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4EB0" w14:textId="17AF2EAB"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083057">
        <w:rPr>
          <w:szCs w:val="24"/>
        </w:rPr>
        <w:t>СУРГУТА</w:t>
      </w:r>
      <w:r w:rsidR="00280A0A">
        <w:rPr>
          <w:szCs w:val="24"/>
        </w:rPr>
        <w:t xml:space="preserve"> ЗА</w:t>
      </w:r>
      <w:r w:rsidR="00F5574B">
        <w:rPr>
          <w:szCs w:val="24"/>
        </w:rPr>
        <w:t xml:space="preserve"> </w:t>
      </w:r>
      <w:r w:rsidR="00BC4701">
        <w:rPr>
          <w:szCs w:val="24"/>
        </w:rPr>
        <w:t>МАРТ</w:t>
      </w:r>
      <w:r w:rsidR="00CE3F5C">
        <w:rPr>
          <w:szCs w:val="24"/>
        </w:rPr>
        <w:t xml:space="preserve"> </w:t>
      </w:r>
      <w:r w:rsidR="00A920EE">
        <w:rPr>
          <w:szCs w:val="24"/>
        </w:rPr>
        <w:t>201</w:t>
      </w:r>
      <w:r w:rsidR="00BC4701">
        <w:rPr>
          <w:szCs w:val="24"/>
        </w:rPr>
        <w:t>9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14:paraId="5708AE7F" w14:textId="2868D329" w:rsidR="00DC2E0D" w:rsidRPr="00DC2E0D" w:rsidRDefault="00200AA2" w:rsidP="00956757">
      <w:pPr>
        <w:tabs>
          <w:tab w:val="left" w:pos="9923"/>
        </w:tabs>
        <w:ind w:right="-566" w:hanging="709"/>
        <w:jc w:val="center"/>
      </w:pPr>
      <w:r>
        <w:rPr>
          <w:noProof/>
        </w:rPr>
        <w:drawing>
          <wp:inline distT="0" distB="0" distL="0" distR="0" wp14:anchorId="762AC466" wp14:editId="3C88A000">
            <wp:extent cx="7543800" cy="4133850"/>
            <wp:effectExtent l="0" t="0" r="0" b="0"/>
            <wp:docPr id="11" name="Рисунок 11" descr="ÐÐ°ÑÑÐ¸Ð½ÐºÐ¸ Ð¿Ð¾ Ð·Ð°Ð¿ÑÐ¾ÑÑ ÑÑÑÐ³ÑÑ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ÑÐ³ÑÑ ÑÐ¾ÑÐ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2205" w14:textId="77777777" w:rsidR="00A41AF1" w:rsidRPr="00A41AF1" w:rsidRDefault="00A41AF1" w:rsidP="008F0C32">
      <w:pPr>
        <w:jc w:val="center"/>
      </w:pPr>
    </w:p>
    <w:p w14:paraId="452F5F84" w14:textId="77777777" w:rsidR="00821FBD" w:rsidRPr="00821FBD" w:rsidRDefault="00821FBD" w:rsidP="00DA36FE">
      <w:pPr>
        <w:ind w:firstLine="0"/>
      </w:pPr>
    </w:p>
    <w:p w14:paraId="457015A8" w14:textId="77777777" w:rsidR="008A4C20" w:rsidRDefault="00D90BF4" w:rsidP="00D90BF4">
      <w:pPr>
        <w:tabs>
          <w:tab w:val="left" w:pos="6564"/>
        </w:tabs>
        <w:ind w:firstLine="0"/>
      </w:pPr>
      <w:r>
        <w:tab/>
      </w:r>
    </w:p>
    <w:p w14:paraId="77FBAB8A" w14:textId="77777777" w:rsidR="00A74D38" w:rsidRDefault="00A74D38" w:rsidP="00A74D38">
      <w:pPr>
        <w:ind w:firstLine="0"/>
      </w:pPr>
    </w:p>
    <w:p w14:paraId="0CF0C15A" w14:textId="77777777"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14:paraId="0B3642AF" w14:textId="77777777" w:rsidR="0001685F" w:rsidRPr="00F531EB" w:rsidRDefault="0001458B" w:rsidP="00AB41DB">
      <w:pPr>
        <w:pStyle w:val="1"/>
      </w:pPr>
      <w:r w:rsidRPr="00F531EB">
        <w:t>ОСНОВНЫЕ ВЫВОДЫ</w:t>
      </w:r>
    </w:p>
    <w:p w14:paraId="3BA8F4C3" w14:textId="2F0CAC37" w:rsidR="00E27B85" w:rsidRDefault="007D1C06" w:rsidP="00E27B85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7A5685">
        <w:t>марте</w:t>
      </w:r>
      <w:r w:rsidR="00CD609C">
        <w:t xml:space="preserve"> 2019</w:t>
      </w:r>
      <w:r w:rsidR="00CE3F5C">
        <w:t xml:space="preserve"> </w:t>
      </w:r>
      <w:r w:rsidRPr="00972C40">
        <w:t xml:space="preserve">составило </w:t>
      </w:r>
      <w:r w:rsidR="004C61E2">
        <w:rPr>
          <w:rFonts w:asciiTheme="minorHAnsi" w:eastAsia="Times New Roman" w:hAnsiTheme="minorHAnsi" w:cs="Arial"/>
          <w:szCs w:val="24"/>
          <w:lang w:eastAsia="ru-RU"/>
        </w:rPr>
        <w:t>3534</w:t>
      </w:r>
      <w:r>
        <w:t xml:space="preserve"> квартир</w:t>
      </w:r>
      <w:r w:rsidR="003823F2">
        <w:rPr>
          <w:rFonts w:asciiTheme="minorHAnsi" w:hAnsiTheme="minorHAnsi" w:cs="Arial"/>
        </w:rPr>
        <w:t>;</w:t>
      </w:r>
    </w:p>
    <w:p w14:paraId="5BC2B7BA" w14:textId="38424A87" w:rsidR="00C25D13" w:rsidRDefault="007D1C06" w:rsidP="00C25D13">
      <w:pPr>
        <w:pStyle w:val="a5"/>
        <w:numPr>
          <w:ilvl w:val="0"/>
          <w:numId w:val="1"/>
        </w:numPr>
        <w:ind w:left="1134" w:hanging="283"/>
      </w:pPr>
      <w:r>
        <w:t xml:space="preserve">Наибольший объем предложения сосредоточен в </w:t>
      </w:r>
      <w:r w:rsidR="00200AA2">
        <w:t xml:space="preserve">Северном жилом районе </w:t>
      </w:r>
      <w:r>
        <w:t>(</w:t>
      </w:r>
      <w:r w:rsidR="00200AA2">
        <w:t>3</w:t>
      </w:r>
      <w:r w:rsidR="00A8672A">
        <w:t>4</w:t>
      </w:r>
      <w:r w:rsidR="00596F7D">
        <w:t>,</w:t>
      </w:r>
      <w:r w:rsidR="00200AA2">
        <w:t>9</w:t>
      </w:r>
      <w:r>
        <w:t>%)</w:t>
      </w:r>
      <w:r w:rsidR="00CE02C7" w:rsidRPr="00CE02C7">
        <w:t>;</w:t>
      </w:r>
    </w:p>
    <w:p w14:paraId="580F4112" w14:textId="42D59DF7" w:rsidR="002D119B" w:rsidRPr="003019DB" w:rsidRDefault="007D1C06" w:rsidP="003019D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CD609C">
        <w:rPr>
          <w:rFonts w:asciiTheme="minorHAnsi" w:hAnsiTheme="minorHAnsi" w:cs="Arial"/>
          <w:szCs w:val="24"/>
        </w:rPr>
        <w:t>марте</w:t>
      </w:r>
      <w:r w:rsidR="00CE3F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201</w:t>
      </w:r>
      <w:r w:rsidR="00CD609C">
        <w:rPr>
          <w:rFonts w:asciiTheme="minorHAnsi" w:hAnsiTheme="minorHAnsi" w:cs="Arial"/>
          <w:szCs w:val="24"/>
        </w:rPr>
        <w:t>9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</w:t>
      </w:r>
      <w:r w:rsidR="00083057">
        <w:rPr>
          <w:rFonts w:asciiTheme="minorHAnsi" w:hAnsiTheme="minorHAnsi" w:cs="Arial"/>
          <w:szCs w:val="24"/>
        </w:rPr>
        <w:t>Сургута</w:t>
      </w:r>
      <w:r>
        <w:rPr>
          <w:rFonts w:asciiTheme="minorHAnsi" w:hAnsiTheme="minorHAnsi" w:cs="Arial"/>
          <w:szCs w:val="24"/>
        </w:rPr>
        <w:t xml:space="preserve"> состав</w:t>
      </w:r>
      <w:r w:rsidR="00CD609C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200AA2">
        <w:rPr>
          <w:rFonts w:asciiTheme="minorHAnsi" w:hAnsiTheme="minorHAnsi" w:cs="Arial"/>
          <w:szCs w:val="24"/>
        </w:rPr>
        <w:t>7</w:t>
      </w:r>
      <w:r w:rsidR="00A8672A">
        <w:rPr>
          <w:rFonts w:asciiTheme="minorHAnsi" w:hAnsiTheme="minorHAnsi" w:cs="Arial"/>
          <w:szCs w:val="24"/>
        </w:rPr>
        <w:t>7</w:t>
      </w:r>
      <w:r w:rsidR="00200AA2">
        <w:rPr>
          <w:rFonts w:asciiTheme="minorHAnsi" w:hAnsiTheme="minorHAnsi" w:cs="Arial"/>
          <w:szCs w:val="24"/>
        </w:rPr>
        <w:t> </w:t>
      </w:r>
      <w:r w:rsidR="00A8672A">
        <w:rPr>
          <w:rFonts w:asciiTheme="minorHAnsi" w:hAnsiTheme="minorHAnsi" w:cs="Arial"/>
          <w:szCs w:val="24"/>
        </w:rPr>
        <w:t>454</w:t>
      </w:r>
      <w:r w:rsidR="00200AA2">
        <w:rPr>
          <w:rFonts w:asciiTheme="minorHAnsi" w:hAnsiTheme="minorHAnsi" w:cs="Arial"/>
          <w:szCs w:val="24"/>
        </w:rPr>
        <w:t xml:space="preserve"> </w:t>
      </w:r>
      <w:r w:rsidRPr="003019DB">
        <w:rPr>
          <w:rFonts w:asciiTheme="minorHAnsi" w:hAnsiTheme="minorHAnsi" w:cs="Arial"/>
          <w:szCs w:val="24"/>
        </w:rPr>
        <w:t>руб./кв. м</w:t>
      </w:r>
      <w:r w:rsidR="002D119B" w:rsidRPr="003019DB">
        <w:rPr>
          <w:rFonts w:asciiTheme="minorHAnsi" w:hAnsiTheme="minorHAnsi" w:cs="Arial"/>
          <w:szCs w:val="24"/>
        </w:rPr>
        <w:t>;</w:t>
      </w:r>
    </w:p>
    <w:p w14:paraId="5C403BF5" w14:textId="483CF8BA" w:rsidR="007D1C06" w:rsidRPr="002D119B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 xml:space="preserve">В </w:t>
      </w:r>
      <w:r w:rsidR="00CD609C">
        <w:rPr>
          <w:rFonts w:asciiTheme="minorHAnsi" w:hAnsiTheme="minorHAnsi" w:cs="Arial"/>
          <w:szCs w:val="24"/>
        </w:rPr>
        <w:t>марте</w:t>
      </w:r>
      <w:r w:rsidR="006E21FC">
        <w:rPr>
          <w:rFonts w:asciiTheme="minorHAnsi" w:hAnsiTheme="minorHAnsi" w:cs="Arial"/>
          <w:szCs w:val="24"/>
        </w:rPr>
        <w:t xml:space="preserve"> 201</w:t>
      </w:r>
      <w:r w:rsidR="00CD609C">
        <w:rPr>
          <w:rFonts w:asciiTheme="minorHAnsi" w:hAnsiTheme="minorHAnsi" w:cs="Arial"/>
          <w:szCs w:val="24"/>
        </w:rPr>
        <w:t>9</w:t>
      </w:r>
      <w:r w:rsidR="00C42AE1">
        <w:rPr>
          <w:rFonts w:asciiTheme="minorHAnsi" w:hAnsiTheme="minorHAnsi" w:cs="Arial"/>
          <w:szCs w:val="24"/>
        </w:rPr>
        <w:t xml:space="preserve"> г. </w:t>
      </w:r>
      <w:r>
        <w:rPr>
          <w:rFonts w:asciiTheme="minorHAnsi" w:hAnsiTheme="minorHAnsi" w:cs="Arial"/>
          <w:szCs w:val="24"/>
        </w:rPr>
        <w:t xml:space="preserve">в разрезе по количеству комнат наибольшая удельная цена сформировалась у </w:t>
      </w:r>
      <w:r w:rsidR="00374EEF">
        <w:rPr>
          <w:rFonts w:asciiTheme="minorHAnsi" w:hAnsiTheme="minorHAnsi" w:cs="Arial"/>
          <w:szCs w:val="24"/>
        </w:rPr>
        <w:t>однокомнатных</w:t>
      </w:r>
      <w:r>
        <w:rPr>
          <w:rFonts w:asciiTheme="minorHAnsi" w:hAnsiTheme="minorHAnsi" w:cs="Arial"/>
          <w:szCs w:val="24"/>
        </w:rPr>
        <w:t xml:space="preserve"> квартир (</w:t>
      </w:r>
      <w:r w:rsidR="00A8672A">
        <w:rPr>
          <w:rFonts w:eastAsia="Times New Roman" w:cs="Calibri"/>
          <w:szCs w:val="24"/>
          <w:lang w:eastAsia="ru-RU"/>
        </w:rPr>
        <w:t>84</w:t>
      </w:r>
      <w:r w:rsidR="00200AA2">
        <w:rPr>
          <w:rFonts w:eastAsia="Times New Roman" w:cs="Calibri"/>
          <w:szCs w:val="24"/>
          <w:lang w:eastAsia="ru-RU"/>
        </w:rPr>
        <w:t xml:space="preserve"> </w:t>
      </w:r>
      <w:r w:rsidR="00A8672A">
        <w:rPr>
          <w:rFonts w:eastAsia="Times New Roman" w:cs="Calibri"/>
          <w:szCs w:val="24"/>
          <w:lang w:eastAsia="ru-RU"/>
        </w:rPr>
        <w:t>990</w:t>
      </w:r>
      <w:r w:rsidR="00200AA2">
        <w:rPr>
          <w:rFonts w:eastAsia="Times New Roman" w:cs="Calibri"/>
          <w:szCs w:val="24"/>
          <w:lang w:eastAsia="ru-RU"/>
        </w:rPr>
        <w:t xml:space="preserve"> </w:t>
      </w:r>
      <w:r>
        <w:rPr>
          <w:rFonts w:asciiTheme="minorHAnsi" w:hAnsiTheme="minorHAnsi" w:cs="Arial"/>
          <w:szCs w:val="24"/>
        </w:rPr>
        <w:t>руб./кв. м);</w:t>
      </w:r>
    </w:p>
    <w:p w14:paraId="27491FD7" w14:textId="49B39B1C"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приобретаемой квартиры в </w:t>
      </w:r>
      <w:r w:rsidR="00CD609C">
        <w:rPr>
          <w:rFonts w:asciiTheme="minorHAnsi" w:hAnsiTheme="minorHAnsi" w:cs="Arial"/>
          <w:szCs w:val="20"/>
        </w:rPr>
        <w:t xml:space="preserve">марте 2019 </w:t>
      </w:r>
      <w:r w:rsidR="007D1C06">
        <w:rPr>
          <w:rFonts w:asciiTheme="minorHAnsi" w:hAnsiTheme="minorHAnsi" w:cs="Arial"/>
          <w:szCs w:val="20"/>
        </w:rPr>
        <w:t xml:space="preserve">года равна </w:t>
      </w:r>
      <w:r w:rsidR="0015726D">
        <w:rPr>
          <w:rFonts w:asciiTheme="minorHAnsi" w:hAnsiTheme="minorHAnsi" w:cs="Arial"/>
          <w:szCs w:val="20"/>
        </w:rPr>
        <w:t>52</w:t>
      </w:r>
      <w:r>
        <w:rPr>
          <w:rFonts w:asciiTheme="minorHAnsi" w:hAnsiTheme="minorHAnsi" w:cs="Arial"/>
          <w:szCs w:val="20"/>
        </w:rPr>
        <w:t xml:space="preserve"> кв. м.</w:t>
      </w:r>
    </w:p>
    <w:p w14:paraId="3B573BEB" w14:textId="77777777"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14:paraId="1CA284C9" w14:textId="77777777"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14:paraId="21CCC167" w14:textId="77777777"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14:paraId="4724509A" w14:textId="2E605AD4"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083057">
        <w:t>Сургута</w:t>
      </w:r>
      <w:r w:rsidRPr="00F531EB">
        <w:t xml:space="preserve"> за</w:t>
      </w:r>
      <w:r w:rsidR="00591BBF">
        <w:t xml:space="preserve"> </w:t>
      </w:r>
      <w:r w:rsidR="00BC4701">
        <w:t>март</w:t>
      </w:r>
      <w:r w:rsidR="00CE3F5C">
        <w:t xml:space="preserve"> </w:t>
      </w:r>
      <w:r w:rsidR="00A920EE">
        <w:t>201</w:t>
      </w:r>
      <w:r w:rsidR="00236A91">
        <w:t>9</w:t>
      </w:r>
      <w:r w:rsidR="00AB41DB">
        <w:t xml:space="preserve"> </w:t>
      </w:r>
      <w:r w:rsidRPr="00F531EB">
        <w:t>г.</w:t>
      </w:r>
    </w:p>
    <w:p w14:paraId="57350906" w14:textId="4B64C5EE" w:rsidR="00BB2295" w:rsidRPr="00716457" w:rsidRDefault="00BB2295" w:rsidP="0071645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BC4701">
        <w:t>марте</w:t>
      </w:r>
      <w:r w:rsidR="00CE3F5C">
        <w:t xml:space="preserve"> </w:t>
      </w:r>
      <w:r w:rsidR="00A920EE">
        <w:t>201</w:t>
      </w:r>
      <w:r w:rsidR="00BC4701">
        <w:t>9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4C61E2">
        <w:t>3534</w:t>
      </w:r>
      <w:r w:rsidR="003105B8">
        <w:t xml:space="preserve"> </w:t>
      </w:r>
      <w:r w:rsidR="00BD04B4">
        <w:t>квартир</w:t>
      </w:r>
      <w:r w:rsidR="00BC4701">
        <w:t>ы</w:t>
      </w:r>
      <w:r w:rsidR="00EF4018">
        <w:t xml:space="preserve"> </w:t>
      </w:r>
      <w:r w:rsidRPr="00972C40">
        <w:t xml:space="preserve">(исключая квартиры за чертой города и другие типы: пансионаты, общежития, коммунальные квартиры, а также малоэтажное строительство). </w:t>
      </w:r>
      <w:r w:rsidR="00262211">
        <w:t xml:space="preserve">Это </w:t>
      </w:r>
      <w:r w:rsidR="007161EA">
        <w:t xml:space="preserve">на </w:t>
      </w:r>
      <w:r w:rsidR="004C61E2">
        <w:t>164</w:t>
      </w:r>
      <w:r w:rsidR="007161EA">
        <w:t xml:space="preserve"> (</w:t>
      </w:r>
      <w:r w:rsidR="004C61E2">
        <w:t>4,9</w:t>
      </w:r>
      <w:r w:rsidR="007161EA">
        <w:t>%↑) квартир</w:t>
      </w:r>
      <w:r w:rsidR="00083057">
        <w:t>ы</w:t>
      </w:r>
      <w:r w:rsidR="007161EA">
        <w:t xml:space="preserve"> больше, чем в предыдущем месяце, и на</w:t>
      </w:r>
      <w:r w:rsidR="004C61E2">
        <w:t xml:space="preserve"> 768</w:t>
      </w:r>
      <w:r w:rsidR="007161EA">
        <w:t xml:space="preserve"> (</w:t>
      </w:r>
      <w:r w:rsidR="004C61E2">
        <w:t>17</w:t>
      </w:r>
      <w:r w:rsidR="00083057">
        <w:t>,</w:t>
      </w:r>
      <w:r w:rsidR="004C61E2">
        <w:t>9</w:t>
      </w:r>
      <w:r w:rsidR="007161EA">
        <w:t>%</w:t>
      </w:r>
      <w:r w:rsidR="004C61E2" w:rsidRPr="004C61E2">
        <w:t>↓</w:t>
      </w:r>
      <w:r w:rsidR="007161EA">
        <w:t xml:space="preserve">) квартир </w:t>
      </w:r>
      <w:r w:rsidR="004C61E2">
        <w:t>мен</w:t>
      </w:r>
      <w:r w:rsidR="00083057">
        <w:t>ьше</w:t>
      </w:r>
      <w:r w:rsidR="007161EA">
        <w:t>, чем в марте 2018.</w:t>
      </w:r>
    </w:p>
    <w:p w14:paraId="28A8064B" w14:textId="03B9E774" w:rsidR="008755AA" w:rsidRDefault="00BC4701" w:rsidP="004C61E2">
      <w:r>
        <w:t>В марте</w:t>
      </w:r>
      <w:r w:rsidR="00236A91">
        <w:t xml:space="preserve"> 2019</w:t>
      </w:r>
      <w:r>
        <w:t xml:space="preserve"> </w:t>
      </w:r>
      <w:r w:rsidR="00267C5A">
        <w:t>двухко</w:t>
      </w:r>
      <w:r>
        <w:t xml:space="preserve">мнатные квартиры </w:t>
      </w:r>
      <w:r w:rsidR="00814481">
        <w:t>зан</w:t>
      </w:r>
      <w:r>
        <w:t>яли</w:t>
      </w:r>
      <w:r w:rsidR="00814481">
        <w:t xml:space="preserve"> наибольший объем предложения. Их доля состав</w:t>
      </w:r>
      <w:r>
        <w:t>ила</w:t>
      </w:r>
      <w:r w:rsidR="00814481">
        <w:t xml:space="preserve"> </w:t>
      </w:r>
      <w:r w:rsidR="00267C5A">
        <w:t>37</w:t>
      </w:r>
      <w:r w:rsidR="0072116E">
        <w:t>,</w:t>
      </w:r>
      <w:r w:rsidR="004C61E2">
        <w:t>38</w:t>
      </w:r>
      <w:r w:rsidR="00814481">
        <w:t>%</w:t>
      </w:r>
      <w:r w:rsidR="00D22B20">
        <w:t>.</w:t>
      </w:r>
      <w:r w:rsidR="009D1C40">
        <w:t xml:space="preserve"> </w:t>
      </w:r>
      <w:r w:rsidR="006D2835">
        <w:t>Далее следуют</w:t>
      </w:r>
      <w:r w:rsidR="00D22B20">
        <w:t xml:space="preserve"> </w:t>
      </w:r>
      <w:r w:rsidR="00267C5A">
        <w:t>одно</w:t>
      </w:r>
      <w:r>
        <w:t>комнатные</w:t>
      </w:r>
      <w:r w:rsidR="00AF0BB1">
        <w:t xml:space="preserve"> к</w:t>
      </w:r>
      <w:r w:rsidR="009D1C40">
        <w:t>вартир</w:t>
      </w:r>
      <w:r w:rsidR="0078210D">
        <w:t xml:space="preserve">ы </w:t>
      </w:r>
      <w:r w:rsidR="00D22B20">
        <w:t>(</w:t>
      </w:r>
      <w:r w:rsidR="00D959CA">
        <w:t>2</w:t>
      </w:r>
      <w:r w:rsidR="00267C5A">
        <w:t>9</w:t>
      </w:r>
      <w:r w:rsidR="00D959CA">
        <w:t>,</w:t>
      </w:r>
      <w:r w:rsidR="004C61E2">
        <w:t>09</w:t>
      </w:r>
      <w:r w:rsidR="009D1C40">
        <w:t>%</w:t>
      </w:r>
      <w:r w:rsidR="00D22B20">
        <w:t>)</w:t>
      </w:r>
      <w:r w:rsidR="0078210D">
        <w:t>. Доля</w:t>
      </w:r>
      <w:r w:rsidR="00691A55">
        <w:t xml:space="preserve"> </w:t>
      </w:r>
      <w:r w:rsidR="00267C5A">
        <w:t>трех</w:t>
      </w:r>
      <w:r w:rsidR="00691A55">
        <w:t>комнатных</w:t>
      </w:r>
      <w:r w:rsidR="000D67F7">
        <w:t xml:space="preserve"> квартир</w:t>
      </w:r>
      <w:r w:rsidR="003F2ACC" w:rsidRPr="007E3A1A">
        <w:t xml:space="preserve"> – </w:t>
      </w:r>
      <w:r w:rsidR="00267C5A">
        <w:t>23,4</w:t>
      </w:r>
      <w:r w:rsidR="004C61E2">
        <w:t>6</w:t>
      </w:r>
      <w:r w:rsidR="003F2ACC" w:rsidRPr="007E3A1A">
        <w:t>%</w:t>
      </w:r>
      <w:r w:rsidR="003F2ACC">
        <w:t xml:space="preserve">, </w:t>
      </w:r>
      <w:r w:rsidR="006013EC" w:rsidRPr="007E3A1A">
        <w:t>многокомнатных</w:t>
      </w:r>
      <w:r w:rsidR="006013EC">
        <w:t xml:space="preserve"> </w:t>
      </w:r>
      <w:r w:rsidR="006013EC" w:rsidRPr="007E3A1A">
        <w:t>–</w:t>
      </w:r>
      <w:r w:rsidR="007E3A1A" w:rsidRPr="007E3A1A">
        <w:t xml:space="preserve"> </w:t>
      </w:r>
      <w:r w:rsidR="004C61E2">
        <w:t>10,07</w:t>
      </w:r>
      <w:r w:rsidR="007E3A1A" w:rsidRPr="007E3A1A">
        <w:t>%</w:t>
      </w:r>
      <w:r w:rsidR="003F2ACC">
        <w:t>.</w:t>
      </w:r>
    </w:p>
    <w:p w14:paraId="6EBDE965" w14:textId="77777777" w:rsidR="00267C5A" w:rsidRDefault="00267C5A" w:rsidP="0072116E"/>
    <w:p w14:paraId="5DD74C08" w14:textId="4699DC54" w:rsidR="00256C53" w:rsidRDefault="004C61E2" w:rsidP="0072116E">
      <w:r>
        <w:rPr>
          <w:noProof/>
        </w:rPr>
        <w:drawing>
          <wp:inline distT="0" distB="0" distL="0" distR="0" wp14:anchorId="17A64BB9" wp14:editId="61B3BD70">
            <wp:extent cx="6410325" cy="298132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5E0191BE-7489-4DD0-B5D6-5FA0B18DCF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D36F0" w14:textId="0F787A63" w:rsidR="00F531EB" w:rsidRDefault="00F531EB" w:rsidP="00F531EB">
      <w:pPr>
        <w:jc w:val="center"/>
      </w:pPr>
      <w:r>
        <w:t xml:space="preserve">Рис. 1.1. </w:t>
      </w:r>
      <w:r w:rsidR="00256C53">
        <w:t>Динам</w:t>
      </w:r>
      <w:r w:rsidR="00D94FE8">
        <w:t>и</w:t>
      </w:r>
      <w:r w:rsidR="00256C53">
        <w:t>ка</w:t>
      </w:r>
      <w:r w:rsidRPr="00F531EB">
        <w:t xml:space="preserve"> предложения </w:t>
      </w:r>
      <w:r w:rsidR="003B1691">
        <w:t>по количеству комнат</w:t>
      </w:r>
      <w:r w:rsidR="00256C53">
        <w:t xml:space="preserve"> (март 2019 к марту 2018)</w:t>
      </w:r>
    </w:p>
    <w:p w14:paraId="7C919024" w14:textId="77777777" w:rsidR="00280A0A" w:rsidRPr="004032E6" w:rsidRDefault="00280A0A" w:rsidP="00F531EB">
      <w:pPr>
        <w:jc w:val="center"/>
      </w:pPr>
    </w:p>
    <w:p w14:paraId="61CB97FD" w14:textId="7BBFF0F0" w:rsidR="003B5E61" w:rsidRDefault="008C751C" w:rsidP="006C458F">
      <w:r>
        <w:t xml:space="preserve">В </w:t>
      </w:r>
      <w:r w:rsidR="001F7FC7">
        <w:t>марте 2019</w:t>
      </w:r>
      <w:r>
        <w:t xml:space="preserve"> н</w:t>
      </w:r>
      <w:r w:rsidR="00D22B20">
        <w:t>аибольший объем предложения</w:t>
      </w:r>
      <w:r>
        <w:t xml:space="preserve"> </w:t>
      </w:r>
      <w:r w:rsidR="00691612">
        <w:t xml:space="preserve">традиционно </w:t>
      </w:r>
      <w:r w:rsidR="00D22B20">
        <w:t xml:space="preserve">сосредоточен в </w:t>
      </w:r>
      <w:r w:rsidR="00267C5A">
        <w:t>Северном жилом районе</w:t>
      </w:r>
      <w:r w:rsidR="00D22B20">
        <w:t xml:space="preserve">, на него </w:t>
      </w:r>
      <w:r w:rsidR="007D1C06">
        <w:t xml:space="preserve">приходится </w:t>
      </w:r>
      <w:r w:rsidR="00267C5A">
        <w:t>3</w:t>
      </w:r>
      <w:r w:rsidR="004C61E2">
        <w:t>4</w:t>
      </w:r>
      <w:r w:rsidR="00267C5A">
        <w:t>,9</w:t>
      </w:r>
      <w:r w:rsidR="00D22B20">
        <w:t>% от общего объема предложения</w:t>
      </w:r>
      <w:r w:rsidR="00AF0BB1">
        <w:t>. Доля</w:t>
      </w:r>
      <w:r w:rsidR="0078210D">
        <w:t xml:space="preserve"> предложения</w:t>
      </w:r>
      <w:r w:rsidR="00AF0BB1">
        <w:t xml:space="preserve"> </w:t>
      </w:r>
      <w:r w:rsidR="00835952">
        <w:t xml:space="preserve">в </w:t>
      </w:r>
      <w:r w:rsidR="00267C5A">
        <w:t>Центральном районе Сургута</w:t>
      </w:r>
      <w:r w:rsidR="00835952">
        <w:t xml:space="preserve"> в </w:t>
      </w:r>
      <w:r w:rsidR="001F7FC7">
        <w:t>марте 2019</w:t>
      </w:r>
      <w:r w:rsidR="0078210D">
        <w:t xml:space="preserve"> года</w:t>
      </w:r>
      <w:r w:rsidR="00B91337">
        <w:t xml:space="preserve"> </w:t>
      </w:r>
      <w:r w:rsidR="00D22B20">
        <w:t xml:space="preserve">составляет </w:t>
      </w:r>
      <w:r w:rsidR="00267C5A">
        <w:t>2</w:t>
      </w:r>
      <w:r w:rsidR="004C61E2">
        <w:t>7</w:t>
      </w:r>
      <w:r w:rsidR="00267C5A">
        <w:t>,</w:t>
      </w:r>
      <w:r w:rsidR="004C61E2">
        <w:t>8</w:t>
      </w:r>
      <w:r w:rsidR="00AF0BB1">
        <w:t>%</w:t>
      </w:r>
      <w:r w:rsidR="00267C5A">
        <w:t>, в Восточном районе предлагается 22,7% квартир</w:t>
      </w:r>
      <w:r w:rsidR="00AF0BB1">
        <w:t xml:space="preserve">. </w:t>
      </w:r>
    </w:p>
    <w:p w14:paraId="48AEF925" w14:textId="77777777" w:rsidR="00033376" w:rsidRDefault="004C61E2" w:rsidP="00033376">
      <w:pPr>
        <w:jc w:val="center"/>
      </w:pPr>
      <w:r>
        <w:rPr>
          <w:noProof/>
        </w:rPr>
        <w:drawing>
          <wp:inline distT="0" distB="0" distL="0" distR="0" wp14:anchorId="19FF3CEF" wp14:editId="6FD14F66">
            <wp:extent cx="4867275" cy="30956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33376" w:rsidRPr="00033376">
        <w:t xml:space="preserve"> </w:t>
      </w:r>
    </w:p>
    <w:p w14:paraId="72D15316" w14:textId="66543CD7" w:rsidR="00033376" w:rsidRDefault="00033376" w:rsidP="00033376">
      <w:pPr>
        <w:jc w:val="center"/>
      </w:pPr>
      <w:r>
        <w:t xml:space="preserve">Рис. 1.2. </w:t>
      </w:r>
      <w:r w:rsidRPr="00F531EB">
        <w:t xml:space="preserve">Структура предложения по </w:t>
      </w:r>
      <w:r>
        <w:t>районам</w:t>
      </w:r>
    </w:p>
    <w:p w14:paraId="1706BEAE" w14:textId="490454DB" w:rsidR="005F5BF4" w:rsidRDefault="00E67761" w:rsidP="00033376">
      <w:pPr>
        <w:spacing w:after="120"/>
        <w:ind w:firstLine="0"/>
        <w:rPr>
          <w:b/>
        </w:rPr>
      </w:pPr>
      <w:r w:rsidRPr="00290278">
        <w:rPr>
          <w:b/>
        </w:rPr>
        <w:lastRenderedPageBreak/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083057">
        <w:rPr>
          <w:b/>
        </w:rPr>
        <w:t>Сургута</w:t>
      </w:r>
      <w:r w:rsidRPr="00290278">
        <w:rPr>
          <w:b/>
        </w:rPr>
        <w:t xml:space="preserve"> </w:t>
      </w:r>
      <w:r w:rsidR="006013EC">
        <w:rPr>
          <w:b/>
        </w:rPr>
        <w:t xml:space="preserve">за </w:t>
      </w:r>
      <w:r w:rsidR="001F7FC7">
        <w:rPr>
          <w:b/>
        </w:rPr>
        <w:t>март 2019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14:paraId="78CDDC6B" w14:textId="5CEB9CD5" w:rsidR="008F0C32" w:rsidRDefault="008F0C32" w:rsidP="008F0C32">
      <w:pPr>
        <w:rPr>
          <w:rFonts w:asciiTheme="minorHAnsi" w:hAnsiTheme="minorHAnsi" w:cs="Arial"/>
          <w:szCs w:val="24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1F7FC7">
        <w:rPr>
          <w:rFonts w:asciiTheme="minorHAnsi" w:hAnsiTheme="minorHAnsi" w:cs="Arial"/>
          <w:szCs w:val="24"/>
        </w:rPr>
        <w:t>марте</w:t>
      </w:r>
      <w:r w:rsidR="0072116E">
        <w:rPr>
          <w:rFonts w:asciiTheme="minorHAnsi" w:hAnsiTheme="minorHAnsi" w:cs="Arial"/>
          <w:szCs w:val="24"/>
        </w:rPr>
        <w:t xml:space="preserve"> 201</w:t>
      </w:r>
      <w:r w:rsidR="00FB6C2F">
        <w:rPr>
          <w:rFonts w:asciiTheme="minorHAnsi" w:hAnsiTheme="minorHAnsi" w:cs="Arial"/>
          <w:szCs w:val="24"/>
        </w:rPr>
        <w:t>9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</w:t>
      </w:r>
      <w:r w:rsidR="00083057">
        <w:rPr>
          <w:rFonts w:asciiTheme="minorHAnsi" w:hAnsiTheme="minorHAnsi" w:cs="Arial"/>
          <w:szCs w:val="24"/>
        </w:rPr>
        <w:t>Сургута</w:t>
      </w:r>
      <w:r>
        <w:rPr>
          <w:rFonts w:asciiTheme="minorHAnsi" w:hAnsiTheme="minorHAnsi" w:cs="Arial"/>
          <w:szCs w:val="24"/>
        </w:rPr>
        <w:t xml:space="preserve"> состав</w:t>
      </w:r>
      <w:r w:rsidR="000D67F7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267C5A">
        <w:rPr>
          <w:rFonts w:asciiTheme="minorHAnsi" w:hAnsiTheme="minorHAnsi" w:cs="Arial"/>
          <w:szCs w:val="24"/>
        </w:rPr>
        <w:t>7</w:t>
      </w:r>
      <w:r w:rsidR="004C61E2">
        <w:rPr>
          <w:rFonts w:asciiTheme="minorHAnsi" w:hAnsiTheme="minorHAnsi" w:cs="Arial"/>
          <w:szCs w:val="24"/>
        </w:rPr>
        <w:t>7</w:t>
      </w:r>
      <w:r w:rsidR="00CD609C">
        <w:rPr>
          <w:rFonts w:asciiTheme="minorHAnsi" w:hAnsiTheme="minorHAnsi" w:cs="Arial"/>
          <w:szCs w:val="24"/>
        </w:rPr>
        <w:t xml:space="preserve"> </w:t>
      </w:r>
      <w:r w:rsidR="004C61E2">
        <w:rPr>
          <w:rFonts w:asciiTheme="minorHAnsi" w:hAnsiTheme="minorHAnsi" w:cs="Arial"/>
          <w:szCs w:val="24"/>
        </w:rPr>
        <w:t>454</w:t>
      </w:r>
      <w:r>
        <w:rPr>
          <w:rFonts w:asciiTheme="minorHAnsi" w:hAnsiTheme="minorHAnsi" w:cs="Arial"/>
          <w:szCs w:val="24"/>
        </w:rPr>
        <w:t xml:space="preserve"> руб./кв. м, что на</w:t>
      </w:r>
      <w:r w:rsidR="006424E3">
        <w:rPr>
          <w:rFonts w:asciiTheme="minorHAnsi" w:hAnsiTheme="minorHAnsi" w:cs="Arial"/>
          <w:szCs w:val="24"/>
        </w:rPr>
        <w:t xml:space="preserve"> </w:t>
      </w:r>
      <w:r w:rsidR="004C61E2">
        <w:rPr>
          <w:rFonts w:asciiTheme="minorHAnsi" w:hAnsiTheme="minorHAnsi" w:cs="Arial"/>
          <w:szCs w:val="24"/>
        </w:rPr>
        <w:t>503</w:t>
      </w:r>
      <w:r>
        <w:rPr>
          <w:rFonts w:asciiTheme="minorHAnsi" w:hAnsiTheme="minorHAnsi" w:cs="Arial"/>
          <w:szCs w:val="24"/>
        </w:rPr>
        <w:t xml:space="preserve"> руб</w:t>
      </w:r>
      <w:r w:rsidR="00262E89">
        <w:rPr>
          <w:rFonts w:asciiTheme="minorHAnsi" w:hAnsiTheme="minorHAnsi" w:cs="Arial"/>
          <w:szCs w:val="24"/>
        </w:rPr>
        <w:t>л</w:t>
      </w:r>
      <w:r w:rsidR="004C61E2">
        <w:rPr>
          <w:rFonts w:asciiTheme="minorHAnsi" w:hAnsiTheme="minorHAnsi" w:cs="Arial"/>
          <w:szCs w:val="24"/>
        </w:rPr>
        <w:t>я</w:t>
      </w:r>
      <w:r w:rsidR="00262E89">
        <w:rPr>
          <w:rFonts w:asciiTheme="minorHAnsi" w:hAnsiTheme="minorHAnsi" w:cs="Arial"/>
          <w:szCs w:val="24"/>
        </w:rPr>
        <w:t xml:space="preserve"> (</w:t>
      </w:r>
      <w:r w:rsidR="004C61E2">
        <w:rPr>
          <w:rFonts w:asciiTheme="minorHAnsi" w:hAnsiTheme="minorHAnsi" w:cs="Arial"/>
          <w:szCs w:val="24"/>
        </w:rPr>
        <w:t>0,65</w:t>
      </w:r>
      <w:r w:rsidR="00262E89">
        <w:rPr>
          <w:rFonts w:asciiTheme="minorHAnsi" w:hAnsiTheme="minorHAnsi" w:cs="Arial"/>
          <w:szCs w:val="24"/>
        </w:rPr>
        <w:t>%</w:t>
      </w:r>
      <w:r w:rsidR="004C61E2" w:rsidRPr="004C61E2">
        <w:rPr>
          <w:rFonts w:asciiTheme="minorHAnsi" w:hAnsiTheme="minorHAnsi" w:cs="Arial"/>
          <w:szCs w:val="24"/>
        </w:rPr>
        <w:t>↑</w:t>
      </w:r>
      <w:r w:rsidR="00262E89">
        <w:rPr>
          <w:rFonts w:asciiTheme="minorHAnsi" w:hAnsiTheme="minorHAnsi" w:cs="Arial"/>
          <w:szCs w:val="24"/>
        </w:rPr>
        <w:t>)</w:t>
      </w:r>
      <w:r w:rsidR="00DA292F">
        <w:rPr>
          <w:rFonts w:asciiTheme="minorHAnsi" w:hAnsiTheme="minorHAnsi" w:cs="Arial"/>
          <w:szCs w:val="24"/>
        </w:rPr>
        <w:t xml:space="preserve"> </w:t>
      </w:r>
      <w:r w:rsidR="004C61E2">
        <w:rPr>
          <w:rFonts w:asciiTheme="minorHAnsi" w:hAnsiTheme="minorHAnsi" w:cs="Arial"/>
          <w:szCs w:val="24"/>
        </w:rPr>
        <w:t>бол</w:t>
      </w:r>
      <w:r w:rsidR="00221B2E">
        <w:rPr>
          <w:rFonts w:asciiTheme="minorHAnsi" w:hAnsiTheme="minorHAnsi" w:cs="Arial"/>
          <w:szCs w:val="24"/>
        </w:rPr>
        <w:t>ь</w:t>
      </w:r>
      <w:r w:rsidR="00EF4018">
        <w:rPr>
          <w:rFonts w:asciiTheme="minorHAnsi" w:hAnsiTheme="minorHAnsi" w:cs="Arial"/>
          <w:szCs w:val="24"/>
        </w:rPr>
        <w:t>ше</w:t>
      </w:r>
      <w:r w:rsidR="003105B8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чем в предыдущем месяце</w:t>
      </w:r>
      <w:r w:rsidR="00FB6C2F">
        <w:rPr>
          <w:rFonts w:asciiTheme="minorHAnsi" w:hAnsiTheme="minorHAnsi" w:cs="Arial"/>
          <w:szCs w:val="24"/>
        </w:rPr>
        <w:t>.</w:t>
      </w:r>
    </w:p>
    <w:p w14:paraId="0C8DF274" w14:textId="1B76CA29" w:rsidR="008F0C32" w:rsidRDefault="008F0C32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</w:t>
      </w:r>
      <w:r w:rsidR="007E0B88">
        <w:rPr>
          <w:rFonts w:asciiTheme="minorHAnsi" w:hAnsiTheme="minorHAnsi" w:cs="Arial"/>
          <w:szCs w:val="24"/>
        </w:rPr>
        <w:t xml:space="preserve">аналогичным </w:t>
      </w:r>
      <w:r>
        <w:rPr>
          <w:rFonts w:asciiTheme="minorHAnsi" w:hAnsiTheme="minorHAnsi" w:cs="Arial"/>
          <w:szCs w:val="24"/>
        </w:rPr>
        <w:t>периодом прошлого года цен</w:t>
      </w:r>
      <w:r w:rsidR="00090D10">
        <w:rPr>
          <w:rFonts w:asciiTheme="minorHAnsi" w:hAnsiTheme="minorHAnsi" w:cs="Arial"/>
          <w:szCs w:val="24"/>
        </w:rPr>
        <w:t xml:space="preserve">а за квадратный метр </w:t>
      </w:r>
      <w:r w:rsidR="004C61E2">
        <w:rPr>
          <w:rFonts w:asciiTheme="minorHAnsi" w:hAnsiTheme="minorHAnsi" w:cs="Arial"/>
          <w:szCs w:val="24"/>
        </w:rPr>
        <w:t xml:space="preserve">выросла </w:t>
      </w:r>
      <w:r w:rsidR="00090D10">
        <w:rPr>
          <w:rFonts w:asciiTheme="minorHAnsi" w:hAnsiTheme="minorHAnsi" w:cs="Arial"/>
          <w:szCs w:val="24"/>
        </w:rPr>
        <w:t xml:space="preserve">на </w:t>
      </w:r>
      <w:r w:rsidR="004C61E2">
        <w:rPr>
          <w:rFonts w:asciiTheme="minorHAnsi" w:hAnsiTheme="minorHAnsi" w:cs="Arial"/>
          <w:szCs w:val="24"/>
        </w:rPr>
        <w:t>5520</w:t>
      </w:r>
      <w:r>
        <w:rPr>
          <w:rFonts w:asciiTheme="minorHAnsi" w:hAnsiTheme="minorHAnsi" w:cs="Arial"/>
          <w:szCs w:val="24"/>
        </w:rPr>
        <w:t xml:space="preserve"> рублей </w:t>
      </w:r>
      <w:r w:rsidR="004C61E2">
        <w:rPr>
          <w:rFonts w:asciiTheme="minorHAnsi" w:hAnsiTheme="minorHAnsi" w:cs="Arial"/>
          <w:szCs w:val="24"/>
        </w:rPr>
        <w:t>(7,67</w:t>
      </w:r>
      <w:r>
        <w:rPr>
          <w:rFonts w:asciiTheme="minorHAnsi" w:hAnsiTheme="minorHAnsi" w:cs="Arial"/>
          <w:szCs w:val="24"/>
        </w:rPr>
        <w:t>%</w:t>
      </w:r>
      <w:r w:rsidR="004C61E2" w:rsidRPr="004C61E2">
        <w:rPr>
          <w:rFonts w:asciiTheme="minorHAnsi" w:hAnsiTheme="minorHAnsi" w:cs="Arial"/>
          <w:szCs w:val="24"/>
        </w:rPr>
        <w:t>↑</w:t>
      </w:r>
      <w:r>
        <w:rPr>
          <w:rFonts w:asciiTheme="minorHAnsi" w:hAnsiTheme="minorHAnsi" w:cs="Arial"/>
          <w:szCs w:val="24"/>
        </w:rPr>
        <w:t>).</w:t>
      </w:r>
      <w:r w:rsidR="003019DB">
        <w:rPr>
          <w:rFonts w:asciiTheme="minorHAnsi" w:hAnsiTheme="minorHAnsi" w:cs="Arial"/>
          <w:szCs w:val="24"/>
        </w:rPr>
        <w:t xml:space="preserve"> </w:t>
      </w:r>
    </w:p>
    <w:p w14:paraId="23C5859F" w14:textId="6DEEECBF" w:rsidR="009C1D9C" w:rsidRDefault="004C61E2" w:rsidP="00262E89">
      <w:pPr>
        <w:spacing w:after="120"/>
        <w:ind w:firstLine="0"/>
        <w:rPr>
          <w:rFonts w:asciiTheme="minorHAnsi" w:hAnsiTheme="minorHAnsi" w:cs="Arial"/>
          <w:szCs w:val="24"/>
          <w:lang w:val="en-US"/>
        </w:rPr>
      </w:pPr>
      <w:r>
        <w:rPr>
          <w:noProof/>
        </w:rPr>
        <w:drawing>
          <wp:inline distT="0" distB="0" distL="0" distR="0" wp14:anchorId="2EB8F8B2" wp14:editId="7495CA0B">
            <wp:extent cx="6743700" cy="3188970"/>
            <wp:effectExtent l="0" t="0" r="0" b="1143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A161AB" w14:textId="77777777" w:rsidR="005453EF" w:rsidRDefault="005453EF" w:rsidP="007A7AC1">
      <w:pPr>
        <w:spacing w:after="120"/>
        <w:ind w:firstLine="0"/>
      </w:pPr>
    </w:p>
    <w:p w14:paraId="09B6964C" w14:textId="3062A032" w:rsidR="00594DBD" w:rsidRPr="009C672F" w:rsidRDefault="008F0C32" w:rsidP="009C672F">
      <w:pPr>
        <w:spacing w:after="120"/>
      </w:pPr>
      <w:r>
        <w:t>Рис. 2.</w:t>
      </w:r>
      <w:r w:rsidR="00033376">
        <w:t>1</w:t>
      </w:r>
      <w:r>
        <w:t>. Динамика удельной цены предложения на вторичном рынке жилой недвижимости</w:t>
      </w:r>
    </w:p>
    <w:p w14:paraId="3CB0A5DF" w14:textId="612B3699" w:rsidR="001A2B28" w:rsidRDefault="001A2B28" w:rsidP="006E0A1D">
      <w:pPr>
        <w:spacing w:after="120"/>
        <w:rPr>
          <w:rFonts w:asciiTheme="minorHAnsi" w:hAnsiTheme="minorHAnsi" w:cs="Arial"/>
          <w:szCs w:val="24"/>
        </w:rPr>
      </w:pPr>
      <w:r w:rsidRPr="00D33E9E">
        <w:rPr>
          <w:rFonts w:asciiTheme="minorHAnsi" w:hAnsiTheme="minorHAnsi" w:cs="Arial"/>
          <w:szCs w:val="24"/>
        </w:rPr>
        <w:t xml:space="preserve">В </w:t>
      </w:r>
      <w:r w:rsidR="0059011B" w:rsidRPr="00D33E9E">
        <w:rPr>
          <w:rFonts w:asciiTheme="minorHAnsi" w:hAnsiTheme="minorHAnsi" w:cs="Arial"/>
          <w:szCs w:val="24"/>
        </w:rPr>
        <w:t>марте 2019</w:t>
      </w:r>
      <w:r w:rsidR="00262E89" w:rsidRPr="00D33E9E">
        <w:rPr>
          <w:rFonts w:asciiTheme="minorHAnsi" w:hAnsiTheme="minorHAnsi" w:cs="Arial"/>
          <w:szCs w:val="24"/>
        </w:rPr>
        <w:t xml:space="preserve"> года</w:t>
      </w:r>
      <w:r w:rsidRPr="00D33E9E"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090D10" w:rsidRPr="00D33E9E">
        <w:rPr>
          <w:rFonts w:asciiTheme="minorHAnsi" w:hAnsiTheme="minorHAnsi" w:cs="Arial"/>
          <w:szCs w:val="24"/>
        </w:rPr>
        <w:t>однокомнатных</w:t>
      </w:r>
      <w:r w:rsidR="00EB3360" w:rsidRPr="00D33E9E">
        <w:rPr>
          <w:rFonts w:asciiTheme="minorHAnsi" w:hAnsiTheme="minorHAnsi" w:cs="Arial"/>
          <w:szCs w:val="24"/>
        </w:rPr>
        <w:t xml:space="preserve"> квартир</w:t>
      </w:r>
      <w:r w:rsidR="008642FD" w:rsidRPr="00D33E9E">
        <w:rPr>
          <w:rFonts w:asciiTheme="minorHAnsi" w:hAnsiTheme="minorHAnsi" w:cs="Arial"/>
          <w:szCs w:val="24"/>
        </w:rPr>
        <w:t xml:space="preserve"> </w:t>
      </w:r>
      <w:r w:rsidR="00D33E9E" w:rsidRPr="00D33E9E">
        <w:rPr>
          <w:rFonts w:asciiTheme="minorHAnsi" w:hAnsiTheme="minorHAnsi" w:cs="Arial"/>
          <w:szCs w:val="24"/>
        </w:rPr>
        <w:t>84</w:t>
      </w:r>
      <w:r w:rsidR="00090D10" w:rsidRPr="00D33E9E">
        <w:rPr>
          <w:rFonts w:asciiTheme="minorHAnsi" w:hAnsiTheme="minorHAnsi" w:cs="Arial"/>
          <w:szCs w:val="24"/>
        </w:rPr>
        <w:t xml:space="preserve"> </w:t>
      </w:r>
      <w:r w:rsidR="00D33E9E" w:rsidRPr="00D33E9E">
        <w:rPr>
          <w:rFonts w:asciiTheme="minorHAnsi" w:hAnsiTheme="minorHAnsi" w:cs="Arial"/>
          <w:szCs w:val="24"/>
        </w:rPr>
        <w:t>990</w:t>
      </w:r>
      <w:r w:rsidR="001E2F66" w:rsidRPr="00D33E9E">
        <w:rPr>
          <w:rFonts w:asciiTheme="minorHAnsi" w:hAnsiTheme="minorHAnsi" w:cs="Arial"/>
          <w:szCs w:val="24"/>
        </w:rPr>
        <w:t xml:space="preserve"> руб.</w:t>
      </w:r>
      <w:r w:rsidR="00272043" w:rsidRPr="00D33E9E">
        <w:rPr>
          <w:rFonts w:asciiTheme="minorHAnsi" w:hAnsiTheme="minorHAnsi" w:cs="Arial"/>
          <w:szCs w:val="24"/>
        </w:rPr>
        <w:t>/кв. м</w:t>
      </w:r>
      <w:r w:rsidR="00BE7D8E" w:rsidRPr="00D33E9E">
        <w:rPr>
          <w:rFonts w:asciiTheme="minorHAnsi" w:hAnsiTheme="minorHAnsi" w:cs="Arial"/>
          <w:szCs w:val="24"/>
        </w:rPr>
        <w:t xml:space="preserve">, </w:t>
      </w:r>
      <w:r w:rsidR="00413537" w:rsidRPr="00D33E9E">
        <w:rPr>
          <w:rFonts w:asciiTheme="minorHAnsi" w:hAnsiTheme="minorHAnsi" w:cs="Arial"/>
          <w:szCs w:val="24"/>
        </w:rPr>
        <w:t>с</w:t>
      </w:r>
      <w:r w:rsidR="00CD7B4B" w:rsidRPr="00D33E9E">
        <w:rPr>
          <w:rFonts w:asciiTheme="minorHAnsi" w:hAnsiTheme="minorHAnsi" w:cs="Arial"/>
          <w:szCs w:val="24"/>
        </w:rPr>
        <w:t xml:space="preserve">ледом идут </w:t>
      </w:r>
      <w:r w:rsidR="00090D10" w:rsidRPr="00D33E9E">
        <w:rPr>
          <w:rFonts w:asciiTheme="minorHAnsi" w:hAnsiTheme="minorHAnsi" w:cs="Arial"/>
          <w:szCs w:val="24"/>
        </w:rPr>
        <w:t>двухкомнатные</w:t>
      </w:r>
      <w:r w:rsidR="00CD7B4B" w:rsidRPr="00D33E9E">
        <w:rPr>
          <w:rFonts w:asciiTheme="minorHAnsi" w:hAnsiTheme="minorHAnsi" w:cs="Arial"/>
          <w:szCs w:val="24"/>
        </w:rPr>
        <w:t xml:space="preserve"> квартиры </w:t>
      </w:r>
      <w:r w:rsidR="00BE7D8E" w:rsidRPr="00D33E9E">
        <w:rPr>
          <w:rFonts w:asciiTheme="minorHAnsi" w:hAnsiTheme="minorHAnsi" w:cs="Arial"/>
          <w:szCs w:val="24"/>
        </w:rPr>
        <w:t xml:space="preserve">- </w:t>
      </w:r>
      <w:r w:rsidR="00221B2E" w:rsidRPr="00D33E9E">
        <w:rPr>
          <w:rFonts w:asciiTheme="minorHAnsi" w:hAnsiTheme="minorHAnsi" w:cs="Arial"/>
          <w:szCs w:val="24"/>
        </w:rPr>
        <w:t>7</w:t>
      </w:r>
      <w:r w:rsidR="00D33E9E" w:rsidRPr="00D33E9E">
        <w:rPr>
          <w:rFonts w:asciiTheme="minorHAnsi" w:hAnsiTheme="minorHAnsi" w:cs="Arial"/>
          <w:szCs w:val="24"/>
        </w:rPr>
        <w:t>8</w:t>
      </w:r>
      <w:r w:rsidR="00EB3360" w:rsidRPr="00D33E9E">
        <w:rPr>
          <w:rFonts w:asciiTheme="minorHAnsi" w:hAnsiTheme="minorHAnsi" w:cs="Arial"/>
          <w:szCs w:val="24"/>
        </w:rPr>
        <w:t xml:space="preserve"> </w:t>
      </w:r>
      <w:r w:rsidR="00221B2E" w:rsidRPr="00D33E9E">
        <w:rPr>
          <w:rFonts w:asciiTheme="minorHAnsi" w:hAnsiTheme="minorHAnsi" w:cs="Arial"/>
          <w:szCs w:val="24"/>
        </w:rPr>
        <w:t>9</w:t>
      </w:r>
      <w:r w:rsidR="00D33E9E" w:rsidRPr="00D33E9E">
        <w:rPr>
          <w:rFonts w:asciiTheme="minorHAnsi" w:hAnsiTheme="minorHAnsi" w:cs="Arial"/>
          <w:szCs w:val="24"/>
        </w:rPr>
        <w:t>996</w:t>
      </w:r>
      <w:r w:rsidR="00CD7B4B" w:rsidRPr="00D33E9E">
        <w:rPr>
          <w:rFonts w:asciiTheme="minorHAnsi" w:hAnsiTheme="minorHAnsi" w:cs="Arial"/>
          <w:szCs w:val="24"/>
        </w:rPr>
        <w:t xml:space="preserve"> руб./к</w:t>
      </w:r>
      <w:r w:rsidR="00413537" w:rsidRPr="00D33E9E">
        <w:rPr>
          <w:rFonts w:asciiTheme="minorHAnsi" w:hAnsiTheme="minorHAnsi" w:cs="Arial"/>
          <w:szCs w:val="24"/>
        </w:rPr>
        <w:t>в. м, с</w:t>
      </w:r>
      <w:r w:rsidR="008642FD" w:rsidRPr="00D33E9E">
        <w:rPr>
          <w:rFonts w:asciiTheme="minorHAnsi" w:hAnsiTheme="minorHAnsi" w:cs="Arial"/>
          <w:szCs w:val="24"/>
        </w:rPr>
        <w:t>амую малую</w:t>
      </w:r>
      <w:r w:rsidR="001E2F66" w:rsidRPr="00D33E9E">
        <w:rPr>
          <w:rFonts w:asciiTheme="minorHAnsi" w:hAnsiTheme="minorHAnsi" w:cs="Arial"/>
          <w:szCs w:val="24"/>
        </w:rPr>
        <w:t xml:space="preserve"> </w:t>
      </w:r>
      <w:r w:rsidR="004A6935" w:rsidRPr="00D33E9E">
        <w:rPr>
          <w:rFonts w:asciiTheme="minorHAnsi" w:hAnsiTheme="minorHAnsi" w:cs="Arial"/>
          <w:szCs w:val="24"/>
        </w:rPr>
        <w:t xml:space="preserve">удельную </w:t>
      </w:r>
      <w:r w:rsidR="001E2F66" w:rsidRPr="00D33E9E">
        <w:rPr>
          <w:rFonts w:asciiTheme="minorHAnsi" w:hAnsiTheme="minorHAnsi" w:cs="Arial"/>
          <w:szCs w:val="24"/>
        </w:rPr>
        <w:t>цену имеют</w:t>
      </w:r>
      <w:r w:rsidR="008642FD" w:rsidRPr="00D33E9E">
        <w:rPr>
          <w:rFonts w:asciiTheme="minorHAnsi" w:hAnsiTheme="minorHAnsi" w:cs="Arial"/>
          <w:szCs w:val="24"/>
        </w:rPr>
        <w:t xml:space="preserve"> </w:t>
      </w:r>
      <w:r w:rsidR="00090D10" w:rsidRPr="00D33E9E">
        <w:rPr>
          <w:rFonts w:asciiTheme="minorHAnsi" w:hAnsiTheme="minorHAnsi" w:cs="Arial"/>
          <w:szCs w:val="24"/>
        </w:rPr>
        <w:t>многокомнатные</w:t>
      </w:r>
      <w:r w:rsidR="00EB3360" w:rsidRPr="00D33E9E">
        <w:rPr>
          <w:rFonts w:asciiTheme="minorHAnsi" w:hAnsiTheme="minorHAnsi" w:cs="Arial"/>
          <w:szCs w:val="24"/>
        </w:rPr>
        <w:t xml:space="preserve"> кв</w:t>
      </w:r>
      <w:r w:rsidR="009C1D9C" w:rsidRPr="00D33E9E">
        <w:rPr>
          <w:rFonts w:asciiTheme="minorHAnsi" w:hAnsiTheme="minorHAnsi" w:cs="Arial"/>
          <w:szCs w:val="24"/>
        </w:rPr>
        <w:t xml:space="preserve">артиры – </w:t>
      </w:r>
      <w:r w:rsidR="00221B2E" w:rsidRPr="00D33E9E">
        <w:rPr>
          <w:rFonts w:asciiTheme="minorHAnsi" w:hAnsiTheme="minorHAnsi" w:cs="Arial"/>
          <w:szCs w:val="24"/>
        </w:rPr>
        <w:t>6</w:t>
      </w:r>
      <w:r w:rsidR="00D33E9E" w:rsidRPr="00D33E9E">
        <w:rPr>
          <w:rFonts w:asciiTheme="minorHAnsi" w:hAnsiTheme="minorHAnsi" w:cs="Arial"/>
          <w:szCs w:val="24"/>
        </w:rPr>
        <w:t>9</w:t>
      </w:r>
      <w:r w:rsidR="00EB3360" w:rsidRPr="00D33E9E">
        <w:rPr>
          <w:rFonts w:asciiTheme="minorHAnsi" w:hAnsiTheme="minorHAnsi" w:cs="Arial"/>
          <w:szCs w:val="24"/>
        </w:rPr>
        <w:t xml:space="preserve"> </w:t>
      </w:r>
      <w:r w:rsidR="00D33E9E" w:rsidRPr="00D33E9E">
        <w:rPr>
          <w:rFonts w:asciiTheme="minorHAnsi" w:hAnsiTheme="minorHAnsi" w:cs="Arial"/>
          <w:szCs w:val="24"/>
        </w:rPr>
        <w:t>412</w:t>
      </w:r>
      <w:r w:rsidR="00272043" w:rsidRPr="00D33E9E">
        <w:rPr>
          <w:rFonts w:asciiTheme="minorHAnsi" w:hAnsiTheme="minorHAnsi" w:cs="Arial"/>
          <w:szCs w:val="24"/>
        </w:rPr>
        <w:t xml:space="preserve"> руб</w:t>
      </w:r>
      <w:r w:rsidR="001E2F66" w:rsidRPr="00D33E9E">
        <w:rPr>
          <w:rFonts w:asciiTheme="minorHAnsi" w:hAnsiTheme="minorHAnsi" w:cs="Arial"/>
          <w:szCs w:val="24"/>
        </w:rPr>
        <w:t>.</w:t>
      </w:r>
      <w:r w:rsidR="00272043" w:rsidRPr="00D33E9E">
        <w:rPr>
          <w:rFonts w:asciiTheme="minorHAnsi" w:hAnsiTheme="minorHAnsi" w:cs="Arial"/>
          <w:szCs w:val="24"/>
        </w:rPr>
        <w:t xml:space="preserve">/кв. </w:t>
      </w:r>
      <w:r w:rsidR="00413537" w:rsidRPr="00D33E9E">
        <w:rPr>
          <w:rFonts w:asciiTheme="minorHAnsi" w:hAnsiTheme="minorHAnsi" w:cs="Arial"/>
          <w:szCs w:val="24"/>
        </w:rPr>
        <w:t>м. Динамик</w:t>
      </w:r>
      <w:r w:rsidR="004347FA" w:rsidRPr="00D33E9E">
        <w:rPr>
          <w:rFonts w:asciiTheme="minorHAnsi" w:hAnsiTheme="minorHAnsi" w:cs="Arial"/>
          <w:szCs w:val="24"/>
        </w:rPr>
        <w:t>а</w:t>
      </w:r>
      <w:r w:rsidR="00413537" w:rsidRPr="00D33E9E">
        <w:rPr>
          <w:rFonts w:asciiTheme="minorHAnsi" w:hAnsiTheme="minorHAnsi" w:cs="Arial"/>
          <w:szCs w:val="24"/>
        </w:rPr>
        <w:t xml:space="preserve"> изменения цены наглядно показана в таблице 1.1.</w:t>
      </w:r>
    </w:p>
    <w:p w14:paraId="55F6231C" w14:textId="3224623C" w:rsidR="006C458F" w:rsidRDefault="006C458F" w:rsidP="006C458F">
      <w:pPr>
        <w:jc w:val="right"/>
      </w:pPr>
      <w:r>
        <w:t xml:space="preserve">Таблица </w:t>
      </w:r>
      <w:r w:rsidR="00033376">
        <w:t>2</w:t>
      </w:r>
      <w:r>
        <w:t>.1.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2542"/>
        <w:gridCol w:w="2693"/>
        <w:gridCol w:w="2835"/>
        <w:gridCol w:w="2552"/>
      </w:tblGrid>
      <w:tr w:rsidR="00D33E9E" w:rsidRPr="00D33E9E" w14:paraId="50A83D0F" w14:textId="77777777" w:rsidTr="005453EF">
        <w:trPr>
          <w:trHeight w:val="11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3634"/>
            <w:vAlign w:val="center"/>
            <w:hideMark/>
          </w:tcPr>
          <w:p w14:paraId="5B1CD7A1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color w:val="FFFFFF"/>
                <w:szCs w:val="24"/>
                <w:lang w:eastAsia="ru-RU"/>
              </w:rPr>
              <w:t>Количество комнат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3634"/>
            <w:vAlign w:val="center"/>
            <w:hideMark/>
          </w:tcPr>
          <w:p w14:paraId="7C891207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color w:val="FFFFFF"/>
                <w:szCs w:val="24"/>
                <w:lang w:eastAsia="ru-RU"/>
              </w:rPr>
              <w:t>Удельная цена за март 2019 (руб./кв. м)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3634"/>
            <w:vAlign w:val="center"/>
            <w:hideMark/>
          </w:tcPr>
          <w:p w14:paraId="31858EE1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color w:val="FFFFFF"/>
                <w:szCs w:val="24"/>
                <w:lang w:eastAsia="ru-RU"/>
              </w:rPr>
              <w:t>Динамика к февралю 2019 (руб., %)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3634"/>
            <w:vAlign w:val="center"/>
            <w:hideMark/>
          </w:tcPr>
          <w:p w14:paraId="6BC71CC9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color w:val="FFFFFF"/>
                <w:szCs w:val="24"/>
                <w:lang w:eastAsia="ru-RU"/>
              </w:rPr>
              <w:t>Динамика к марту 2018 (руб., %)</w:t>
            </w:r>
          </w:p>
        </w:tc>
      </w:tr>
      <w:tr w:rsidR="00D33E9E" w:rsidRPr="00D33E9E" w14:paraId="53E7BE32" w14:textId="77777777" w:rsidTr="005453EF">
        <w:trPr>
          <w:trHeight w:val="3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53F8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1 комнатные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409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84990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D92B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0,27%↓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46E6" w14:textId="77777777" w:rsidR="00D33E9E" w:rsidRPr="00D33E9E" w:rsidRDefault="00D33E9E" w:rsidP="00EB5A61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11,58%↑</w:t>
            </w:r>
          </w:p>
        </w:tc>
      </w:tr>
      <w:tr w:rsidR="00D33E9E" w:rsidRPr="00D33E9E" w14:paraId="5EFE8CE5" w14:textId="77777777" w:rsidTr="005453EF">
        <w:trPr>
          <w:trHeight w:val="3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596E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2 комнатные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C5ED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78996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DD67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0,37%↑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9D20" w14:textId="77777777" w:rsidR="00D33E9E" w:rsidRPr="00D33E9E" w:rsidRDefault="00D33E9E" w:rsidP="00EB5A61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9,05%↑</w:t>
            </w:r>
          </w:p>
        </w:tc>
      </w:tr>
      <w:tr w:rsidR="00D33E9E" w:rsidRPr="00D33E9E" w14:paraId="702FC716" w14:textId="77777777" w:rsidTr="005453EF">
        <w:trPr>
          <w:trHeight w:val="3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16D7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3 комнатные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144A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75617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4116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0,04%↓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B98A" w14:textId="77777777" w:rsidR="00D33E9E" w:rsidRPr="00D33E9E" w:rsidRDefault="00D33E9E" w:rsidP="00EB5A61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5,71%↑</w:t>
            </w:r>
          </w:p>
        </w:tc>
      </w:tr>
      <w:tr w:rsidR="00D33E9E" w:rsidRPr="00D33E9E" w14:paraId="1212C5FD" w14:textId="77777777" w:rsidTr="005453EF">
        <w:trPr>
          <w:trHeight w:val="40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7CAB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Многокомнатные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98B2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69412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9FC7" w14:textId="77777777" w:rsidR="00D33E9E" w:rsidRPr="00D33E9E" w:rsidRDefault="00D33E9E" w:rsidP="00D33E9E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2,32%↑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A18F" w14:textId="77777777" w:rsidR="00D33E9E" w:rsidRPr="00D33E9E" w:rsidRDefault="00D33E9E" w:rsidP="00EB5A61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D33E9E">
              <w:rPr>
                <w:rFonts w:eastAsia="Times New Roman" w:cs="Calibri"/>
                <w:szCs w:val="24"/>
                <w:lang w:eastAsia="ru-RU"/>
              </w:rPr>
              <w:t>3,84%↑</w:t>
            </w:r>
          </w:p>
        </w:tc>
      </w:tr>
    </w:tbl>
    <w:p w14:paraId="2DF269F5" w14:textId="398BE6DE" w:rsidR="004071DD" w:rsidRDefault="004071DD" w:rsidP="00200AA2"/>
    <w:p w14:paraId="42F65251" w14:textId="76095C4B" w:rsidR="00D37069" w:rsidRDefault="00200AA2" w:rsidP="00200AA2">
      <w:pPr>
        <w:rPr>
          <w:rFonts w:asciiTheme="minorHAnsi" w:hAnsiTheme="minorHAnsi" w:cs="Arial"/>
          <w:szCs w:val="24"/>
        </w:rPr>
      </w:pPr>
      <w:r>
        <w:t>Лидером по величине удельной цены в</w:t>
      </w:r>
      <w:r>
        <w:rPr>
          <w:rFonts w:cs="Arial"/>
          <w:color w:val="222222"/>
          <w:szCs w:val="24"/>
          <w:shd w:val="clear" w:color="auto" w:fill="FFFFFF"/>
        </w:rPr>
        <w:t xml:space="preserve"> марте</w:t>
      </w:r>
      <w:r>
        <w:t xml:space="preserve"> 2019 г. являлся Центральный район – </w:t>
      </w:r>
      <w:r w:rsidR="00D33E9E" w:rsidRPr="00D33E9E">
        <w:t>81</w:t>
      </w:r>
      <w:r>
        <w:t xml:space="preserve"> </w:t>
      </w:r>
      <w:r w:rsidR="00D33E9E" w:rsidRPr="00D33E9E">
        <w:t>91</w:t>
      </w:r>
      <w:r>
        <w:t>5 руб. кв. м., в Северо-Восточном районе города удельная цена составила – 7</w:t>
      </w:r>
      <w:r w:rsidR="00D33E9E" w:rsidRPr="00D33E9E">
        <w:t xml:space="preserve">7 </w:t>
      </w:r>
      <w:r>
        <w:t>2</w:t>
      </w:r>
      <w:r w:rsidR="00D33E9E" w:rsidRPr="00D33E9E">
        <w:t>00</w:t>
      </w:r>
      <w:r>
        <w:t xml:space="preserve"> руб. кв. м.</w:t>
      </w:r>
      <w:r w:rsidR="00A8672A" w:rsidRPr="00A8672A">
        <w:t xml:space="preserve"> </w:t>
      </w:r>
      <w:r w:rsidR="00A8672A">
        <w:t>В Северном жилом и Восточном районах удельная цена в марте 2019 г. составила 76 177 руб. кв. м. и 74 062 руб. кв. м. соответственно.</w:t>
      </w:r>
      <w:r>
        <w:t xml:space="preserve"> По-прежнему </w:t>
      </w:r>
      <w:r w:rsidR="0015726D">
        <w:t xml:space="preserve">самой низкой остается </w:t>
      </w:r>
      <w:r>
        <w:t>стоимость квадратного метра вторичного жилья в Северном промышленном районе</w:t>
      </w:r>
      <w:r w:rsidR="0015726D">
        <w:t xml:space="preserve"> </w:t>
      </w:r>
      <w:r>
        <w:t xml:space="preserve">– </w:t>
      </w:r>
      <w:r w:rsidR="00A8672A" w:rsidRPr="00A8672A">
        <w:t>61</w:t>
      </w:r>
      <w:r>
        <w:t xml:space="preserve"> </w:t>
      </w:r>
      <w:r w:rsidR="00A8672A" w:rsidRPr="00A8672A">
        <w:t>491</w:t>
      </w:r>
      <w:r>
        <w:t xml:space="preserve"> кв./кв. м. </w:t>
      </w:r>
      <w:r w:rsidR="004347FA">
        <w:rPr>
          <w:rFonts w:asciiTheme="minorHAnsi" w:hAnsiTheme="minorHAnsi" w:cs="Arial"/>
          <w:szCs w:val="24"/>
        </w:rPr>
        <w:t>Динамика изменения цены по районам города наглядно показана в таблице 1.1.</w:t>
      </w:r>
    </w:p>
    <w:p w14:paraId="60269764" w14:textId="77777777" w:rsidR="00033376" w:rsidRDefault="00033376" w:rsidP="00200AA2"/>
    <w:p w14:paraId="776E0A99" w14:textId="4053B03C" w:rsidR="00413537" w:rsidRDefault="00413537" w:rsidP="00413537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>Таблица 2.2.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2341"/>
        <w:gridCol w:w="2485"/>
        <w:gridCol w:w="2467"/>
      </w:tblGrid>
      <w:tr w:rsidR="00D33E9E" w:rsidRPr="00D33E9E" w14:paraId="3791064B" w14:textId="77777777" w:rsidTr="004E01FA">
        <w:trPr>
          <w:trHeight w:val="1516"/>
        </w:trPr>
        <w:tc>
          <w:tcPr>
            <w:tcW w:w="3334" w:type="dxa"/>
            <w:shd w:val="clear" w:color="000000" w:fill="943634"/>
            <w:vAlign w:val="center"/>
            <w:hideMark/>
          </w:tcPr>
          <w:p w14:paraId="5A282222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FFFFFF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FFFFFF"/>
                <w:szCs w:val="24"/>
                <w:lang w:eastAsia="ru-RU"/>
              </w:rPr>
              <w:t>Район Сургута</w:t>
            </w:r>
          </w:p>
        </w:tc>
        <w:tc>
          <w:tcPr>
            <w:tcW w:w="2341" w:type="dxa"/>
            <w:shd w:val="clear" w:color="000000" w:fill="943634"/>
            <w:vAlign w:val="center"/>
            <w:hideMark/>
          </w:tcPr>
          <w:p w14:paraId="50B2600C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FFFFFF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FFFFFF"/>
                <w:szCs w:val="24"/>
                <w:lang w:eastAsia="ru-RU"/>
              </w:rPr>
              <w:t>Удельная цена за март 2019 (руб./кв. м)</w:t>
            </w:r>
          </w:p>
        </w:tc>
        <w:tc>
          <w:tcPr>
            <w:tcW w:w="2485" w:type="dxa"/>
            <w:shd w:val="clear" w:color="000000" w:fill="943634"/>
            <w:vAlign w:val="center"/>
            <w:hideMark/>
          </w:tcPr>
          <w:p w14:paraId="661B8333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FFFFFF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FFFFFF"/>
                <w:szCs w:val="24"/>
                <w:lang w:eastAsia="ru-RU"/>
              </w:rPr>
              <w:t>Динамика к февралю 2019 (руб., %)</w:t>
            </w:r>
          </w:p>
        </w:tc>
        <w:tc>
          <w:tcPr>
            <w:tcW w:w="2467" w:type="dxa"/>
            <w:shd w:val="clear" w:color="000000" w:fill="943634"/>
            <w:vAlign w:val="center"/>
            <w:hideMark/>
          </w:tcPr>
          <w:p w14:paraId="4885295F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FFFFFF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FFFFFF"/>
                <w:szCs w:val="24"/>
                <w:lang w:eastAsia="ru-RU"/>
              </w:rPr>
              <w:t>Динамика к марту 2018 (руб., %)</w:t>
            </w:r>
          </w:p>
        </w:tc>
      </w:tr>
      <w:tr w:rsidR="00D33E9E" w:rsidRPr="00D33E9E" w14:paraId="42A8E7BE" w14:textId="77777777" w:rsidTr="004E01FA">
        <w:trPr>
          <w:trHeight w:val="428"/>
        </w:trPr>
        <w:tc>
          <w:tcPr>
            <w:tcW w:w="3334" w:type="dxa"/>
            <w:shd w:val="clear" w:color="auto" w:fill="auto"/>
            <w:vAlign w:val="center"/>
            <w:hideMark/>
          </w:tcPr>
          <w:p w14:paraId="51AB2A7C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Северный промышленный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14:paraId="2E89BC93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61491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751431F5" w14:textId="792C4CFE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2,42%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14:paraId="22CD8D0D" w14:textId="792B9AE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8,67%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</w:tr>
      <w:tr w:rsidR="00D33E9E" w:rsidRPr="00D33E9E" w14:paraId="7CD5964B" w14:textId="77777777" w:rsidTr="004E01FA">
        <w:trPr>
          <w:trHeight w:val="303"/>
        </w:trPr>
        <w:tc>
          <w:tcPr>
            <w:tcW w:w="3334" w:type="dxa"/>
            <w:shd w:val="clear" w:color="auto" w:fill="auto"/>
            <w:vAlign w:val="center"/>
            <w:hideMark/>
          </w:tcPr>
          <w:p w14:paraId="64CF2A74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Восточный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14:paraId="7A9C9A73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74062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64DE26B6" w14:textId="1BE4422C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0,69%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14:paraId="397FF48D" w14:textId="179A0BCD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7,31%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</w:tr>
      <w:tr w:rsidR="00D33E9E" w:rsidRPr="00D33E9E" w14:paraId="695FB2F7" w14:textId="77777777" w:rsidTr="004E01FA">
        <w:trPr>
          <w:trHeight w:val="303"/>
        </w:trPr>
        <w:tc>
          <w:tcPr>
            <w:tcW w:w="3334" w:type="dxa"/>
            <w:shd w:val="clear" w:color="auto" w:fill="auto"/>
            <w:vAlign w:val="center"/>
            <w:hideMark/>
          </w:tcPr>
          <w:p w14:paraId="28F3A99E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Северный жилой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14:paraId="26BEDB4E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76177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02F00F10" w14:textId="3392A582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0,85%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14:paraId="4E7E967A" w14:textId="50A9A7E0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9,38%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</w:tr>
      <w:tr w:rsidR="00D33E9E" w:rsidRPr="00D33E9E" w14:paraId="588536C3" w14:textId="77777777" w:rsidTr="004E01FA">
        <w:trPr>
          <w:trHeight w:val="303"/>
        </w:trPr>
        <w:tc>
          <w:tcPr>
            <w:tcW w:w="3334" w:type="dxa"/>
            <w:shd w:val="clear" w:color="auto" w:fill="auto"/>
            <w:vAlign w:val="center"/>
            <w:hideMark/>
          </w:tcPr>
          <w:p w14:paraId="1761AD1D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Северо-Восточный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14:paraId="193ADCEC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77200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023A03BC" w14:textId="1ECB5293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1,36%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14:paraId="06ADE70B" w14:textId="0EEDB79C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7,55%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</w:tr>
      <w:tr w:rsidR="00D33E9E" w:rsidRPr="00D33E9E" w14:paraId="51FAEE6E" w14:textId="77777777" w:rsidTr="004E01FA">
        <w:trPr>
          <w:trHeight w:val="303"/>
        </w:trPr>
        <w:tc>
          <w:tcPr>
            <w:tcW w:w="3334" w:type="dxa"/>
            <w:shd w:val="clear" w:color="auto" w:fill="auto"/>
            <w:vAlign w:val="center"/>
            <w:hideMark/>
          </w:tcPr>
          <w:p w14:paraId="0992B64B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Центральный район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14:paraId="5C680F2C" w14:textId="77777777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81915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1F1AE01B" w14:textId="18E29764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0,23%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14:paraId="65142C78" w14:textId="47D69A64" w:rsidR="00D33E9E" w:rsidRPr="00D33E9E" w:rsidRDefault="00D33E9E" w:rsidP="00D33E9E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</w:pPr>
            <w:r w:rsidRPr="00D33E9E">
              <w:rPr>
                <w:rFonts w:asciiTheme="minorHAnsi" w:eastAsia="Times New Roman" w:hAnsiTheme="minorHAnsi" w:cstheme="minorHAnsi"/>
                <w:color w:val="222222"/>
                <w:szCs w:val="24"/>
                <w:lang w:eastAsia="ru-RU"/>
              </w:rPr>
              <w:t>6,67%</w:t>
            </w:r>
            <w:r w:rsidRPr="00D33E9E">
              <w:rPr>
                <w:rFonts w:eastAsia="Times New Roman" w:cs="Calibri"/>
                <w:szCs w:val="24"/>
                <w:lang w:eastAsia="ru-RU"/>
              </w:rPr>
              <w:t>↑</w:t>
            </w:r>
          </w:p>
        </w:tc>
      </w:tr>
    </w:tbl>
    <w:p w14:paraId="793ACA67" w14:textId="18C3D182" w:rsidR="00C54B48" w:rsidRDefault="00C54B48">
      <w:pPr>
        <w:ind w:firstLine="0"/>
        <w:jc w:val="left"/>
        <w:rPr>
          <w:rFonts w:asciiTheme="minorHAnsi" w:hAnsiTheme="minorHAnsi" w:cs="Arial"/>
          <w:i/>
          <w:sz w:val="16"/>
          <w:szCs w:val="16"/>
        </w:rPr>
      </w:pPr>
    </w:p>
    <w:p w14:paraId="2B49206D" w14:textId="3CA1E12F" w:rsidR="00A8672A" w:rsidRDefault="00A8672A">
      <w:pPr>
        <w:ind w:firstLine="0"/>
        <w:jc w:val="left"/>
        <w:rPr>
          <w:rFonts w:asciiTheme="minorHAnsi" w:hAnsiTheme="minorHAnsi" w:cs="Arial"/>
          <w:i/>
          <w:sz w:val="16"/>
          <w:szCs w:val="16"/>
        </w:rPr>
      </w:pPr>
    </w:p>
    <w:p w14:paraId="2948A19E" w14:textId="77777777" w:rsidR="005453EF" w:rsidRDefault="005453EF">
      <w:pPr>
        <w:ind w:firstLine="0"/>
        <w:jc w:val="left"/>
        <w:rPr>
          <w:rFonts w:asciiTheme="minorHAnsi" w:hAnsiTheme="minorHAnsi" w:cs="Arial"/>
          <w:i/>
          <w:sz w:val="16"/>
          <w:szCs w:val="16"/>
        </w:rPr>
      </w:pPr>
    </w:p>
    <w:p w14:paraId="5F73D8BD" w14:textId="4D022E41" w:rsidR="00AF6688" w:rsidRPr="009C1D9C" w:rsidRDefault="000757EE" w:rsidP="00033376">
      <w:pPr>
        <w:spacing w:after="120"/>
        <w:rPr>
          <w:b/>
        </w:rPr>
      </w:pPr>
      <w:r w:rsidRPr="009C1D9C">
        <w:rPr>
          <w:b/>
        </w:rPr>
        <w:t xml:space="preserve">Анализ продаж на вторичном рынке г. </w:t>
      </w:r>
      <w:r w:rsidR="00083057">
        <w:rPr>
          <w:b/>
        </w:rPr>
        <w:t>Сургута</w:t>
      </w:r>
      <w:r w:rsidRPr="009C1D9C">
        <w:rPr>
          <w:b/>
        </w:rPr>
        <w:t xml:space="preserve"> за</w:t>
      </w:r>
      <w:r w:rsidR="00700FB9">
        <w:rPr>
          <w:b/>
        </w:rPr>
        <w:t xml:space="preserve"> </w:t>
      </w:r>
      <w:r w:rsidR="00F35E2A">
        <w:rPr>
          <w:b/>
        </w:rPr>
        <w:t>март 2019</w:t>
      </w:r>
      <w:r w:rsidR="00AB41DB" w:rsidRPr="009C1D9C">
        <w:rPr>
          <w:b/>
        </w:rPr>
        <w:t xml:space="preserve"> </w:t>
      </w:r>
      <w:r w:rsidRPr="009C1D9C">
        <w:rPr>
          <w:b/>
        </w:rPr>
        <w:t>г.</w:t>
      </w:r>
      <w:bookmarkStart w:id="0" w:name="_GoBack"/>
      <w:bookmarkEnd w:id="0"/>
    </w:p>
    <w:p w14:paraId="7A4EA64B" w14:textId="61CFD9E6" w:rsidR="0031618E" w:rsidRDefault="006F290B" w:rsidP="0031618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По количеству комнат больше всего</w:t>
      </w:r>
      <w:r w:rsidR="000D67F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 xml:space="preserve">в продаже на вторичном рынке города </w:t>
      </w:r>
      <w:r w:rsidR="00083057">
        <w:rPr>
          <w:rFonts w:asciiTheme="minorHAnsi" w:hAnsiTheme="minorHAnsi" w:cs="Arial"/>
          <w:szCs w:val="20"/>
        </w:rPr>
        <w:t>Сургута</w:t>
      </w:r>
      <w:r w:rsidR="000D67F7">
        <w:rPr>
          <w:rFonts w:asciiTheme="minorHAnsi" w:hAnsiTheme="minorHAnsi" w:cs="Arial"/>
          <w:szCs w:val="20"/>
        </w:rPr>
        <w:t xml:space="preserve"> </w:t>
      </w:r>
      <w:r w:rsidR="00DF0407">
        <w:rPr>
          <w:rFonts w:asciiTheme="minorHAnsi" w:hAnsiTheme="minorHAnsi" w:cs="Arial"/>
          <w:szCs w:val="20"/>
        </w:rPr>
        <w:t>было</w:t>
      </w:r>
      <w:r w:rsidR="00902061">
        <w:rPr>
          <w:rFonts w:asciiTheme="minorHAnsi" w:hAnsiTheme="minorHAnsi" w:cs="Arial"/>
          <w:szCs w:val="20"/>
        </w:rPr>
        <w:t xml:space="preserve"> двухкомнатных квартир</w:t>
      </w:r>
      <w:r w:rsidR="003402EC">
        <w:rPr>
          <w:rFonts w:asciiTheme="minorHAnsi" w:hAnsiTheme="minorHAnsi" w:cs="Arial"/>
          <w:szCs w:val="20"/>
        </w:rPr>
        <w:t xml:space="preserve"> – </w:t>
      </w:r>
      <w:r w:rsidR="00491E93">
        <w:rPr>
          <w:rFonts w:asciiTheme="minorHAnsi" w:hAnsiTheme="minorHAnsi" w:cs="Arial"/>
          <w:szCs w:val="20"/>
        </w:rPr>
        <w:t>47,4</w:t>
      </w:r>
      <w:r w:rsidR="003402EC">
        <w:rPr>
          <w:rFonts w:asciiTheme="minorHAnsi" w:hAnsiTheme="minorHAnsi" w:cs="Arial"/>
          <w:szCs w:val="20"/>
        </w:rPr>
        <w:t>%</w:t>
      </w:r>
      <w:r w:rsidR="0052129A">
        <w:rPr>
          <w:rFonts w:asciiTheme="minorHAnsi" w:hAnsiTheme="minorHAnsi" w:cs="Arial"/>
          <w:szCs w:val="20"/>
        </w:rPr>
        <w:t>.</w:t>
      </w:r>
      <w:r w:rsidR="003402EC">
        <w:rPr>
          <w:rFonts w:asciiTheme="minorHAnsi" w:hAnsiTheme="minorHAnsi" w:cs="Arial"/>
          <w:szCs w:val="20"/>
        </w:rPr>
        <w:t xml:space="preserve"> </w:t>
      </w:r>
      <w:r w:rsidR="0052129A">
        <w:rPr>
          <w:rFonts w:asciiTheme="minorHAnsi" w:hAnsiTheme="minorHAnsi" w:cs="Arial"/>
          <w:szCs w:val="20"/>
        </w:rPr>
        <w:t>О</w:t>
      </w:r>
      <w:r w:rsidR="0062540D">
        <w:rPr>
          <w:rFonts w:asciiTheme="minorHAnsi" w:hAnsiTheme="minorHAnsi" w:cs="Arial"/>
          <w:szCs w:val="20"/>
        </w:rPr>
        <w:t>дно</w:t>
      </w:r>
      <w:r w:rsidR="00902061">
        <w:rPr>
          <w:rFonts w:asciiTheme="minorHAnsi" w:hAnsiTheme="minorHAnsi" w:cs="Arial"/>
          <w:szCs w:val="20"/>
        </w:rPr>
        <w:t>комнатных</w:t>
      </w:r>
      <w:r w:rsidR="0052129A">
        <w:rPr>
          <w:rFonts w:asciiTheme="minorHAnsi" w:hAnsiTheme="minorHAnsi" w:cs="Arial"/>
          <w:szCs w:val="20"/>
        </w:rPr>
        <w:t xml:space="preserve"> и трехкомнатных квартир</w:t>
      </w:r>
      <w:r w:rsidR="003402EC">
        <w:rPr>
          <w:rFonts w:asciiTheme="minorHAnsi" w:hAnsiTheme="minorHAnsi" w:cs="Arial"/>
          <w:szCs w:val="20"/>
        </w:rPr>
        <w:t xml:space="preserve"> – </w:t>
      </w:r>
      <w:r w:rsidR="00491E93">
        <w:rPr>
          <w:rFonts w:asciiTheme="minorHAnsi" w:hAnsiTheme="minorHAnsi" w:cs="Arial"/>
          <w:szCs w:val="20"/>
        </w:rPr>
        <w:t>35,3</w:t>
      </w:r>
      <w:r w:rsidR="003402EC">
        <w:rPr>
          <w:rFonts w:asciiTheme="minorHAnsi" w:hAnsiTheme="minorHAnsi" w:cs="Arial"/>
          <w:szCs w:val="20"/>
        </w:rPr>
        <w:t>%</w:t>
      </w:r>
      <w:r w:rsidR="0052129A">
        <w:rPr>
          <w:rFonts w:asciiTheme="minorHAnsi" w:hAnsiTheme="minorHAnsi" w:cs="Arial"/>
          <w:szCs w:val="20"/>
        </w:rPr>
        <w:t xml:space="preserve"> и </w:t>
      </w:r>
      <w:r w:rsidR="00491E93">
        <w:rPr>
          <w:rFonts w:asciiTheme="minorHAnsi" w:hAnsiTheme="minorHAnsi" w:cs="Arial"/>
          <w:szCs w:val="20"/>
        </w:rPr>
        <w:t>16</w:t>
      </w:r>
      <w:r w:rsidR="0052129A">
        <w:rPr>
          <w:rFonts w:asciiTheme="minorHAnsi" w:hAnsiTheme="minorHAnsi" w:cs="Arial"/>
          <w:szCs w:val="20"/>
        </w:rPr>
        <w:t>% соответственно</w:t>
      </w:r>
      <w:r w:rsidR="008642FD">
        <w:rPr>
          <w:rFonts w:asciiTheme="minorHAnsi" w:hAnsiTheme="minorHAnsi" w:cs="Arial"/>
          <w:szCs w:val="20"/>
        </w:rPr>
        <w:t>.</w:t>
      </w:r>
      <w:r w:rsidR="003C13C5">
        <w:rPr>
          <w:rFonts w:asciiTheme="minorHAnsi" w:hAnsiTheme="minorHAnsi" w:cs="Arial"/>
          <w:szCs w:val="20"/>
        </w:rPr>
        <w:t xml:space="preserve"> М</w:t>
      </w:r>
      <w:r w:rsidR="003402EC">
        <w:rPr>
          <w:rFonts w:asciiTheme="minorHAnsi" w:hAnsiTheme="minorHAnsi" w:cs="Arial"/>
          <w:szCs w:val="20"/>
        </w:rPr>
        <w:t>еньше</w:t>
      </w:r>
      <w:r w:rsidR="00CD7B4B">
        <w:rPr>
          <w:rFonts w:asciiTheme="minorHAnsi" w:hAnsiTheme="minorHAnsi" w:cs="Arial"/>
          <w:szCs w:val="20"/>
        </w:rPr>
        <w:t xml:space="preserve"> было представлено </w:t>
      </w:r>
      <w:r w:rsidR="0052129A">
        <w:rPr>
          <w:rFonts w:asciiTheme="minorHAnsi" w:hAnsiTheme="minorHAnsi" w:cs="Arial"/>
          <w:szCs w:val="20"/>
        </w:rPr>
        <w:t>многокомнатных</w:t>
      </w:r>
      <w:r w:rsidR="00D62256">
        <w:rPr>
          <w:rFonts w:asciiTheme="minorHAnsi" w:hAnsiTheme="minorHAnsi" w:cs="Arial"/>
          <w:szCs w:val="20"/>
        </w:rPr>
        <w:t xml:space="preserve"> квартир</w:t>
      </w:r>
      <w:r w:rsidR="00CD7B4B">
        <w:rPr>
          <w:rFonts w:asciiTheme="minorHAnsi" w:hAnsiTheme="minorHAnsi" w:cs="Arial"/>
          <w:szCs w:val="20"/>
        </w:rPr>
        <w:t xml:space="preserve"> – </w:t>
      </w:r>
      <w:r w:rsidR="00491E93">
        <w:rPr>
          <w:rFonts w:asciiTheme="minorHAnsi" w:hAnsiTheme="minorHAnsi" w:cs="Arial"/>
          <w:szCs w:val="20"/>
        </w:rPr>
        <w:t>1,3</w:t>
      </w:r>
      <w:r w:rsidR="008335F2">
        <w:rPr>
          <w:rFonts w:asciiTheme="minorHAnsi" w:hAnsiTheme="minorHAnsi" w:cs="Arial"/>
          <w:szCs w:val="20"/>
        </w:rPr>
        <w:t xml:space="preserve">%. </w:t>
      </w:r>
    </w:p>
    <w:p w14:paraId="0EE7B6B6" w14:textId="09B66DC5" w:rsidR="00B225AC" w:rsidRPr="0068148B" w:rsidRDefault="0015726D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369DE0BB" wp14:editId="61C32851">
            <wp:extent cx="3248025" cy="310515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DAFCBBB9-5094-4924-9BF8-93C19810F4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591FFC" w14:textId="77777777"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782CE567" w14:textId="4B5F2875" w:rsidR="00C54B48" w:rsidRDefault="00C54B48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D699EF8" w14:textId="38993DAB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083057">
        <w:rPr>
          <w:rFonts w:asciiTheme="minorHAnsi" w:hAnsiTheme="minorHAnsi" w:cs="Arial"/>
          <w:b/>
        </w:rPr>
        <w:t>Сургута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4C2E96">
        <w:rPr>
          <w:b/>
        </w:rPr>
        <w:t>март 2019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804885B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14:paraId="1E50A17C" w14:textId="77777777" w:rsidTr="00413537">
        <w:trPr>
          <w:trHeight w:val="300"/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30EFD31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7B80FC0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14:paraId="7113FC17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D3E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5E8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14:paraId="2E0A681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EE26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01F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14:paraId="4CAE3AA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5023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2C60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14:paraId="1A78747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52C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F0B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14:paraId="0219C62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1CB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A5F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6D4C8964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DD6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2E44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14:paraId="2BFEAD2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C55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F50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14:paraId="2212E2F8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F0C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2DC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14:paraId="4FA608C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F5F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106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14:paraId="798DE22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8D3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1802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14:paraId="60E5CD7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124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5AFF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14:paraId="21F965CB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20F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E9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3E927CF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D58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033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14:paraId="65077455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F2FC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615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14:paraId="26E94C1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D025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118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14:paraId="7A04B096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3B2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627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14:paraId="33950C3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7064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7695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14:paraId="50BD280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9A60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484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14:paraId="06775DD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625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D23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46A2151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07B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0142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14:paraId="73E49DC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66B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D712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14:paraId="24861677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C825C3">
          <w:headerReference w:type="default" r:id="rId13"/>
          <w:footerReference w:type="default" r:id="rId14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1523"/>
        <w:gridCol w:w="541"/>
        <w:gridCol w:w="784"/>
        <w:gridCol w:w="784"/>
        <w:gridCol w:w="703"/>
        <w:gridCol w:w="581"/>
        <w:gridCol w:w="784"/>
        <w:gridCol w:w="865"/>
        <w:gridCol w:w="784"/>
        <w:gridCol w:w="662"/>
        <w:gridCol w:w="581"/>
        <w:gridCol w:w="500"/>
        <w:gridCol w:w="581"/>
        <w:gridCol w:w="581"/>
        <w:gridCol w:w="662"/>
        <w:gridCol w:w="662"/>
        <w:gridCol w:w="622"/>
        <w:gridCol w:w="622"/>
        <w:gridCol w:w="460"/>
        <w:gridCol w:w="500"/>
        <w:gridCol w:w="622"/>
        <w:gridCol w:w="703"/>
      </w:tblGrid>
      <w:tr w:rsidR="005453EF" w:rsidRPr="005453EF" w14:paraId="498A82B2" w14:textId="77777777" w:rsidTr="00EB5A61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9E3C74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7260FCC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0DCE668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23F921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BD583A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27A58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07324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C205A4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03548F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73DE60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AF804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D8054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50362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3A9EE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EF063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CE72E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731BCD1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986AF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4B42D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50212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148FF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E4A6F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E530B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5453EF" w:rsidRPr="005453EF" w14:paraId="67A701C9" w14:textId="77777777" w:rsidTr="00EB5A61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B29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3E9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FF7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06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4874430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E46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2102954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BD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81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234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B74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1B0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B4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E4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F8A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B2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C5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46B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BAA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1AB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77454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E7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71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A7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1C5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211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166667</w:t>
            </w:r>
          </w:p>
        </w:tc>
      </w:tr>
      <w:tr w:rsidR="005453EF" w:rsidRPr="005453EF" w14:paraId="06ABCFFB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C7017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D45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A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6C4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6089148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8CC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2903197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A11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238641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86F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472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7C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65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C5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71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57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68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79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B8D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3A1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03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7CE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164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81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7F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38095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A62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144991</w:t>
            </w:r>
          </w:p>
        </w:tc>
      </w:tr>
      <w:tr w:rsidR="005453EF" w:rsidRPr="005453EF" w14:paraId="56667637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6914D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E48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F9A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AE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6250907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7B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2585181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F5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255971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01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8A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CBD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14E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5799000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AA3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225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BA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E8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C2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527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C6B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733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CB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B0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F6A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05B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1B0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142442</w:t>
            </w:r>
          </w:p>
        </w:tc>
      </w:tr>
      <w:tr w:rsidR="005453EF" w:rsidRPr="005453EF" w14:paraId="4ADE60B6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20F4C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9EF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3B9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9DA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4320645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69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1405545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9C9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E4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F7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0C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DD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AA3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906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DB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FE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85F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2B8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B42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364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AE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8FD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75A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80D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39E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166667</w:t>
            </w:r>
          </w:p>
        </w:tc>
      </w:tr>
      <w:tr w:rsidR="005453EF" w:rsidRPr="005453EF" w14:paraId="65AD47F6" w14:textId="77777777" w:rsidTr="00EB5A6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10C9E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F5D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4CC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95A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5825443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061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2750859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20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14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F8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95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3A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977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7F4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2B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A5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BE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746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51D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DF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77368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BB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3A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68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B5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9B2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113154</w:t>
            </w:r>
          </w:p>
        </w:tc>
      </w:tr>
      <w:tr w:rsidR="005453EF" w:rsidRPr="005453EF" w14:paraId="766879AC" w14:textId="77777777" w:rsidTr="00EB5A61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A0E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87E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80A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1C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3318850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C4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799833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93B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8EC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93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8D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B7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E1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001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63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A8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B77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C3B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5CF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3CC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84990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DD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F3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28C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7C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107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166667</w:t>
            </w:r>
          </w:p>
        </w:tc>
      </w:tr>
      <w:tr w:rsidR="005453EF" w:rsidRPr="005453EF" w14:paraId="4EFF8A6A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0B086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D40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F81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B9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3612134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FE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936787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949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172477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4F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7B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0FA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5CC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E3D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26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464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B9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4C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31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E78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481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86443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561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DE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E8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3C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2CE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125000</w:t>
            </w:r>
          </w:p>
        </w:tc>
      </w:tr>
      <w:tr w:rsidR="005453EF" w:rsidRPr="005453EF" w14:paraId="21DF58C1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DEA30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F99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07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B6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4200986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0A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905662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49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A75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B8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67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F15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4125000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C72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1B3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96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C3C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33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60E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067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B7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E2D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966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36B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1A1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D29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120879</w:t>
            </w:r>
          </w:p>
        </w:tc>
      </w:tr>
      <w:tr w:rsidR="005453EF" w:rsidRPr="005453EF" w14:paraId="3FE6648A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CB2CB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BE9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33B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32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3099992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350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602482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EEB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7F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91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25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4E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22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3C4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DE5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6C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39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32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9BA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48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83592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8E7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B4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03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68D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BBE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166667</w:t>
            </w:r>
          </w:p>
        </w:tc>
      </w:tr>
      <w:tr w:rsidR="005453EF" w:rsidRPr="005453EF" w14:paraId="2346DFF2" w14:textId="77777777" w:rsidTr="00EB5A6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BDC20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70D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EC2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AFD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3466667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2B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722858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C5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323272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3D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9A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FC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DF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4C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C6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004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1D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35D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A3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0FE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048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82493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8D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AB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879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DD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CCB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110193</w:t>
            </w:r>
          </w:p>
        </w:tc>
      </w:tr>
      <w:tr w:rsidR="005453EF" w:rsidRPr="005453EF" w14:paraId="74C540C4" w14:textId="77777777" w:rsidTr="00EB5A61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167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8F8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167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9B7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4619975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B9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1347155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5B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74158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D7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47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AF4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50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2FE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377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960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2A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89C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72F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1A0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7C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78996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73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F7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E99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3F8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20930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444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139184</w:t>
            </w:r>
          </w:p>
        </w:tc>
      </w:tr>
      <w:tr w:rsidR="005453EF" w:rsidRPr="005453EF" w14:paraId="67AB0B5D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28B79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8CE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567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AC9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5379852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D2A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1864547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A8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267046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33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B8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AB8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59C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B55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FF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559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48E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33E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77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F81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B3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84151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C5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FB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B2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D9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96C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136139</w:t>
            </w:r>
          </w:p>
        </w:tc>
      </w:tr>
      <w:tr w:rsidR="005453EF" w:rsidRPr="005453EF" w14:paraId="08A5B0C1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FE746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1EE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5FC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9A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6164323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F3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1637573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5D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263919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F0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481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45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93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7F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DD3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489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F9F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B9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32D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F07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2D0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87298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A7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2FF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04E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997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575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139184</w:t>
            </w:r>
          </w:p>
        </w:tc>
      </w:tr>
      <w:tr w:rsidR="005453EF" w:rsidRPr="005453EF" w14:paraId="65287512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A9C67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EF6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80B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43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4191509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61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782721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8F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82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36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A4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3D5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88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AF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68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39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83F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77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345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3A2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C3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55B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B3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2D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9F5D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115942</w:t>
            </w:r>
          </w:p>
        </w:tc>
      </w:tr>
      <w:tr w:rsidR="005453EF" w:rsidRPr="005453EF" w14:paraId="754481F9" w14:textId="77777777" w:rsidTr="00EB5A6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201013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F4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8F1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8DC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B2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1567673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FC7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C4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69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72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7750000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62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5590000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5ED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4D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EA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DA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519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5B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59E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DA7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79091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2E9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1B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51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FB3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7C3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107419</w:t>
            </w:r>
          </w:p>
        </w:tc>
      </w:tr>
      <w:tr w:rsidR="005453EF" w:rsidRPr="005453EF" w14:paraId="67F31519" w14:textId="77777777" w:rsidTr="00EB5A61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84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431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087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1E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6214843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0E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2063384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8D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678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07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92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16500000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04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25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25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AA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F6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68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575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175,80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83A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A4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ED3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E6A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03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02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6F9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144991</w:t>
            </w:r>
          </w:p>
        </w:tc>
      </w:tr>
      <w:tr w:rsidR="005453EF" w:rsidRPr="005453EF" w14:paraId="4D2377CF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D5C16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A96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E17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596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7028415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06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2524993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23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351849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57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4C8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5F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16500000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F9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46E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1F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74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91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2D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D6A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224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F6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79552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909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F8C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6E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E3C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72A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144991</w:t>
            </w:r>
          </w:p>
        </w:tc>
      </w:tr>
      <w:tr w:rsidR="005453EF" w:rsidRPr="005453EF" w14:paraId="61899AAD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81A90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E26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45F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F3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8481207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7A8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2057993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C7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5E3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0E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B4A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D5C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8450000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62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5AF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B4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CB5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CF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C46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ABF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42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5F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12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A3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B0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A3E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142442</w:t>
            </w:r>
          </w:p>
        </w:tc>
      </w:tr>
      <w:tr w:rsidR="005453EF" w:rsidRPr="005453EF" w14:paraId="01CB0901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FBCCE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227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3F1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21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5448685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59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1259158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E00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17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CD4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5DE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E2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AEC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896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D3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4E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B01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5C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ACA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49A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34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F22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322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212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0D0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110104</w:t>
            </w:r>
          </w:p>
        </w:tc>
      </w:tr>
      <w:tr w:rsidR="005453EF" w:rsidRPr="005453EF" w14:paraId="1461D7B6" w14:textId="77777777" w:rsidTr="00EB5A6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527D4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E04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9389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DE6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6773636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DF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2267805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F11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989751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42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8F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2B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946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6020000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09E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CE3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81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01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FF9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07C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870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1B2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00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E6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472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6E0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C75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113154</w:t>
            </w:r>
          </w:p>
        </w:tc>
      </w:tr>
      <w:tr w:rsidR="005453EF" w:rsidRPr="005453EF" w14:paraId="7CAEFD5C" w14:textId="77777777" w:rsidTr="00EB5A61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18F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956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EDE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E5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7189233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123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2943803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E4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312482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40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36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084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F67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2F8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103,57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81C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3F9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41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91C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33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220,30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C23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35B0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69412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7C4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36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23E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D8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38095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6F8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138324</w:t>
            </w:r>
          </w:p>
        </w:tc>
      </w:tr>
      <w:tr w:rsidR="005453EF" w:rsidRPr="005453EF" w14:paraId="1CD218A6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AB8C4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2B4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B76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D33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9460394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CFD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3921649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8B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937453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35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89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AC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47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7D9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166C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DC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59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D75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5DD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687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0D3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15F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DC7F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07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614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38095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FDB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138324</w:t>
            </w:r>
          </w:p>
        </w:tc>
      </w:tr>
      <w:tr w:rsidR="005453EF" w:rsidRPr="005453EF" w14:paraId="06D38895" w14:textId="77777777" w:rsidTr="00EB5A6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DD070" w14:textId="77777777" w:rsidR="005453EF" w:rsidRPr="005453EF" w:rsidRDefault="005453EF" w:rsidP="005453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39A6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4A6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2F7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6130075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7381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1522092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CBF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B41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D1B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9F7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68E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80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713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DF4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CA8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827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D92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77AA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04D5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65344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2BE2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11496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420A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14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5599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CDBD" w14:textId="77777777" w:rsidR="005453EF" w:rsidRPr="005453EF" w:rsidRDefault="005453EF" w:rsidP="005453E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5453E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94111</w:t>
            </w:r>
          </w:p>
        </w:tc>
      </w:tr>
    </w:tbl>
    <w:p w14:paraId="4AB4311A" w14:textId="77777777" w:rsidR="005453EF" w:rsidRDefault="005453EF" w:rsidP="00A9545A">
      <w:pPr>
        <w:ind w:firstLine="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8FC64E1" w14:textId="619C77FE" w:rsidR="005453EF" w:rsidRPr="00A9545A" w:rsidRDefault="005453EF" w:rsidP="00A9545A">
      <w:pPr>
        <w:ind w:firstLine="0"/>
        <w:rPr>
          <w:rFonts w:ascii="Arial" w:eastAsia="Times New Roman" w:hAnsi="Arial" w:cs="Arial"/>
          <w:sz w:val="16"/>
          <w:szCs w:val="16"/>
          <w:lang w:eastAsia="ru-RU"/>
        </w:rPr>
        <w:sectPr w:rsidR="005453EF" w:rsidRPr="00A9545A" w:rsidSect="00D65925">
          <w:headerReference w:type="default" r:id="rId15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</w:p>
    <w:p w14:paraId="75B6D970" w14:textId="77777777" w:rsidR="00393100" w:rsidRPr="00FC36AF" w:rsidRDefault="00E82D30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16CC840" wp14:editId="254B2B13">
            <wp:extent cx="7560310" cy="10692983"/>
            <wp:effectExtent l="0" t="0" r="2540" b="0"/>
            <wp:docPr id="7" name="Рисунок 7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15AA" w14:textId="77777777" w:rsidR="007A7AC1" w:rsidRDefault="007A7AC1" w:rsidP="009C470F">
      <w:r>
        <w:separator/>
      </w:r>
    </w:p>
  </w:endnote>
  <w:endnote w:type="continuationSeparator" w:id="0">
    <w:p w14:paraId="670BB0F6" w14:textId="77777777" w:rsidR="007A7AC1" w:rsidRDefault="007A7AC1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EndPr/>
    <w:sdtContent>
      <w:p w14:paraId="52FAEC3D" w14:textId="0CC15C1D" w:rsidR="007A7AC1" w:rsidRDefault="007A7AC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45B2CD" w14:textId="77777777" w:rsidR="007A7AC1" w:rsidRDefault="007A7A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C0E8" w14:textId="77777777" w:rsidR="007A7AC1" w:rsidRDefault="007A7AC1" w:rsidP="009C470F">
      <w:r>
        <w:separator/>
      </w:r>
    </w:p>
  </w:footnote>
  <w:footnote w:type="continuationSeparator" w:id="0">
    <w:p w14:paraId="4238F31B" w14:textId="77777777" w:rsidR="007A7AC1" w:rsidRDefault="007A7AC1" w:rsidP="009C470F">
      <w:r>
        <w:continuationSeparator/>
      </w:r>
    </w:p>
  </w:footnote>
  <w:footnote w:id="1">
    <w:p w14:paraId="483BD228" w14:textId="77777777" w:rsidR="007A7AC1" w:rsidRDefault="007A7AC1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39FA1C9A" w14:textId="38F58A1D" w:rsidR="007A7AC1" w:rsidRPr="00B06F4C" w:rsidRDefault="007A7AC1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200AA2">
        <w:t>http://ultrastar.ru/43/22455</w:t>
      </w:r>
    </w:p>
  </w:footnote>
  <w:footnote w:id="2">
    <w:p w14:paraId="4B281224" w14:textId="77777777" w:rsidR="007A7AC1" w:rsidRPr="00D32DB0" w:rsidRDefault="007A7AC1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EF02" w14:textId="77777777" w:rsidR="007A7AC1" w:rsidRDefault="007A7AC1">
    <w:pPr>
      <w:pStyle w:val="ab"/>
      <w:jc w:val="right"/>
    </w:pPr>
  </w:p>
  <w:p w14:paraId="080CDBBF" w14:textId="77777777" w:rsidR="007A7AC1" w:rsidRDefault="007A7AC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EndPr/>
    <w:sdtContent>
      <w:p w14:paraId="297DE186" w14:textId="77777777" w:rsidR="007A7AC1" w:rsidRDefault="007A7AC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189E0" w14:textId="77777777" w:rsidR="007A7AC1" w:rsidRDefault="007A7AC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C7B"/>
    <w:rsid w:val="00024E29"/>
    <w:rsid w:val="00024E35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3376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884"/>
    <w:rsid w:val="00050A04"/>
    <w:rsid w:val="0005179F"/>
    <w:rsid w:val="00052BD0"/>
    <w:rsid w:val="000532A6"/>
    <w:rsid w:val="0005419A"/>
    <w:rsid w:val="00057665"/>
    <w:rsid w:val="000577C9"/>
    <w:rsid w:val="00057A93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3934"/>
    <w:rsid w:val="000739AC"/>
    <w:rsid w:val="00074A36"/>
    <w:rsid w:val="000756D3"/>
    <w:rsid w:val="000757EE"/>
    <w:rsid w:val="00075829"/>
    <w:rsid w:val="000760CD"/>
    <w:rsid w:val="00080073"/>
    <w:rsid w:val="0008014C"/>
    <w:rsid w:val="0008074B"/>
    <w:rsid w:val="00081003"/>
    <w:rsid w:val="00081DD5"/>
    <w:rsid w:val="0008229D"/>
    <w:rsid w:val="000822A8"/>
    <w:rsid w:val="00082E25"/>
    <w:rsid w:val="00082EFB"/>
    <w:rsid w:val="00083057"/>
    <w:rsid w:val="000836DD"/>
    <w:rsid w:val="00083DE7"/>
    <w:rsid w:val="00083DED"/>
    <w:rsid w:val="00084214"/>
    <w:rsid w:val="000860ED"/>
    <w:rsid w:val="000870E9"/>
    <w:rsid w:val="0008770B"/>
    <w:rsid w:val="00087EC3"/>
    <w:rsid w:val="00090D10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512"/>
    <w:rsid w:val="000B36F9"/>
    <w:rsid w:val="000B37B8"/>
    <w:rsid w:val="000B3A9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201"/>
    <w:rsid w:val="000C7522"/>
    <w:rsid w:val="000C77B0"/>
    <w:rsid w:val="000C77D7"/>
    <w:rsid w:val="000C7D4F"/>
    <w:rsid w:val="000D044F"/>
    <w:rsid w:val="000D2B35"/>
    <w:rsid w:val="000D3032"/>
    <w:rsid w:val="000D4ADD"/>
    <w:rsid w:val="000D5054"/>
    <w:rsid w:val="000D67F7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11E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8F8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0C0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4F81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27EE"/>
    <w:rsid w:val="00142EAF"/>
    <w:rsid w:val="00143B4C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BE5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26D"/>
    <w:rsid w:val="0015745B"/>
    <w:rsid w:val="00157800"/>
    <w:rsid w:val="00157A0F"/>
    <w:rsid w:val="00157A29"/>
    <w:rsid w:val="00157E62"/>
    <w:rsid w:val="0016094E"/>
    <w:rsid w:val="0016101D"/>
    <w:rsid w:val="001613EE"/>
    <w:rsid w:val="00161CFB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7C1"/>
    <w:rsid w:val="00180B34"/>
    <w:rsid w:val="00180C69"/>
    <w:rsid w:val="00181B02"/>
    <w:rsid w:val="00181C87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71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029C"/>
    <w:rsid w:val="001E226C"/>
    <w:rsid w:val="001E26EE"/>
    <w:rsid w:val="001E2708"/>
    <w:rsid w:val="001E2F66"/>
    <w:rsid w:val="001E32ED"/>
    <w:rsid w:val="001E4DE8"/>
    <w:rsid w:val="001E508A"/>
    <w:rsid w:val="001E528A"/>
    <w:rsid w:val="001E6B5A"/>
    <w:rsid w:val="001E77C9"/>
    <w:rsid w:val="001F0279"/>
    <w:rsid w:val="001F06F4"/>
    <w:rsid w:val="001F12FB"/>
    <w:rsid w:val="001F1C00"/>
    <w:rsid w:val="001F1C50"/>
    <w:rsid w:val="001F272D"/>
    <w:rsid w:val="001F2D4F"/>
    <w:rsid w:val="001F3098"/>
    <w:rsid w:val="001F40BD"/>
    <w:rsid w:val="001F490C"/>
    <w:rsid w:val="001F62CB"/>
    <w:rsid w:val="001F6F11"/>
    <w:rsid w:val="001F7FC7"/>
    <w:rsid w:val="00200AA2"/>
    <w:rsid w:val="0020157B"/>
    <w:rsid w:val="002023F1"/>
    <w:rsid w:val="00202DD1"/>
    <w:rsid w:val="00203FA4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1B2E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6A91"/>
    <w:rsid w:val="002374C8"/>
    <w:rsid w:val="00241FAF"/>
    <w:rsid w:val="002434CD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6C53"/>
    <w:rsid w:val="0025742A"/>
    <w:rsid w:val="002579F3"/>
    <w:rsid w:val="00257C57"/>
    <w:rsid w:val="00257E93"/>
    <w:rsid w:val="00261432"/>
    <w:rsid w:val="00262211"/>
    <w:rsid w:val="00262E89"/>
    <w:rsid w:val="00262FE1"/>
    <w:rsid w:val="002630BD"/>
    <w:rsid w:val="00265280"/>
    <w:rsid w:val="00267C5A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98F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4E20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628"/>
    <w:rsid w:val="002C6713"/>
    <w:rsid w:val="002C76FB"/>
    <w:rsid w:val="002D049F"/>
    <w:rsid w:val="002D060B"/>
    <w:rsid w:val="002D119B"/>
    <w:rsid w:val="002D1D4E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23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19DB"/>
    <w:rsid w:val="003031ED"/>
    <w:rsid w:val="00305909"/>
    <w:rsid w:val="00306CC3"/>
    <w:rsid w:val="003105B8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2EC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5C"/>
    <w:rsid w:val="00345CC5"/>
    <w:rsid w:val="0034768D"/>
    <w:rsid w:val="003515BB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59B"/>
    <w:rsid w:val="00372F4F"/>
    <w:rsid w:val="00373808"/>
    <w:rsid w:val="00373ED8"/>
    <w:rsid w:val="00374AD2"/>
    <w:rsid w:val="00374ADE"/>
    <w:rsid w:val="00374EEF"/>
    <w:rsid w:val="003750AF"/>
    <w:rsid w:val="003750CB"/>
    <w:rsid w:val="00375365"/>
    <w:rsid w:val="003768CB"/>
    <w:rsid w:val="0038023E"/>
    <w:rsid w:val="00380860"/>
    <w:rsid w:val="00380D34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479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E95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3C5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CD7"/>
    <w:rsid w:val="003D4EDE"/>
    <w:rsid w:val="003D522B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2ACC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1DD"/>
    <w:rsid w:val="004074F2"/>
    <w:rsid w:val="00410BF6"/>
    <w:rsid w:val="00411217"/>
    <w:rsid w:val="004116BD"/>
    <w:rsid w:val="00411AE8"/>
    <w:rsid w:val="0041349B"/>
    <w:rsid w:val="00413537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CAC"/>
    <w:rsid w:val="00431E06"/>
    <w:rsid w:val="00432E3C"/>
    <w:rsid w:val="00432ECE"/>
    <w:rsid w:val="00434669"/>
    <w:rsid w:val="004347FA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09"/>
    <w:rsid w:val="0044766B"/>
    <w:rsid w:val="004500D0"/>
    <w:rsid w:val="0045098D"/>
    <w:rsid w:val="00450C18"/>
    <w:rsid w:val="00453D6F"/>
    <w:rsid w:val="0045551A"/>
    <w:rsid w:val="00457E78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3AF1"/>
    <w:rsid w:val="004745D6"/>
    <w:rsid w:val="00474A61"/>
    <w:rsid w:val="00474E04"/>
    <w:rsid w:val="004763F7"/>
    <w:rsid w:val="00476C5A"/>
    <w:rsid w:val="00476D3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1E93"/>
    <w:rsid w:val="00493D63"/>
    <w:rsid w:val="004942B6"/>
    <w:rsid w:val="00495756"/>
    <w:rsid w:val="00495B5A"/>
    <w:rsid w:val="00495FC8"/>
    <w:rsid w:val="00497BFC"/>
    <w:rsid w:val="00497E92"/>
    <w:rsid w:val="004A0A98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012"/>
    <w:rsid w:val="004B062D"/>
    <w:rsid w:val="004B32D8"/>
    <w:rsid w:val="004B36E3"/>
    <w:rsid w:val="004B39FF"/>
    <w:rsid w:val="004B4175"/>
    <w:rsid w:val="004B4D61"/>
    <w:rsid w:val="004B6A18"/>
    <w:rsid w:val="004B6B88"/>
    <w:rsid w:val="004B7549"/>
    <w:rsid w:val="004C0633"/>
    <w:rsid w:val="004C1FC4"/>
    <w:rsid w:val="004C264E"/>
    <w:rsid w:val="004C2CEA"/>
    <w:rsid w:val="004C2E96"/>
    <w:rsid w:val="004C361E"/>
    <w:rsid w:val="004C4B7B"/>
    <w:rsid w:val="004C61E2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1FA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553F"/>
    <w:rsid w:val="004F65C5"/>
    <w:rsid w:val="004F671F"/>
    <w:rsid w:val="004F6740"/>
    <w:rsid w:val="004F6D56"/>
    <w:rsid w:val="004F7CAD"/>
    <w:rsid w:val="00500428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129A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6FA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53EF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60DD"/>
    <w:rsid w:val="00560504"/>
    <w:rsid w:val="00560974"/>
    <w:rsid w:val="005611DC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08B"/>
    <w:rsid w:val="0057346F"/>
    <w:rsid w:val="00576E4F"/>
    <w:rsid w:val="005775F0"/>
    <w:rsid w:val="005779FE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11B"/>
    <w:rsid w:val="00590A8C"/>
    <w:rsid w:val="00590CB8"/>
    <w:rsid w:val="00590D58"/>
    <w:rsid w:val="00590E17"/>
    <w:rsid w:val="0059167E"/>
    <w:rsid w:val="0059191C"/>
    <w:rsid w:val="005919FF"/>
    <w:rsid w:val="00591BBF"/>
    <w:rsid w:val="00592BB0"/>
    <w:rsid w:val="00592EEF"/>
    <w:rsid w:val="00592F68"/>
    <w:rsid w:val="00593153"/>
    <w:rsid w:val="005938EC"/>
    <w:rsid w:val="00593AE1"/>
    <w:rsid w:val="0059409C"/>
    <w:rsid w:val="00594DBD"/>
    <w:rsid w:val="00595752"/>
    <w:rsid w:val="00596F7D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0E31"/>
    <w:rsid w:val="005C200D"/>
    <w:rsid w:val="005C24F7"/>
    <w:rsid w:val="005C2CB4"/>
    <w:rsid w:val="005C3B32"/>
    <w:rsid w:val="005C3E68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3EC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540D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1F4D"/>
    <w:rsid w:val="006424E3"/>
    <w:rsid w:val="00642C99"/>
    <w:rsid w:val="0064318F"/>
    <w:rsid w:val="006441BF"/>
    <w:rsid w:val="00646AF5"/>
    <w:rsid w:val="00647804"/>
    <w:rsid w:val="00651F0C"/>
    <w:rsid w:val="00652D67"/>
    <w:rsid w:val="00653E09"/>
    <w:rsid w:val="00653E0C"/>
    <w:rsid w:val="0065605C"/>
    <w:rsid w:val="0065751B"/>
    <w:rsid w:val="00657671"/>
    <w:rsid w:val="006602AE"/>
    <w:rsid w:val="0066030D"/>
    <w:rsid w:val="006604EE"/>
    <w:rsid w:val="006632F8"/>
    <w:rsid w:val="00665AA7"/>
    <w:rsid w:val="00666013"/>
    <w:rsid w:val="00666186"/>
    <w:rsid w:val="00666310"/>
    <w:rsid w:val="00670001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14C"/>
    <w:rsid w:val="00685858"/>
    <w:rsid w:val="0068678B"/>
    <w:rsid w:val="00686E89"/>
    <w:rsid w:val="00687145"/>
    <w:rsid w:val="00687288"/>
    <w:rsid w:val="00690462"/>
    <w:rsid w:val="00690E84"/>
    <w:rsid w:val="00691612"/>
    <w:rsid w:val="00691823"/>
    <w:rsid w:val="00691A55"/>
    <w:rsid w:val="00692C4B"/>
    <w:rsid w:val="00693282"/>
    <w:rsid w:val="006933D1"/>
    <w:rsid w:val="006939AC"/>
    <w:rsid w:val="00694AD7"/>
    <w:rsid w:val="0069530E"/>
    <w:rsid w:val="006973BA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458F"/>
    <w:rsid w:val="006C79B7"/>
    <w:rsid w:val="006C7F0E"/>
    <w:rsid w:val="006D05CC"/>
    <w:rsid w:val="006D083A"/>
    <w:rsid w:val="006D1098"/>
    <w:rsid w:val="006D17CB"/>
    <w:rsid w:val="006D1D8C"/>
    <w:rsid w:val="006D2835"/>
    <w:rsid w:val="006D2EC6"/>
    <w:rsid w:val="006D3DC4"/>
    <w:rsid w:val="006D52C7"/>
    <w:rsid w:val="006D57A5"/>
    <w:rsid w:val="006D58FF"/>
    <w:rsid w:val="006D5A2E"/>
    <w:rsid w:val="006D6056"/>
    <w:rsid w:val="006E0A1D"/>
    <w:rsid w:val="006E0B53"/>
    <w:rsid w:val="006E13C7"/>
    <w:rsid w:val="006E1622"/>
    <w:rsid w:val="006E21FC"/>
    <w:rsid w:val="006E2868"/>
    <w:rsid w:val="006E5315"/>
    <w:rsid w:val="006E547D"/>
    <w:rsid w:val="006E5675"/>
    <w:rsid w:val="006E568A"/>
    <w:rsid w:val="006E5AE8"/>
    <w:rsid w:val="006E7602"/>
    <w:rsid w:val="006E7D80"/>
    <w:rsid w:val="006F07BE"/>
    <w:rsid w:val="006F290B"/>
    <w:rsid w:val="006F2931"/>
    <w:rsid w:val="006F296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0FB9"/>
    <w:rsid w:val="00701269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1EA"/>
    <w:rsid w:val="00716457"/>
    <w:rsid w:val="00716709"/>
    <w:rsid w:val="007167DD"/>
    <w:rsid w:val="00716900"/>
    <w:rsid w:val="00720280"/>
    <w:rsid w:val="00720653"/>
    <w:rsid w:val="0072072C"/>
    <w:rsid w:val="0072116E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955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072"/>
    <w:rsid w:val="0074425C"/>
    <w:rsid w:val="00745004"/>
    <w:rsid w:val="00747437"/>
    <w:rsid w:val="00747570"/>
    <w:rsid w:val="0075053A"/>
    <w:rsid w:val="0075223B"/>
    <w:rsid w:val="00752703"/>
    <w:rsid w:val="00752B06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270A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723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5685"/>
    <w:rsid w:val="007A790B"/>
    <w:rsid w:val="007A7AC1"/>
    <w:rsid w:val="007B0F0B"/>
    <w:rsid w:val="007B140D"/>
    <w:rsid w:val="007B1670"/>
    <w:rsid w:val="007B48EE"/>
    <w:rsid w:val="007B4BAF"/>
    <w:rsid w:val="007B4EE2"/>
    <w:rsid w:val="007B6D7C"/>
    <w:rsid w:val="007B7312"/>
    <w:rsid w:val="007B7685"/>
    <w:rsid w:val="007C09D3"/>
    <w:rsid w:val="007C0C0D"/>
    <w:rsid w:val="007C14DC"/>
    <w:rsid w:val="007C27E7"/>
    <w:rsid w:val="007C2883"/>
    <w:rsid w:val="007C426D"/>
    <w:rsid w:val="007C441E"/>
    <w:rsid w:val="007C4964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3286"/>
    <w:rsid w:val="007D338F"/>
    <w:rsid w:val="007D42C0"/>
    <w:rsid w:val="007D5B51"/>
    <w:rsid w:val="007D645C"/>
    <w:rsid w:val="007D735F"/>
    <w:rsid w:val="007D74B2"/>
    <w:rsid w:val="007E07A7"/>
    <w:rsid w:val="007E0B88"/>
    <w:rsid w:val="007E201A"/>
    <w:rsid w:val="007E212B"/>
    <w:rsid w:val="007E3A1A"/>
    <w:rsid w:val="007E4073"/>
    <w:rsid w:val="007E41AB"/>
    <w:rsid w:val="007E4FAE"/>
    <w:rsid w:val="007E5554"/>
    <w:rsid w:val="007E5FE7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2AF"/>
    <w:rsid w:val="00800415"/>
    <w:rsid w:val="00800724"/>
    <w:rsid w:val="00802CE5"/>
    <w:rsid w:val="00804CCD"/>
    <w:rsid w:val="00805A65"/>
    <w:rsid w:val="008067C1"/>
    <w:rsid w:val="00806F9C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1E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80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5F2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2AC4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B798F"/>
    <w:rsid w:val="008C057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C751C"/>
    <w:rsid w:val="008D168B"/>
    <w:rsid w:val="008D22D6"/>
    <w:rsid w:val="008D298B"/>
    <w:rsid w:val="008D38BC"/>
    <w:rsid w:val="008D3A4F"/>
    <w:rsid w:val="008D40DA"/>
    <w:rsid w:val="008D4B68"/>
    <w:rsid w:val="008D4C6B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061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2E48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47B"/>
    <w:rsid w:val="00920C51"/>
    <w:rsid w:val="00920DA3"/>
    <w:rsid w:val="0092164E"/>
    <w:rsid w:val="009222FC"/>
    <w:rsid w:val="009245EA"/>
    <w:rsid w:val="0092649E"/>
    <w:rsid w:val="009305FB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6A3"/>
    <w:rsid w:val="009376E5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5A75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757"/>
    <w:rsid w:val="00956C8D"/>
    <w:rsid w:val="00956CA3"/>
    <w:rsid w:val="00957E8C"/>
    <w:rsid w:val="0096131E"/>
    <w:rsid w:val="00961DC5"/>
    <w:rsid w:val="00961FD8"/>
    <w:rsid w:val="0096227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ECF"/>
    <w:rsid w:val="00992C7E"/>
    <w:rsid w:val="00994A6C"/>
    <w:rsid w:val="00995A55"/>
    <w:rsid w:val="00996183"/>
    <w:rsid w:val="00996773"/>
    <w:rsid w:val="0099688C"/>
    <w:rsid w:val="00996BAD"/>
    <w:rsid w:val="00996DDD"/>
    <w:rsid w:val="00996F48"/>
    <w:rsid w:val="009A03EE"/>
    <w:rsid w:val="009A128F"/>
    <w:rsid w:val="009A18C7"/>
    <w:rsid w:val="009A293A"/>
    <w:rsid w:val="009A377C"/>
    <w:rsid w:val="009A381D"/>
    <w:rsid w:val="009A44E2"/>
    <w:rsid w:val="009A5099"/>
    <w:rsid w:val="009A5413"/>
    <w:rsid w:val="009A5782"/>
    <w:rsid w:val="009A5AE6"/>
    <w:rsid w:val="009A5EF1"/>
    <w:rsid w:val="009A61BA"/>
    <w:rsid w:val="009A6E57"/>
    <w:rsid w:val="009A7DB8"/>
    <w:rsid w:val="009A7E27"/>
    <w:rsid w:val="009B0766"/>
    <w:rsid w:val="009B0898"/>
    <w:rsid w:val="009B0EA0"/>
    <w:rsid w:val="009B3FA9"/>
    <w:rsid w:val="009B43BA"/>
    <w:rsid w:val="009B4500"/>
    <w:rsid w:val="009B57D0"/>
    <w:rsid w:val="009B61A7"/>
    <w:rsid w:val="009B70BB"/>
    <w:rsid w:val="009B7124"/>
    <w:rsid w:val="009B7ADB"/>
    <w:rsid w:val="009C02D1"/>
    <w:rsid w:val="009C12B2"/>
    <w:rsid w:val="009C1585"/>
    <w:rsid w:val="009C17C4"/>
    <w:rsid w:val="009C1D9C"/>
    <w:rsid w:val="009C248E"/>
    <w:rsid w:val="009C28CA"/>
    <w:rsid w:val="009C34B0"/>
    <w:rsid w:val="009C470F"/>
    <w:rsid w:val="009C5A57"/>
    <w:rsid w:val="009C5EA3"/>
    <w:rsid w:val="009C6334"/>
    <w:rsid w:val="009C6348"/>
    <w:rsid w:val="009C672F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22C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1302"/>
    <w:rsid w:val="00A214CD"/>
    <w:rsid w:val="00A21D31"/>
    <w:rsid w:val="00A22C0A"/>
    <w:rsid w:val="00A25450"/>
    <w:rsid w:val="00A256E2"/>
    <w:rsid w:val="00A25A61"/>
    <w:rsid w:val="00A26B63"/>
    <w:rsid w:val="00A26FDF"/>
    <w:rsid w:val="00A27F66"/>
    <w:rsid w:val="00A30B72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1AF1"/>
    <w:rsid w:val="00A44736"/>
    <w:rsid w:val="00A4501E"/>
    <w:rsid w:val="00A45480"/>
    <w:rsid w:val="00A4578B"/>
    <w:rsid w:val="00A47806"/>
    <w:rsid w:val="00A516E4"/>
    <w:rsid w:val="00A52E3C"/>
    <w:rsid w:val="00A537BD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672A"/>
    <w:rsid w:val="00A870A6"/>
    <w:rsid w:val="00A87EAD"/>
    <w:rsid w:val="00A91576"/>
    <w:rsid w:val="00A91D62"/>
    <w:rsid w:val="00A920EE"/>
    <w:rsid w:val="00A9216D"/>
    <w:rsid w:val="00A9239F"/>
    <w:rsid w:val="00A923CC"/>
    <w:rsid w:val="00A93153"/>
    <w:rsid w:val="00A93174"/>
    <w:rsid w:val="00A9434A"/>
    <w:rsid w:val="00A94924"/>
    <w:rsid w:val="00A94C5F"/>
    <w:rsid w:val="00A94D2C"/>
    <w:rsid w:val="00A9545A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7A8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4E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5F9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4701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848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E7D8E"/>
    <w:rsid w:val="00BE7D9B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2AE1"/>
    <w:rsid w:val="00C433FC"/>
    <w:rsid w:val="00C46A22"/>
    <w:rsid w:val="00C479FE"/>
    <w:rsid w:val="00C51A74"/>
    <w:rsid w:val="00C52296"/>
    <w:rsid w:val="00C5272F"/>
    <w:rsid w:val="00C54B48"/>
    <w:rsid w:val="00C553F7"/>
    <w:rsid w:val="00C5545F"/>
    <w:rsid w:val="00C56DA2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67888"/>
    <w:rsid w:val="00C709C1"/>
    <w:rsid w:val="00C70C0C"/>
    <w:rsid w:val="00C70FE1"/>
    <w:rsid w:val="00C7147A"/>
    <w:rsid w:val="00C729BA"/>
    <w:rsid w:val="00C72FED"/>
    <w:rsid w:val="00C74120"/>
    <w:rsid w:val="00C757DD"/>
    <w:rsid w:val="00C75850"/>
    <w:rsid w:val="00C75EBC"/>
    <w:rsid w:val="00C7617D"/>
    <w:rsid w:val="00C761FC"/>
    <w:rsid w:val="00C76505"/>
    <w:rsid w:val="00C76C92"/>
    <w:rsid w:val="00C76E29"/>
    <w:rsid w:val="00C7784D"/>
    <w:rsid w:val="00C77DF9"/>
    <w:rsid w:val="00C80540"/>
    <w:rsid w:val="00C825C3"/>
    <w:rsid w:val="00C82862"/>
    <w:rsid w:val="00C82BD9"/>
    <w:rsid w:val="00C82FF7"/>
    <w:rsid w:val="00C8371F"/>
    <w:rsid w:val="00C8383F"/>
    <w:rsid w:val="00C83C90"/>
    <w:rsid w:val="00C842DD"/>
    <w:rsid w:val="00C84556"/>
    <w:rsid w:val="00C86315"/>
    <w:rsid w:val="00C87195"/>
    <w:rsid w:val="00C87B55"/>
    <w:rsid w:val="00C9201B"/>
    <w:rsid w:val="00C92C0C"/>
    <w:rsid w:val="00C9302A"/>
    <w:rsid w:val="00C9352F"/>
    <w:rsid w:val="00C9363B"/>
    <w:rsid w:val="00C944D8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3AFF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2C38"/>
    <w:rsid w:val="00CB2EFD"/>
    <w:rsid w:val="00CB334D"/>
    <w:rsid w:val="00CB4F21"/>
    <w:rsid w:val="00CB54E5"/>
    <w:rsid w:val="00CB6B9A"/>
    <w:rsid w:val="00CB7744"/>
    <w:rsid w:val="00CC013B"/>
    <w:rsid w:val="00CC1DA4"/>
    <w:rsid w:val="00CC2568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510F"/>
    <w:rsid w:val="00CD609C"/>
    <w:rsid w:val="00CD61D6"/>
    <w:rsid w:val="00CD64C1"/>
    <w:rsid w:val="00CD6CB1"/>
    <w:rsid w:val="00CD76F6"/>
    <w:rsid w:val="00CD7ADD"/>
    <w:rsid w:val="00CD7B4B"/>
    <w:rsid w:val="00CE02C7"/>
    <w:rsid w:val="00CE1B02"/>
    <w:rsid w:val="00CE3F5C"/>
    <w:rsid w:val="00CE5151"/>
    <w:rsid w:val="00CE799F"/>
    <w:rsid w:val="00CF0383"/>
    <w:rsid w:val="00CF20E4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0A9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129"/>
    <w:rsid w:val="00D32DB0"/>
    <w:rsid w:val="00D33CCE"/>
    <w:rsid w:val="00D33E9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89F"/>
    <w:rsid w:val="00D43D80"/>
    <w:rsid w:val="00D44382"/>
    <w:rsid w:val="00D452F6"/>
    <w:rsid w:val="00D458A7"/>
    <w:rsid w:val="00D46002"/>
    <w:rsid w:val="00D46076"/>
    <w:rsid w:val="00D46485"/>
    <w:rsid w:val="00D47799"/>
    <w:rsid w:val="00D47BB7"/>
    <w:rsid w:val="00D511A9"/>
    <w:rsid w:val="00D520E5"/>
    <w:rsid w:val="00D52890"/>
    <w:rsid w:val="00D52C5D"/>
    <w:rsid w:val="00D52F78"/>
    <w:rsid w:val="00D5311D"/>
    <w:rsid w:val="00D533E5"/>
    <w:rsid w:val="00D540CD"/>
    <w:rsid w:val="00D55EEE"/>
    <w:rsid w:val="00D579A7"/>
    <w:rsid w:val="00D57FC9"/>
    <w:rsid w:val="00D60DB5"/>
    <w:rsid w:val="00D60DF7"/>
    <w:rsid w:val="00D61800"/>
    <w:rsid w:val="00D61F5B"/>
    <w:rsid w:val="00D62256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4FE8"/>
    <w:rsid w:val="00D959CA"/>
    <w:rsid w:val="00D95C97"/>
    <w:rsid w:val="00D970E3"/>
    <w:rsid w:val="00D9778B"/>
    <w:rsid w:val="00DA1DA3"/>
    <w:rsid w:val="00DA244C"/>
    <w:rsid w:val="00DA292F"/>
    <w:rsid w:val="00DA36FE"/>
    <w:rsid w:val="00DA3BB5"/>
    <w:rsid w:val="00DA5194"/>
    <w:rsid w:val="00DA5677"/>
    <w:rsid w:val="00DA57E2"/>
    <w:rsid w:val="00DA632B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34D4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3B2A"/>
    <w:rsid w:val="00DE4B32"/>
    <w:rsid w:val="00DE5987"/>
    <w:rsid w:val="00DE5E72"/>
    <w:rsid w:val="00DE61EE"/>
    <w:rsid w:val="00DF0299"/>
    <w:rsid w:val="00DF02FB"/>
    <w:rsid w:val="00DF0407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553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53BC"/>
    <w:rsid w:val="00E26019"/>
    <w:rsid w:val="00E26312"/>
    <w:rsid w:val="00E273A4"/>
    <w:rsid w:val="00E27771"/>
    <w:rsid w:val="00E27B85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5A52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4FA"/>
    <w:rsid w:val="00E6078B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0855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4BF"/>
    <w:rsid w:val="00EB0C80"/>
    <w:rsid w:val="00EB1B64"/>
    <w:rsid w:val="00EB3360"/>
    <w:rsid w:val="00EB40C9"/>
    <w:rsid w:val="00EB425C"/>
    <w:rsid w:val="00EB5A61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E7BBE"/>
    <w:rsid w:val="00EF1018"/>
    <w:rsid w:val="00EF157E"/>
    <w:rsid w:val="00EF1B90"/>
    <w:rsid w:val="00EF241B"/>
    <w:rsid w:val="00EF333A"/>
    <w:rsid w:val="00EF3D96"/>
    <w:rsid w:val="00EF3F3E"/>
    <w:rsid w:val="00EF4018"/>
    <w:rsid w:val="00EF67F8"/>
    <w:rsid w:val="00EF73A3"/>
    <w:rsid w:val="00F007EA"/>
    <w:rsid w:val="00F007FA"/>
    <w:rsid w:val="00F01B73"/>
    <w:rsid w:val="00F01BA7"/>
    <w:rsid w:val="00F02013"/>
    <w:rsid w:val="00F03166"/>
    <w:rsid w:val="00F0377C"/>
    <w:rsid w:val="00F05848"/>
    <w:rsid w:val="00F0646F"/>
    <w:rsid w:val="00F069CB"/>
    <w:rsid w:val="00F07080"/>
    <w:rsid w:val="00F0790A"/>
    <w:rsid w:val="00F101A9"/>
    <w:rsid w:val="00F108F9"/>
    <w:rsid w:val="00F10EC4"/>
    <w:rsid w:val="00F112FA"/>
    <w:rsid w:val="00F11FFD"/>
    <w:rsid w:val="00F130AF"/>
    <w:rsid w:val="00F13393"/>
    <w:rsid w:val="00F141C8"/>
    <w:rsid w:val="00F14A90"/>
    <w:rsid w:val="00F14B87"/>
    <w:rsid w:val="00F15BBD"/>
    <w:rsid w:val="00F200BE"/>
    <w:rsid w:val="00F2073F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E2A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574B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30BC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D8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C2F"/>
    <w:rsid w:val="00FB6ED9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601"/>
    <w:rsid w:val="00FF58AA"/>
    <w:rsid w:val="00FF5CD2"/>
    <w:rsid w:val="00FF7020"/>
    <w:rsid w:val="00FF744E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D0A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42;&#1090;&#1086;&#1088;&#1080;&#1095;&#1082;&#1072;\2019\03.%20&#1052;&#1072;&#1088;&#1090;\&#1042;&#1090;&#1086;&#1088;&#1080;&#1095;&#1082;&#1072;.%20&#1057;&#1091;&#1088;&#1075;&#1091;&#1090;.%20&#1055;&#1088;&#1077;&#1076;&#1083;&#1086;&#1078;&#1077;&#1085;&#1080;&#1077;.%20&#1052;&#1072;&#1088;&#109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42;&#1090;&#1086;&#1088;&#1080;&#1095;&#1082;&#1072;\2019\03.%20&#1052;&#1072;&#1088;&#1090;\&#1042;&#1090;&#1086;&#1088;&#1080;&#1095;&#1082;&#1072;.%20&#1057;&#1091;&#1088;&#1075;&#1091;&#1090;.%20&#1055;&#1088;&#1077;&#1076;&#1083;&#1086;&#1078;&#1077;&#1085;&#1080;&#1077;.%20&#1052;&#1072;&#1088;&#109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42;&#1090;&#1086;&#1088;&#1080;&#1095;&#1082;&#1072;\2019\03.%20&#1052;&#1072;&#1088;&#1090;\&#1042;&#1090;&#1086;&#1088;&#1080;&#1095;&#1082;&#1072;.%20&#1057;&#1091;&#1088;&#1075;&#1091;&#1090;.%20&#1055;&#1088;&#1077;&#1076;&#1083;&#1086;&#1078;&#1077;&#1085;&#1080;&#1077;.%20&#1052;&#1072;&#1088;&#1090;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42;&#1090;&#1086;&#1088;&#1080;&#1095;&#1082;&#1072;\2019\03.%20&#1052;&#1072;&#1088;&#1090;\&#1042;&#1090;&#1086;&#1088;&#1080;&#1095;&#1082;&#1072;.%20&#1057;&#1091;&#1088;&#1075;&#1091;&#1090;.%20&#1055;&#1088;&#1086;&#1076;&#1072;&#1078;&#1080;.&#1084;&#1072;&#1088;&#1090;.xls" TargetMode="External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8011411277899"/>
          <c:y val="8.2725060827250604E-2"/>
          <c:w val="0.87522691907196593"/>
          <c:h val="0.58380116223491241"/>
        </c:manualLayout>
      </c:layout>
      <c:barChart>
        <c:barDir val="col"/>
        <c:grouping val="clustered"/>
        <c:varyColors val="0"/>
        <c:ser>
          <c:idx val="0"/>
          <c:order val="0"/>
          <c:tx>
            <c:v>Предложение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Графики!$Q$11:$R$18</c:f>
              <c:multiLvlStrCache>
                <c:ptCount val="8"/>
                <c:lvl>
                  <c:pt idx="0">
                    <c:v>2018</c:v>
                  </c:pt>
                  <c:pt idx="1">
                    <c:v>2019</c:v>
                  </c:pt>
                  <c:pt idx="2">
                    <c:v>2018</c:v>
                  </c:pt>
                  <c:pt idx="3">
                    <c:v>2019</c:v>
                  </c:pt>
                  <c:pt idx="4">
                    <c:v>2018</c:v>
                  </c:pt>
                  <c:pt idx="5">
                    <c:v>2019</c:v>
                  </c:pt>
                  <c:pt idx="6">
                    <c:v>2018</c:v>
                  </c:pt>
                  <c:pt idx="7">
                    <c:v>2019</c:v>
                  </c:pt>
                </c:lvl>
                <c:lvl>
                  <c:pt idx="0">
                    <c:v>1 - комн</c:v>
                  </c:pt>
                  <c:pt idx="2">
                    <c:v>2 - комн</c:v>
                  </c:pt>
                  <c:pt idx="4">
                    <c:v>3 - комн</c:v>
                  </c:pt>
                  <c:pt idx="6">
                    <c:v>многокомн.</c:v>
                  </c:pt>
                </c:lvl>
              </c:multiLvlStrCache>
            </c:multiLvlStrRef>
          </c:cat>
          <c:val>
            <c:numRef>
              <c:f>Графики!$S$11:$S$18</c:f>
              <c:numCache>
                <c:formatCode>0.00%</c:formatCode>
                <c:ptCount val="8"/>
                <c:pt idx="0" formatCode="0.0%">
                  <c:v>0.29544397954439794</c:v>
                </c:pt>
                <c:pt idx="1">
                  <c:v>0.29088851160158463</c:v>
                </c:pt>
                <c:pt idx="2" formatCode="0.0%">
                  <c:v>0.36889818688981868</c:v>
                </c:pt>
                <c:pt idx="3">
                  <c:v>0.37379739671760043</c:v>
                </c:pt>
                <c:pt idx="4" formatCode="0.0%">
                  <c:v>0.23593677359367735</c:v>
                </c:pt>
                <c:pt idx="5">
                  <c:v>0.23457838143746462</c:v>
                </c:pt>
                <c:pt idx="6" formatCode="0.0%">
                  <c:v>9.9721059972105994E-2</c:v>
                </c:pt>
                <c:pt idx="7">
                  <c:v>0.1007357102433503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A-4B72-8AD2-B8E0E89583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33"/>
        <c:axId val="757035920"/>
        <c:axId val="757045104"/>
      </c:barChart>
      <c:catAx>
        <c:axId val="75703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45104"/>
        <c:crosses val="autoZero"/>
        <c:auto val="1"/>
        <c:lblAlgn val="ctr"/>
        <c:lblOffset val="100"/>
        <c:noMultiLvlLbl val="0"/>
      </c:catAx>
      <c:valAx>
        <c:axId val="75704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359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2000" t="44000" r="47000" b="41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971881300870082"/>
          <c:y val="0.83207936068694288"/>
          <c:w val="0.15188465483419328"/>
          <c:h val="8.211736306684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Графики!$A$31:$A$35</c:f>
              <c:strCache>
                <c:ptCount val="5"/>
                <c:pt idx="0">
                  <c:v>Северный промышленный</c:v>
                </c:pt>
                <c:pt idx="1">
                  <c:v>Северо-Восточный</c:v>
                </c:pt>
                <c:pt idx="2">
                  <c:v>Восточный</c:v>
                </c:pt>
                <c:pt idx="3">
                  <c:v>Центральный район</c:v>
                </c:pt>
                <c:pt idx="4">
                  <c:v>Северный жилой</c:v>
                </c:pt>
              </c:strCache>
            </c:strRef>
          </c:cat>
          <c:val>
            <c:numRef>
              <c:f>Графики!$B$31:$B$35</c:f>
              <c:numCache>
                <c:formatCode>0.0%</c:formatCode>
                <c:ptCount val="5"/>
                <c:pt idx="0">
                  <c:v>5.0933786078098476E-3</c:v>
                </c:pt>
                <c:pt idx="1">
                  <c:v>0.14204867006225241</c:v>
                </c:pt>
                <c:pt idx="2">
                  <c:v>0.2266553480475382</c:v>
                </c:pt>
                <c:pt idx="3">
                  <c:v>0.27758913412563668</c:v>
                </c:pt>
                <c:pt idx="4">
                  <c:v>0.34861346915676289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71-4B6B-9304-B9B6641496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65562517050960023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92D050"/>
            </a:solidFill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0F1-469F-B068-7E5D2A9BFEA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0F1-469F-B068-7E5D2A9BFEA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0F1-469F-B068-7E5D2A9BFEA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0F1-469F-B068-7E5D2A9BFEA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0F1-469F-B068-7E5D2A9BFEA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0F1-469F-B068-7E5D2A9BFEA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0F1-469F-B068-7E5D2A9BFEA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0F1-469F-B068-7E5D2A9BFEA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0F1-469F-B068-7E5D2A9BFEA6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0F1-469F-B068-7E5D2A9BFEA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0F1-469F-B068-7E5D2A9BFEA6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Графики!$AZ$84:$BL$84</c:f>
              <c:numCache>
                <c:formatCode>mmm\-yy</c:formatCode>
                <c:ptCount val="13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</c:numCache>
            </c:numRef>
          </c:cat>
          <c:val>
            <c:numRef>
              <c:f>Графики!$AZ$86:$BL$86</c:f>
              <c:numCache>
                <c:formatCode>0.00%</c:formatCode>
                <c:ptCount val="13"/>
                <c:pt idx="0">
                  <c:v>5.9976474633718357E-3</c:v>
                </c:pt>
                <c:pt idx="1">
                  <c:v>3.2688112706174E-3</c:v>
                </c:pt>
                <c:pt idx="2">
                  <c:v>1.8290401696019476E-3</c:v>
                </c:pt>
                <c:pt idx="3">
                  <c:v>9.2806461874663793E-3</c:v>
                </c:pt>
                <c:pt idx="4">
                  <c:v>4.4400592007893813E-3</c:v>
                </c:pt>
                <c:pt idx="5">
                  <c:v>4.4340755293603706E-3</c:v>
                </c:pt>
                <c:pt idx="6">
                  <c:v>1.9423805707610153E-3</c:v>
                </c:pt>
                <c:pt idx="7">
                  <c:v>5.7480613849574258E-3</c:v>
                </c:pt>
                <c:pt idx="8">
                  <c:v>1.1026041947484799E-2</c:v>
                </c:pt>
                <c:pt idx="9">
                  <c:v>7.1460949790682626E-3</c:v>
                </c:pt>
                <c:pt idx="10">
                  <c:v>1.0193005215641593E-2</c:v>
                </c:pt>
                <c:pt idx="11">
                  <c:v>8.3735192368172839E-3</c:v>
                </c:pt>
                <c:pt idx="12">
                  <c:v>6.5366272043247964E-3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0F1-469F-B068-7E5D2A9BFE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Графики!$AZ$84:$BL$84</c:f>
              <c:numCache>
                <c:formatCode>mmm\-yy</c:formatCode>
                <c:ptCount val="13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</c:numCache>
            </c:numRef>
          </c:cat>
          <c:val>
            <c:numRef>
              <c:f>Графики!$AZ$85:$BL$85</c:f>
              <c:numCache>
                <c:formatCode>General</c:formatCode>
                <c:ptCount val="13"/>
                <c:pt idx="0" formatCode="0">
                  <c:v>71933.8617818684</c:v>
                </c:pt>
                <c:pt idx="1">
                  <c:v>72169</c:v>
                </c:pt>
                <c:pt idx="2">
                  <c:v>72301</c:v>
                </c:pt>
                <c:pt idx="3">
                  <c:v>72972</c:v>
                </c:pt>
                <c:pt idx="4">
                  <c:v>73296</c:v>
                </c:pt>
                <c:pt idx="5">
                  <c:v>73621</c:v>
                </c:pt>
                <c:pt idx="6">
                  <c:v>73764</c:v>
                </c:pt>
                <c:pt idx="7">
                  <c:v>74188</c:v>
                </c:pt>
                <c:pt idx="8">
                  <c:v>75006</c:v>
                </c:pt>
                <c:pt idx="9">
                  <c:v>75542</c:v>
                </c:pt>
                <c:pt idx="10">
                  <c:v>76312</c:v>
                </c:pt>
                <c:pt idx="11">
                  <c:v>76951</c:v>
                </c:pt>
                <c:pt idx="12">
                  <c:v>77454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0F1-469F-B068-7E5D2A9BFE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4.0000000000000008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556895138170558"/>
          <c:y val="3.6397353699322538E-2"/>
          <c:w val="0.69640896790572282"/>
          <c:h val="0.8658062364116041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F9-4B5E-A1F7-B7F65DE6FE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F9-4B5E-A1F7-B7F65DE6FEFB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F9-4B5E-A1F7-B7F65DE6FEFB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F9-4B5E-A1F7-B7F65DE6FEFB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F9-4B5E-A1F7-B7F65DE6FEFB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F9-4B5E-A1F7-B7F65DE6FEFB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F9-4B5E-A1F7-B7F65DE6FEFB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F9-4B5E-A1F7-B7F65DE6FE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0.35256410256410259</c:v>
                </c:pt>
                <c:pt idx="1">
                  <c:v>0.47435897435897434</c:v>
                </c:pt>
                <c:pt idx="2">
                  <c:v>0.16025641025641027</c:v>
                </c:pt>
                <c:pt idx="3">
                  <c:v>1.282051282051282E-2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F9-4B5E-A1F7-B7F65DE6FE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2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0.30123</cdr:x>
      <cdr:y>0.90085</cdr:y>
    </cdr:from>
    <cdr:to>
      <cdr:x>0.76072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51FD39D0-60F5-4D4C-9F25-D3E8E5729A34}"/>
            </a:ext>
          </a:extLst>
        </cdr:cNvPr>
        <cdr:cNvSpPr txBox="1"/>
      </cdr:nvSpPr>
      <cdr:spPr>
        <a:xfrm xmlns:a="http://schemas.openxmlformats.org/drawingml/2006/main">
          <a:off x="1930969" y="2685724"/>
          <a:ext cx="2945512" cy="295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0.30725</cdr:x>
      <cdr:y>0.91783</cdr:y>
    </cdr:from>
    <cdr:to>
      <cdr:x>0.67797</cdr:x>
      <cdr:y>0.99068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71991" y="2926922"/>
          <a:ext cx="2500009" cy="2323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A5C02C13-4161-44DC-9707-F8AAFBE2AC9E}"/>
            </a:ext>
          </a:extLst>
        </cdr:cNvPr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697B-44BF-47A0-A7AB-3346D7E9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 </cp:lastModifiedBy>
  <cp:revision>3</cp:revision>
  <cp:lastPrinted>2019-04-22T04:32:00Z</cp:lastPrinted>
  <dcterms:created xsi:type="dcterms:W3CDTF">2019-04-22T04:32:00Z</dcterms:created>
  <dcterms:modified xsi:type="dcterms:W3CDTF">2019-04-22T04:33:00Z</dcterms:modified>
</cp:coreProperties>
</file>