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E8" w:rsidRDefault="00820405" w:rsidP="00E93559">
      <w:pPr>
        <w:spacing w:after="0" w:line="360" w:lineRule="auto"/>
        <w:ind w:firstLine="709"/>
        <w:jc w:val="both"/>
      </w:pPr>
      <w:r>
        <w:rPr>
          <w:noProof/>
          <w:lang w:eastAsia="ru-RU"/>
        </w:rPr>
        <w:drawing>
          <wp:anchor distT="0" distB="0" distL="114300" distR="114300" simplePos="0" relativeHeight="251658240" behindDoc="1" locked="0" layoutInCell="1" allowOverlap="1" wp14:anchorId="7E664D62" wp14:editId="35B3B551">
            <wp:simplePos x="0" y="0"/>
            <wp:positionH relativeFrom="column">
              <wp:posOffset>-1082675</wp:posOffset>
            </wp:positionH>
            <wp:positionV relativeFrom="paragraph">
              <wp:posOffset>80645</wp:posOffset>
            </wp:positionV>
            <wp:extent cx="7564755" cy="5495925"/>
            <wp:effectExtent l="0" t="0" r="0"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_1.jpg"/>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7564755" cy="5495925"/>
                    </a:xfrm>
                    <a:prstGeom prst="rect">
                      <a:avLst/>
                    </a:prstGeom>
                  </pic:spPr>
                </pic:pic>
              </a:graphicData>
            </a:graphic>
            <wp14:sizeRelH relativeFrom="page">
              <wp14:pctWidth>0</wp14:pctWidth>
            </wp14:sizeRelH>
            <wp14:sizeRelV relativeFrom="page">
              <wp14:pctHeight>0</wp14:pctHeight>
            </wp14:sizeRelV>
          </wp:anchor>
        </w:drawing>
      </w:r>
    </w:p>
    <w:p w:rsidR="00C055E1" w:rsidRDefault="00C055E1" w:rsidP="00E93559">
      <w:pPr>
        <w:spacing w:after="0" w:line="360" w:lineRule="auto"/>
        <w:ind w:firstLine="709"/>
        <w:jc w:val="both"/>
      </w:pPr>
    </w:p>
    <w:p w:rsidR="00C055E1" w:rsidRDefault="00C055E1" w:rsidP="00E93559">
      <w:pPr>
        <w:spacing w:after="0" w:line="360" w:lineRule="auto"/>
        <w:ind w:firstLine="709"/>
        <w:jc w:val="both"/>
      </w:pPr>
    </w:p>
    <w:p w:rsidR="00077717" w:rsidRDefault="00077717" w:rsidP="00E93559">
      <w:pPr>
        <w:spacing w:after="0" w:line="360" w:lineRule="auto"/>
        <w:ind w:firstLine="709"/>
        <w:jc w:val="both"/>
      </w:pPr>
    </w:p>
    <w:p w:rsidR="00077717" w:rsidRDefault="00077717" w:rsidP="00E93559">
      <w:pPr>
        <w:spacing w:after="0" w:line="360" w:lineRule="auto"/>
        <w:ind w:firstLine="709"/>
        <w:jc w:val="both"/>
      </w:pPr>
    </w:p>
    <w:p w:rsidR="00E93559" w:rsidRDefault="00E93559" w:rsidP="00E93559">
      <w:pPr>
        <w:spacing w:after="0" w:line="360" w:lineRule="auto"/>
        <w:ind w:firstLine="709"/>
        <w:jc w:val="both"/>
      </w:pPr>
    </w:p>
    <w:p w:rsidR="00373A66" w:rsidRDefault="00C055E1" w:rsidP="00373A66">
      <w:pPr>
        <w:spacing w:after="0" w:line="360" w:lineRule="auto"/>
        <w:jc w:val="center"/>
        <w:rPr>
          <w:rFonts w:ascii="Verdana" w:hAnsi="Verdana"/>
          <w:b/>
          <w:spacing w:val="40"/>
          <w:sz w:val="48"/>
          <w:szCs w:val="48"/>
        </w:rPr>
      </w:pPr>
      <w:r w:rsidRPr="005D0FCB">
        <w:rPr>
          <w:rFonts w:ascii="Verdana" w:hAnsi="Verdana"/>
          <w:b/>
          <w:spacing w:val="40"/>
          <w:sz w:val="48"/>
          <w:szCs w:val="48"/>
        </w:rPr>
        <w:t>РЫНОК ЖИЛОЙ</w:t>
      </w:r>
    </w:p>
    <w:p w:rsidR="00E93559" w:rsidRPr="005D0FCB" w:rsidRDefault="00C055E1" w:rsidP="00373A66">
      <w:pPr>
        <w:spacing w:after="0" w:line="360" w:lineRule="auto"/>
        <w:jc w:val="center"/>
        <w:rPr>
          <w:rFonts w:ascii="Verdana" w:hAnsi="Verdana"/>
          <w:b/>
          <w:spacing w:val="40"/>
          <w:sz w:val="48"/>
          <w:szCs w:val="48"/>
        </w:rPr>
      </w:pPr>
      <w:r w:rsidRPr="005D0FCB">
        <w:rPr>
          <w:rFonts w:ascii="Verdana" w:hAnsi="Verdana"/>
          <w:b/>
          <w:spacing w:val="40"/>
          <w:sz w:val="48"/>
          <w:szCs w:val="48"/>
        </w:rPr>
        <w:t>НЕДВИЖИМОСТИ</w:t>
      </w:r>
    </w:p>
    <w:p w:rsidR="00545D84" w:rsidRPr="005D0FCB" w:rsidRDefault="00C055E1" w:rsidP="00373A66">
      <w:pPr>
        <w:spacing w:after="0" w:line="360" w:lineRule="auto"/>
        <w:jc w:val="center"/>
        <w:rPr>
          <w:rFonts w:ascii="Verdana" w:hAnsi="Verdana"/>
          <w:b/>
          <w:spacing w:val="40"/>
          <w:sz w:val="48"/>
          <w:szCs w:val="48"/>
        </w:rPr>
      </w:pPr>
      <w:r w:rsidRPr="005D0FCB">
        <w:rPr>
          <w:rFonts w:ascii="Verdana" w:hAnsi="Verdana"/>
          <w:b/>
          <w:spacing w:val="40"/>
          <w:sz w:val="48"/>
          <w:szCs w:val="48"/>
        </w:rPr>
        <w:t>ГОРОД</w:t>
      </w:r>
      <w:r w:rsidR="00545D84" w:rsidRPr="005D0FCB">
        <w:rPr>
          <w:rFonts w:ascii="Verdana" w:hAnsi="Verdana"/>
          <w:b/>
          <w:spacing w:val="40"/>
          <w:sz w:val="48"/>
          <w:szCs w:val="48"/>
        </w:rPr>
        <w:t>СКИХ ОКРУГОВ</w:t>
      </w:r>
    </w:p>
    <w:p w:rsidR="00C055E1" w:rsidRPr="005D0FCB" w:rsidRDefault="00C055E1" w:rsidP="00373A66">
      <w:pPr>
        <w:spacing w:after="0" w:line="360" w:lineRule="auto"/>
        <w:jc w:val="center"/>
        <w:rPr>
          <w:rFonts w:ascii="Verdana" w:hAnsi="Verdana"/>
          <w:b/>
          <w:spacing w:val="40"/>
          <w:sz w:val="48"/>
          <w:szCs w:val="48"/>
        </w:rPr>
      </w:pPr>
      <w:r w:rsidRPr="005D0FCB">
        <w:rPr>
          <w:rFonts w:ascii="Verdana" w:hAnsi="Verdana"/>
          <w:b/>
          <w:spacing w:val="40"/>
          <w:sz w:val="48"/>
          <w:szCs w:val="48"/>
        </w:rPr>
        <w:t>САМАР</w:t>
      </w:r>
      <w:r w:rsidR="00545D84" w:rsidRPr="005D0FCB">
        <w:rPr>
          <w:rFonts w:ascii="Verdana" w:hAnsi="Verdana"/>
          <w:b/>
          <w:spacing w:val="40"/>
          <w:sz w:val="48"/>
          <w:szCs w:val="48"/>
        </w:rPr>
        <w:t>СКОЙ ОБЛАСТИ</w:t>
      </w:r>
    </w:p>
    <w:p w:rsidR="00E93559" w:rsidRDefault="00E93559" w:rsidP="00E93559">
      <w:pPr>
        <w:spacing w:after="0" w:line="360" w:lineRule="auto"/>
        <w:ind w:firstLine="709"/>
        <w:jc w:val="both"/>
      </w:pPr>
    </w:p>
    <w:p w:rsidR="00E93559" w:rsidRDefault="00E93559" w:rsidP="00E93559">
      <w:pPr>
        <w:spacing w:after="0" w:line="360" w:lineRule="auto"/>
        <w:ind w:firstLine="709"/>
        <w:jc w:val="both"/>
      </w:pPr>
    </w:p>
    <w:p w:rsidR="005D2EDB" w:rsidRDefault="005D2EDB" w:rsidP="00E93559">
      <w:pPr>
        <w:spacing w:after="0" w:line="360" w:lineRule="auto"/>
        <w:ind w:firstLine="709"/>
        <w:jc w:val="both"/>
      </w:pPr>
    </w:p>
    <w:p w:rsidR="009F10D5" w:rsidRDefault="009F10D5" w:rsidP="00E93559">
      <w:pPr>
        <w:spacing w:after="0" w:line="360" w:lineRule="auto"/>
        <w:ind w:firstLine="709"/>
        <w:jc w:val="both"/>
      </w:pPr>
    </w:p>
    <w:p w:rsidR="00C055E1" w:rsidRPr="00C055E1" w:rsidRDefault="00153DB8" w:rsidP="00C055E1">
      <w:pPr>
        <w:spacing w:after="0" w:line="360" w:lineRule="auto"/>
        <w:ind w:firstLine="709"/>
        <w:jc w:val="center"/>
        <w:rPr>
          <w:sz w:val="32"/>
          <w:szCs w:val="32"/>
        </w:rPr>
      </w:pPr>
      <w:r>
        <w:rPr>
          <w:sz w:val="32"/>
          <w:szCs w:val="32"/>
        </w:rPr>
        <w:t>МОНИТОРИНГОВЫЙ</w:t>
      </w:r>
      <w:r w:rsidR="00C055E1" w:rsidRPr="00C055E1">
        <w:rPr>
          <w:sz w:val="32"/>
          <w:szCs w:val="32"/>
        </w:rPr>
        <w:t xml:space="preserve"> ОТЧЕТ</w:t>
      </w:r>
    </w:p>
    <w:p w:rsidR="00C055E1" w:rsidRDefault="0031116A" w:rsidP="00690561">
      <w:pPr>
        <w:spacing w:after="0" w:line="360" w:lineRule="auto"/>
        <w:ind w:firstLine="709"/>
        <w:jc w:val="center"/>
      </w:pPr>
      <w:r>
        <w:t xml:space="preserve">(по состоянию </w:t>
      </w:r>
      <w:r w:rsidR="00127B4C">
        <w:t>з</w:t>
      </w:r>
      <w:r>
        <w:t xml:space="preserve">а </w:t>
      </w:r>
      <w:r w:rsidR="006C54B4">
        <w:t>но</w:t>
      </w:r>
      <w:r w:rsidR="002E7D05">
        <w:t>ябрь</w:t>
      </w:r>
      <w:r>
        <w:t xml:space="preserve"> 201</w:t>
      </w:r>
      <w:r w:rsidR="00893A9E">
        <w:t>9</w:t>
      </w:r>
      <w:r>
        <w:t xml:space="preserve"> года)</w:t>
      </w:r>
    </w:p>
    <w:p w:rsidR="00C055E1" w:rsidRDefault="00C055E1" w:rsidP="00690561">
      <w:pPr>
        <w:spacing w:after="0" w:line="360" w:lineRule="auto"/>
        <w:jc w:val="both"/>
      </w:pPr>
    </w:p>
    <w:p w:rsidR="008D175C" w:rsidRDefault="008D175C" w:rsidP="0003217C">
      <w:pPr>
        <w:spacing w:after="0" w:line="240" w:lineRule="auto"/>
        <w:ind w:left="3119"/>
        <w:jc w:val="both"/>
        <w:rPr>
          <w:i/>
          <w:sz w:val="16"/>
          <w:szCs w:val="16"/>
        </w:rPr>
      </w:pPr>
      <w:r w:rsidRPr="00BA3E73">
        <w:rPr>
          <w:i/>
          <w:sz w:val="16"/>
          <w:szCs w:val="16"/>
        </w:rPr>
        <w:t>Отчет подготов</w:t>
      </w:r>
      <w:r>
        <w:rPr>
          <w:i/>
          <w:sz w:val="16"/>
          <w:szCs w:val="16"/>
        </w:rPr>
        <w:t>и</w:t>
      </w:r>
      <w:r w:rsidRPr="00BA3E73">
        <w:rPr>
          <w:i/>
          <w:sz w:val="16"/>
          <w:szCs w:val="16"/>
        </w:rPr>
        <w:t>л</w:t>
      </w:r>
      <w:r>
        <w:rPr>
          <w:i/>
          <w:sz w:val="16"/>
          <w:szCs w:val="16"/>
        </w:rPr>
        <w:t>:</w:t>
      </w:r>
    </w:p>
    <w:p w:rsidR="00BD0A17" w:rsidRDefault="008D175C" w:rsidP="0003217C">
      <w:pPr>
        <w:spacing w:after="0" w:line="240" w:lineRule="auto"/>
        <w:ind w:left="3119"/>
        <w:jc w:val="both"/>
        <w:rPr>
          <w:i/>
          <w:sz w:val="16"/>
          <w:szCs w:val="16"/>
        </w:rPr>
      </w:pPr>
      <w:r>
        <w:rPr>
          <w:i/>
          <w:sz w:val="16"/>
          <w:szCs w:val="16"/>
        </w:rPr>
        <w:t>Сертифицированный аналитик-консультант рынка недвижимости</w:t>
      </w:r>
    </w:p>
    <w:p w:rsidR="008D175C" w:rsidRDefault="008D175C" w:rsidP="0003217C">
      <w:pPr>
        <w:spacing w:after="0" w:line="240" w:lineRule="auto"/>
        <w:ind w:left="3119"/>
        <w:jc w:val="both"/>
        <w:rPr>
          <w:i/>
          <w:sz w:val="16"/>
          <w:szCs w:val="16"/>
        </w:rPr>
      </w:pPr>
      <w:r>
        <w:rPr>
          <w:i/>
          <w:sz w:val="16"/>
          <w:szCs w:val="16"/>
        </w:rPr>
        <w:t xml:space="preserve">(Сертификат </w:t>
      </w:r>
      <w:r w:rsidRPr="00DF27BD">
        <w:rPr>
          <w:i/>
          <w:sz w:val="16"/>
          <w:szCs w:val="16"/>
        </w:rPr>
        <w:t>РОСС RU РГР САКРН</w:t>
      </w:r>
      <w:r>
        <w:rPr>
          <w:i/>
          <w:sz w:val="16"/>
          <w:szCs w:val="16"/>
        </w:rPr>
        <w:t xml:space="preserve"> </w:t>
      </w:r>
      <w:r w:rsidRPr="00DF27BD">
        <w:rPr>
          <w:i/>
          <w:sz w:val="16"/>
          <w:szCs w:val="16"/>
        </w:rPr>
        <w:t>63.001 от 2</w:t>
      </w:r>
      <w:r w:rsidR="006C54B4">
        <w:rPr>
          <w:i/>
          <w:sz w:val="16"/>
          <w:szCs w:val="16"/>
        </w:rPr>
        <w:t>5</w:t>
      </w:r>
      <w:r w:rsidRPr="00DF27BD">
        <w:rPr>
          <w:i/>
          <w:sz w:val="16"/>
          <w:szCs w:val="16"/>
        </w:rPr>
        <w:t>.11.201</w:t>
      </w:r>
      <w:r w:rsidR="006C54B4">
        <w:rPr>
          <w:i/>
          <w:sz w:val="16"/>
          <w:szCs w:val="16"/>
        </w:rPr>
        <w:t>9</w:t>
      </w:r>
      <w:r>
        <w:rPr>
          <w:i/>
          <w:sz w:val="16"/>
          <w:szCs w:val="16"/>
        </w:rPr>
        <w:t xml:space="preserve"> г.)</w:t>
      </w:r>
    </w:p>
    <w:p w:rsidR="008D175C" w:rsidRDefault="008D175C" w:rsidP="0003217C">
      <w:pPr>
        <w:spacing w:after="0" w:line="240" w:lineRule="auto"/>
        <w:ind w:left="3119"/>
        <w:jc w:val="both"/>
        <w:rPr>
          <w:i/>
          <w:sz w:val="16"/>
          <w:szCs w:val="16"/>
        </w:rPr>
      </w:pPr>
      <w:r w:rsidRPr="00BA3E73">
        <w:rPr>
          <w:i/>
          <w:sz w:val="16"/>
          <w:szCs w:val="16"/>
        </w:rPr>
        <w:t>А.Л.</w:t>
      </w:r>
      <w:r>
        <w:rPr>
          <w:i/>
          <w:sz w:val="16"/>
          <w:szCs w:val="16"/>
        </w:rPr>
        <w:t xml:space="preserve"> </w:t>
      </w:r>
      <w:r w:rsidRPr="00BA3E73">
        <w:rPr>
          <w:i/>
          <w:sz w:val="16"/>
          <w:szCs w:val="16"/>
        </w:rPr>
        <w:t>Патрикеев</w:t>
      </w:r>
    </w:p>
    <w:p w:rsidR="008D175C" w:rsidRDefault="008D175C" w:rsidP="0003217C">
      <w:pPr>
        <w:spacing w:after="0" w:line="240" w:lineRule="auto"/>
        <w:ind w:left="3119"/>
        <w:jc w:val="both"/>
        <w:rPr>
          <w:i/>
          <w:sz w:val="16"/>
          <w:szCs w:val="16"/>
        </w:rPr>
      </w:pPr>
      <w:r w:rsidRPr="00BA3E73">
        <w:rPr>
          <w:i/>
          <w:sz w:val="16"/>
          <w:szCs w:val="16"/>
        </w:rPr>
        <w:t>руководител</w:t>
      </w:r>
      <w:r>
        <w:rPr>
          <w:i/>
          <w:sz w:val="16"/>
          <w:szCs w:val="16"/>
        </w:rPr>
        <w:t>ь</w:t>
      </w:r>
      <w:r w:rsidRPr="00BA3E73">
        <w:rPr>
          <w:i/>
          <w:sz w:val="16"/>
          <w:szCs w:val="16"/>
        </w:rPr>
        <w:t xml:space="preserve"> отдела </w:t>
      </w:r>
      <w:r>
        <w:rPr>
          <w:i/>
          <w:sz w:val="16"/>
          <w:szCs w:val="16"/>
        </w:rPr>
        <w:t xml:space="preserve">мониторинга и </w:t>
      </w:r>
      <w:r w:rsidR="00E87CEF">
        <w:rPr>
          <w:i/>
          <w:sz w:val="16"/>
          <w:szCs w:val="16"/>
        </w:rPr>
        <w:t>социальных программ</w:t>
      </w:r>
    </w:p>
    <w:p w:rsidR="008D175C" w:rsidRDefault="008D175C" w:rsidP="0003217C">
      <w:pPr>
        <w:spacing w:after="0" w:line="240" w:lineRule="auto"/>
        <w:ind w:left="3119"/>
        <w:jc w:val="both"/>
        <w:rPr>
          <w:i/>
          <w:sz w:val="16"/>
          <w:szCs w:val="16"/>
        </w:rPr>
      </w:pPr>
      <w:r w:rsidRPr="00BA3E73">
        <w:rPr>
          <w:i/>
          <w:sz w:val="16"/>
          <w:szCs w:val="16"/>
        </w:rPr>
        <w:t>С</w:t>
      </w:r>
      <w:r>
        <w:rPr>
          <w:i/>
          <w:sz w:val="16"/>
          <w:szCs w:val="16"/>
        </w:rPr>
        <w:t>амарский областной Фонд жилья и ипотеки</w:t>
      </w:r>
    </w:p>
    <w:p w:rsidR="008D175C" w:rsidRDefault="008D175C" w:rsidP="0003217C">
      <w:pPr>
        <w:spacing w:after="0" w:line="240" w:lineRule="auto"/>
        <w:ind w:left="3119"/>
        <w:jc w:val="both"/>
        <w:rPr>
          <w:i/>
          <w:sz w:val="16"/>
          <w:szCs w:val="16"/>
        </w:rPr>
      </w:pPr>
    </w:p>
    <w:p w:rsidR="008D175C" w:rsidRPr="00BA3E73" w:rsidRDefault="008D175C" w:rsidP="0003217C">
      <w:pPr>
        <w:spacing w:after="0" w:line="240" w:lineRule="auto"/>
        <w:ind w:left="3119"/>
        <w:jc w:val="both"/>
        <w:rPr>
          <w:i/>
          <w:sz w:val="16"/>
          <w:szCs w:val="16"/>
        </w:rPr>
      </w:pPr>
      <w:r>
        <w:rPr>
          <w:i/>
          <w:sz w:val="16"/>
          <w:szCs w:val="16"/>
        </w:rPr>
        <w:t>Анализ выполнен в соответствии с требованиями методологии РГР</w:t>
      </w:r>
    </w:p>
    <w:p w:rsidR="00C055E1" w:rsidRDefault="00C055E1" w:rsidP="00E93559">
      <w:pPr>
        <w:spacing w:after="0" w:line="360" w:lineRule="auto"/>
        <w:ind w:firstLine="709"/>
        <w:jc w:val="both"/>
      </w:pPr>
    </w:p>
    <w:p w:rsidR="009F4363" w:rsidRDefault="009F4363" w:rsidP="00E93559">
      <w:pPr>
        <w:spacing w:after="0" w:line="360" w:lineRule="auto"/>
        <w:ind w:firstLine="709"/>
        <w:jc w:val="both"/>
      </w:pPr>
      <w:bookmarkStart w:id="0" w:name="_GoBack"/>
      <w:bookmarkEnd w:id="0"/>
    </w:p>
    <w:p w:rsidR="00E93559" w:rsidRDefault="00711D4A" w:rsidP="00C71D4B">
      <w:pPr>
        <w:spacing w:after="0" w:line="360" w:lineRule="auto"/>
        <w:jc w:val="center"/>
      </w:pPr>
      <w:r>
        <w:t>САМАРА</w:t>
      </w:r>
      <w:r w:rsidR="00C055E1">
        <w:t xml:space="preserve"> 201</w:t>
      </w:r>
      <w:r w:rsidR="00766A0D">
        <w:t>9</w:t>
      </w:r>
    </w:p>
    <w:p w:rsidR="009F10D5" w:rsidRDefault="009F10D5" w:rsidP="009F10D5">
      <w:pPr>
        <w:spacing w:after="0" w:line="360" w:lineRule="auto"/>
        <w:jc w:val="both"/>
      </w:pPr>
    </w:p>
    <w:p w:rsidR="009F10D5" w:rsidRDefault="009F10D5" w:rsidP="009F10D5">
      <w:pPr>
        <w:spacing w:after="0" w:line="360" w:lineRule="auto"/>
        <w:jc w:val="both"/>
        <w:sectPr w:rsidR="009F10D5" w:rsidSect="00C055E1">
          <w:headerReference w:type="default" r:id="rId11"/>
          <w:footerReference w:type="default" r:id="rId12"/>
          <w:pgSz w:w="11906" w:h="16838"/>
          <w:pgMar w:top="2372" w:right="850" w:bottom="1134" w:left="1701" w:header="851" w:footer="708" w:gutter="0"/>
          <w:cols w:space="708"/>
          <w:docGrid w:linePitch="360"/>
        </w:sectPr>
      </w:pPr>
    </w:p>
    <w:sdt>
      <w:sdtPr>
        <w:rPr>
          <w:rFonts w:asciiTheme="minorHAnsi" w:eastAsiaTheme="minorHAnsi" w:hAnsiTheme="minorHAnsi" w:cstheme="minorBidi"/>
          <w:b w:val="0"/>
          <w:bCs w:val="0"/>
          <w:color w:val="auto"/>
          <w:sz w:val="22"/>
          <w:szCs w:val="22"/>
          <w:lang w:eastAsia="en-US"/>
        </w:rPr>
        <w:id w:val="-399447056"/>
        <w:docPartObj>
          <w:docPartGallery w:val="Table of Contents"/>
          <w:docPartUnique/>
        </w:docPartObj>
      </w:sdtPr>
      <w:sdtEndPr/>
      <w:sdtContent>
        <w:p w:rsidR="00A52F0B" w:rsidRDefault="00A52F0B">
          <w:pPr>
            <w:pStyle w:val="ab"/>
          </w:pPr>
          <w:r>
            <w:t>Оглавление</w:t>
          </w:r>
        </w:p>
        <w:p w:rsidR="00457442" w:rsidRDefault="00A52F0B">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27399841" w:history="1">
            <w:r w:rsidR="00457442" w:rsidRPr="00F53F55">
              <w:rPr>
                <w:rStyle w:val="a9"/>
                <w:noProof/>
              </w:rPr>
              <w:t>Основные положения</w:t>
            </w:r>
            <w:r w:rsidR="00457442">
              <w:rPr>
                <w:noProof/>
                <w:webHidden/>
              </w:rPr>
              <w:tab/>
            </w:r>
            <w:r w:rsidR="00457442">
              <w:rPr>
                <w:noProof/>
                <w:webHidden/>
              </w:rPr>
              <w:fldChar w:fldCharType="begin"/>
            </w:r>
            <w:r w:rsidR="00457442">
              <w:rPr>
                <w:noProof/>
                <w:webHidden/>
              </w:rPr>
              <w:instrText xml:space="preserve"> PAGEREF _Toc27399841 \h </w:instrText>
            </w:r>
            <w:r w:rsidR="00457442">
              <w:rPr>
                <w:noProof/>
                <w:webHidden/>
              </w:rPr>
            </w:r>
            <w:r w:rsidR="00457442">
              <w:rPr>
                <w:noProof/>
                <w:webHidden/>
              </w:rPr>
              <w:fldChar w:fldCharType="separate"/>
            </w:r>
            <w:r w:rsidR="00920343">
              <w:rPr>
                <w:noProof/>
                <w:webHidden/>
              </w:rPr>
              <w:t>3</w:t>
            </w:r>
            <w:r w:rsidR="00457442">
              <w:rPr>
                <w:noProof/>
                <w:webHidden/>
              </w:rPr>
              <w:fldChar w:fldCharType="end"/>
            </w:r>
          </w:hyperlink>
        </w:p>
        <w:p w:rsidR="00457442" w:rsidRDefault="00457442">
          <w:pPr>
            <w:pStyle w:val="11"/>
            <w:tabs>
              <w:tab w:val="right" w:leader="dot" w:pos="9345"/>
            </w:tabs>
            <w:rPr>
              <w:rFonts w:eastAsiaTheme="minorEastAsia"/>
              <w:noProof/>
              <w:lang w:eastAsia="ru-RU"/>
            </w:rPr>
          </w:pPr>
          <w:hyperlink w:anchor="_Toc27399842" w:history="1">
            <w:r w:rsidRPr="00F53F55">
              <w:rPr>
                <w:rStyle w:val="a9"/>
                <w:noProof/>
              </w:rPr>
              <w:t>Обобщенные результаты проведенного мониторинга</w:t>
            </w:r>
            <w:r>
              <w:rPr>
                <w:noProof/>
                <w:webHidden/>
              </w:rPr>
              <w:tab/>
            </w:r>
            <w:r>
              <w:rPr>
                <w:noProof/>
                <w:webHidden/>
              </w:rPr>
              <w:fldChar w:fldCharType="begin"/>
            </w:r>
            <w:r>
              <w:rPr>
                <w:noProof/>
                <w:webHidden/>
              </w:rPr>
              <w:instrText xml:space="preserve"> PAGEREF _Toc27399842 \h </w:instrText>
            </w:r>
            <w:r>
              <w:rPr>
                <w:noProof/>
                <w:webHidden/>
              </w:rPr>
            </w:r>
            <w:r>
              <w:rPr>
                <w:noProof/>
                <w:webHidden/>
              </w:rPr>
              <w:fldChar w:fldCharType="separate"/>
            </w:r>
            <w:r w:rsidR="00920343">
              <w:rPr>
                <w:noProof/>
                <w:webHidden/>
              </w:rPr>
              <w:t>15</w:t>
            </w:r>
            <w:r>
              <w:rPr>
                <w:noProof/>
                <w:webHidden/>
              </w:rPr>
              <w:fldChar w:fldCharType="end"/>
            </w:r>
          </w:hyperlink>
        </w:p>
        <w:p w:rsidR="00457442" w:rsidRDefault="00457442">
          <w:pPr>
            <w:pStyle w:val="21"/>
            <w:tabs>
              <w:tab w:val="right" w:leader="dot" w:pos="9345"/>
            </w:tabs>
            <w:rPr>
              <w:rFonts w:eastAsiaTheme="minorEastAsia"/>
              <w:noProof/>
              <w:lang w:eastAsia="ru-RU"/>
            </w:rPr>
          </w:pPr>
          <w:hyperlink w:anchor="_Toc27399843" w:history="1">
            <w:r w:rsidRPr="00F53F55">
              <w:rPr>
                <w:rStyle w:val="a9"/>
                <w:noProof/>
              </w:rPr>
              <w:t>Резюме</w:t>
            </w:r>
            <w:r>
              <w:rPr>
                <w:noProof/>
                <w:webHidden/>
              </w:rPr>
              <w:tab/>
            </w:r>
            <w:r>
              <w:rPr>
                <w:noProof/>
                <w:webHidden/>
              </w:rPr>
              <w:fldChar w:fldCharType="begin"/>
            </w:r>
            <w:r>
              <w:rPr>
                <w:noProof/>
                <w:webHidden/>
              </w:rPr>
              <w:instrText xml:space="preserve"> PAGEREF _Toc27399843 \h </w:instrText>
            </w:r>
            <w:r>
              <w:rPr>
                <w:noProof/>
                <w:webHidden/>
              </w:rPr>
            </w:r>
            <w:r>
              <w:rPr>
                <w:noProof/>
                <w:webHidden/>
              </w:rPr>
              <w:fldChar w:fldCharType="separate"/>
            </w:r>
            <w:r w:rsidR="00920343">
              <w:rPr>
                <w:noProof/>
                <w:webHidden/>
              </w:rPr>
              <w:t>24</w:t>
            </w:r>
            <w:r>
              <w:rPr>
                <w:noProof/>
                <w:webHidden/>
              </w:rPr>
              <w:fldChar w:fldCharType="end"/>
            </w:r>
          </w:hyperlink>
        </w:p>
        <w:p w:rsidR="00457442" w:rsidRDefault="00457442">
          <w:pPr>
            <w:pStyle w:val="11"/>
            <w:tabs>
              <w:tab w:val="right" w:leader="dot" w:pos="9345"/>
            </w:tabs>
            <w:rPr>
              <w:rFonts w:eastAsiaTheme="minorEastAsia"/>
              <w:noProof/>
              <w:lang w:eastAsia="ru-RU"/>
            </w:rPr>
          </w:pPr>
          <w:hyperlink w:anchor="_Toc27399844" w:history="1">
            <w:r w:rsidRPr="00F53F55">
              <w:rPr>
                <w:rStyle w:val="a9"/>
                <w:noProof/>
              </w:rPr>
              <w:t>Данные официальной статистики</w:t>
            </w:r>
            <w:r>
              <w:rPr>
                <w:noProof/>
                <w:webHidden/>
              </w:rPr>
              <w:tab/>
            </w:r>
            <w:r>
              <w:rPr>
                <w:noProof/>
                <w:webHidden/>
              </w:rPr>
              <w:fldChar w:fldCharType="begin"/>
            </w:r>
            <w:r>
              <w:rPr>
                <w:noProof/>
                <w:webHidden/>
              </w:rPr>
              <w:instrText xml:space="preserve"> PAGEREF _Toc27399844 \h </w:instrText>
            </w:r>
            <w:r>
              <w:rPr>
                <w:noProof/>
                <w:webHidden/>
              </w:rPr>
            </w:r>
            <w:r>
              <w:rPr>
                <w:noProof/>
                <w:webHidden/>
              </w:rPr>
              <w:fldChar w:fldCharType="separate"/>
            </w:r>
            <w:r w:rsidR="00920343">
              <w:rPr>
                <w:noProof/>
                <w:webHidden/>
              </w:rPr>
              <w:t>26</w:t>
            </w:r>
            <w:r>
              <w:rPr>
                <w:noProof/>
                <w:webHidden/>
              </w:rPr>
              <w:fldChar w:fldCharType="end"/>
            </w:r>
          </w:hyperlink>
        </w:p>
        <w:p w:rsidR="00457442" w:rsidRDefault="00457442">
          <w:pPr>
            <w:pStyle w:val="11"/>
            <w:tabs>
              <w:tab w:val="right" w:leader="dot" w:pos="9345"/>
            </w:tabs>
            <w:rPr>
              <w:rFonts w:eastAsiaTheme="minorEastAsia"/>
              <w:noProof/>
              <w:lang w:eastAsia="ru-RU"/>
            </w:rPr>
          </w:pPr>
          <w:hyperlink w:anchor="_Toc27399845" w:history="1">
            <w:r w:rsidRPr="00F53F55">
              <w:rPr>
                <w:rStyle w:val="a9"/>
                <w:noProof/>
              </w:rPr>
              <w:t>Вторичный рынок жилья</w:t>
            </w:r>
            <w:r>
              <w:rPr>
                <w:noProof/>
                <w:webHidden/>
              </w:rPr>
              <w:tab/>
            </w:r>
            <w:r>
              <w:rPr>
                <w:noProof/>
                <w:webHidden/>
              </w:rPr>
              <w:fldChar w:fldCharType="begin"/>
            </w:r>
            <w:r>
              <w:rPr>
                <w:noProof/>
                <w:webHidden/>
              </w:rPr>
              <w:instrText xml:space="preserve"> PAGEREF _Toc27399845 \h </w:instrText>
            </w:r>
            <w:r>
              <w:rPr>
                <w:noProof/>
                <w:webHidden/>
              </w:rPr>
            </w:r>
            <w:r>
              <w:rPr>
                <w:noProof/>
                <w:webHidden/>
              </w:rPr>
              <w:fldChar w:fldCharType="separate"/>
            </w:r>
            <w:r w:rsidR="00920343">
              <w:rPr>
                <w:noProof/>
                <w:webHidden/>
              </w:rPr>
              <w:t>28</w:t>
            </w:r>
            <w:r>
              <w:rPr>
                <w:noProof/>
                <w:webHidden/>
              </w:rPr>
              <w:fldChar w:fldCharType="end"/>
            </w:r>
          </w:hyperlink>
        </w:p>
        <w:p w:rsidR="00457442" w:rsidRDefault="00457442">
          <w:pPr>
            <w:pStyle w:val="21"/>
            <w:tabs>
              <w:tab w:val="right" w:leader="dot" w:pos="9345"/>
            </w:tabs>
            <w:rPr>
              <w:rFonts w:eastAsiaTheme="minorEastAsia"/>
              <w:noProof/>
              <w:lang w:eastAsia="ru-RU"/>
            </w:rPr>
          </w:pPr>
          <w:hyperlink w:anchor="_Toc27399846" w:history="1">
            <w:r w:rsidRPr="00F53F55">
              <w:rPr>
                <w:rStyle w:val="a9"/>
                <w:noProof/>
              </w:rPr>
              <w:t>Городской округ Самара</w:t>
            </w:r>
            <w:r>
              <w:rPr>
                <w:noProof/>
                <w:webHidden/>
              </w:rPr>
              <w:tab/>
            </w:r>
            <w:r>
              <w:rPr>
                <w:noProof/>
                <w:webHidden/>
              </w:rPr>
              <w:fldChar w:fldCharType="begin"/>
            </w:r>
            <w:r>
              <w:rPr>
                <w:noProof/>
                <w:webHidden/>
              </w:rPr>
              <w:instrText xml:space="preserve"> PAGEREF _Toc27399846 \h </w:instrText>
            </w:r>
            <w:r>
              <w:rPr>
                <w:noProof/>
                <w:webHidden/>
              </w:rPr>
            </w:r>
            <w:r>
              <w:rPr>
                <w:noProof/>
                <w:webHidden/>
              </w:rPr>
              <w:fldChar w:fldCharType="separate"/>
            </w:r>
            <w:r w:rsidR="00920343">
              <w:rPr>
                <w:noProof/>
                <w:webHidden/>
              </w:rPr>
              <w:t>28</w:t>
            </w:r>
            <w:r>
              <w:rPr>
                <w:noProof/>
                <w:webHidden/>
              </w:rPr>
              <w:fldChar w:fldCharType="end"/>
            </w:r>
          </w:hyperlink>
        </w:p>
        <w:p w:rsidR="00457442" w:rsidRDefault="00457442">
          <w:pPr>
            <w:pStyle w:val="31"/>
            <w:tabs>
              <w:tab w:val="right" w:leader="dot" w:pos="9345"/>
            </w:tabs>
            <w:rPr>
              <w:rFonts w:eastAsiaTheme="minorEastAsia"/>
              <w:noProof/>
              <w:lang w:eastAsia="ru-RU"/>
            </w:rPr>
          </w:pPr>
          <w:hyperlink w:anchor="_Toc27399847" w:history="1">
            <w:r w:rsidRPr="00F53F55">
              <w:rPr>
                <w:rStyle w:val="a9"/>
                <w:noProof/>
              </w:rPr>
              <w:t>Структура предложения</w:t>
            </w:r>
            <w:r>
              <w:rPr>
                <w:noProof/>
                <w:webHidden/>
              </w:rPr>
              <w:tab/>
            </w:r>
            <w:r>
              <w:rPr>
                <w:noProof/>
                <w:webHidden/>
              </w:rPr>
              <w:fldChar w:fldCharType="begin"/>
            </w:r>
            <w:r>
              <w:rPr>
                <w:noProof/>
                <w:webHidden/>
              </w:rPr>
              <w:instrText xml:space="preserve"> PAGEREF _Toc27399847 \h </w:instrText>
            </w:r>
            <w:r>
              <w:rPr>
                <w:noProof/>
                <w:webHidden/>
              </w:rPr>
            </w:r>
            <w:r>
              <w:rPr>
                <w:noProof/>
                <w:webHidden/>
              </w:rPr>
              <w:fldChar w:fldCharType="separate"/>
            </w:r>
            <w:r w:rsidR="00920343">
              <w:rPr>
                <w:noProof/>
                <w:webHidden/>
              </w:rPr>
              <w:t>28</w:t>
            </w:r>
            <w:r>
              <w:rPr>
                <w:noProof/>
                <w:webHidden/>
              </w:rPr>
              <w:fldChar w:fldCharType="end"/>
            </w:r>
          </w:hyperlink>
        </w:p>
        <w:p w:rsidR="00457442" w:rsidRDefault="00457442">
          <w:pPr>
            <w:pStyle w:val="31"/>
            <w:tabs>
              <w:tab w:val="right" w:leader="dot" w:pos="9345"/>
            </w:tabs>
            <w:rPr>
              <w:rFonts w:eastAsiaTheme="minorEastAsia"/>
              <w:noProof/>
              <w:lang w:eastAsia="ru-RU"/>
            </w:rPr>
          </w:pPr>
          <w:hyperlink w:anchor="_Toc27399848" w:history="1">
            <w:r w:rsidRPr="00F53F55">
              <w:rPr>
                <w:rStyle w:val="a9"/>
                <w:noProof/>
              </w:rPr>
              <w:t>Анализ цен предложения</w:t>
            </w:r>
            <w:r>
              <w:rPr>
                <w:noProof/>
                <w:webHidden/>
              </w:rPr>
              <w:tab/>
            </w:r>
            <w:r>
              <w:rPr>
                <w:noProof/>
                <w:webHidden/>
              </w:rPr>
              <w:fldChar w:fldCharType="begin"/>
            </w:r>
            <w:r>
              <w:rPr>
                <w:noProof/>
                <w:webHidden/>
              </w:rPr>
              <w:instrText xml:space="preserve"> PAGEREF _Toc27399848 \h </w:instrText>
            </w:r>
            <w:r>
              <w:rPr>
                <w:noProof/>
                <w:webHidden/>
              </w:rPr>
            </w:r>
            <w:r>
              <w:rPr>
                <w:noProof/>
                <w:webHidden/>
              </w:rPr>
              <w:fldChar w:fldCharType="separate"/>
            </w:r>
            <w:r w:rsidR="00920343">
              <w:rPr>
                <w:noProof/>
                <w:webHidden/>
              </w:rPr>
              <w:t>32</w:t>
            </w:r>
            <w:r>
              <w:rPr>
                <w:noProof/>
                <w:webHidden/>
              </w:rPr>
              <w:fldChar w:fldCharType="end"/>
            </w:r>
          </w:hyperlink>
        </w:p>
        <w:p w:rsidR="00457442" w:rsidRDefault="00457442">
          <w:pPr>
            <w:pStyle w:val="31"/>
            <w:tabs>
              <w:tab w:val="right" w:leader="dot" w:pos="9345"/>
            </w:tabs>
            <w:rPr>
              <w:rFonts w:eastAsiaTheme="minorEastAsia"/>
              <w:noProof/>
              <w:lang w:eastAsia="ru-RU"/>
            </w:rPr>
          </w:pPr>
          <w:hyperlink w:anchor="_Toc27399849" w:history="1">
            <w:r w:rsidRPr="00F53F55">
              <w:rPr>
                <w:rStyle w:val="a9"/>
                <w:noProof/>
              </w:rPr>
              <w:t>Динамика цен предложения</w:t>
            </w:r>
            <w:r>
              <w:rPr>
                <w:noProof/>
                <w:webHidden/>
              </w:rPr>
              <w:tab/>
            </w:r>
            <w:r>
              <w:rPr>
                <w:noProof/>
                <w:webHidden/>
              </w:rPr>
              <w:fldChar w:fldCharType="begin"/>
            </w:r>
            <w:r>
              <w:rPr>
                <w:noProof/>
                <w:webHidden/>
              </w:rPr>
              <w:instrText xml:space="preserve"> PAGEREF _Toc27399849 \h </w:instrText>
            </w:r>
            <w:r>
              <w:rPr>
                <w:noProof/>
                <w:webHidden/>
              </w:rPr>
            </w:r>
            <w:r>
              <w:rPr>
                <w:noProof/>
                <w:webHidden/>
              </w:rPr>
              <w:fldChar w:fldCharType="separate"/>
            </w:r>
            <w:r w:rsidR="00920343">
              <w:rPr>
                <w:noProof/>
                <w:webHidden/>
              </w:rPr>
              <w:t>40</w:t>
            </w:r>
            <w:r>
              <w:rPr>
                <w:noProof/>
                <w:webHidden/>
              </w:rPr>
              <w:fldChar w:fldCharType="end"/>
            </w:r>
          </w:hyperlink>
        </w:p>
        <w:p w:rsidR="00457442" w:rsidRDefault="00457442">
          <w:pPr>
            <w:pStyle w:val="21"/>
            <w:tabs>
              <w:tab w:val="right" w:leader="dot" w:pos="9345"/>
            </w:tabs>
            <w:rPr>
              <w:rFonts w:eastAsiaTheme="minorEastAsia"/>
              <w:noProof/>
              <w:lang w:eastAsia="ru-RU"/>
            </w:rPr>
          </w:pPr>
          <w:hyperlink w:anchor="_Toc27399850" w:history="1">
            <w:r w:rsidRPr="00F53F55">
              <w:rPr>
                <w:rStyle w:val="a9"/>
                <w:noProof/>
              </w:rPr>
              <w:t>Городской округ Тольятти</w:t>
            </w:r>
            <w:r>
              <w:rPr>
                <w:noProof/>
                <w:webHidden/>
              </w:rPr>
              <w:tab/>
            </w:r>
            <w:r>
              <w:rPr>
                <w:noProof/>
                <w:webHidden/>
              </w:rPr>
              <w:fldChar w:fldCharType="begin"/>
            </w:r>
            <w:r>
              <w:rPr>
                <w:noProof/>
                <w:webHidden/>
              </w:rPr>
              <w:instrText xml:space="preserve"> PAGEREF _Toc27399850 \h </w:instrText>
            </w:r>
            <w:r>
              <w:rPr>
                <w:noProof/>
                <w:webHidden/>
              </w:rPr>
            </w:r>
            <w:r>
              <w:rPr>
                <w:noProof/>
                <w:webHidden/>
              </w:rPr>
              <w:fldChar w:fldCharType="separate"/>
            </w:r>
            <w:r w:rsidR="00920343">
              <w:rPr>
                <w:noProof/>
                <w:webHidden/>
              </w:rPr>
              <w:t>43</w:t>
            </w:r>
            <w:r>
              <w:rPr>
                <w:noProof/>
                <w:webHidden/>
              </w:rPr>
              <w:fldChar w:fldCharType="end"/>
            </w:r>
          </w:hyperlink>
        </w:p>
        <w:p w:rsidR="00457442" w:rsidRDefault="00457442">
          <w:pPr>
            <w:pStyle w:val="31"/>
            <w:tabs>
              <w:tab w:val="right" w:leader="dot" w:pos="9345"/>
            </w:tabs>
            <w:rPr>
              <w:rFonts w:eastAsiaTheme="minorEastAsia"/>
              <w:noProof/>
              <w:lang w:eastAsia="ru-RU"/>
            </w:rPr>
          </w:pPr>
          <w:hyperlink w:anchor="_Toc27399851" w:history="1">
            <w:r w:rsidRPr="00F53F55">
              <w:rPr>
                <w:rStyle w:val="a9"/>
                <w:noProof/>
              </w:rPr>
              <w:t>Структура предложения</w:t>
            </w:r>
            <w:r>
              <w:rPr>
                <w:noProof/>
                <w:webHidden/>
              </w:rPr>
              <w:tab/>
            </w:r>
            <w:r>
              <w:rPr>
                <w:noProof/>
                <w:webHidden/>
              </w:rPr>
              <w:fldChar w:fldCharType="begin"/>
            </w:r>
            <w:r>
              <w:rPr>
                <w:noProof/>
                <w:webHidden/>
              </w:rPr>
              <w:instrText xml:space="preserve"> PAGEREF _Toc27399851 \h </w:instrText>
            </w:r>
            <w:r>
              <w:rPr>
                <w:noProof/>
                <w:webHidden/>
              </w:rPr>
            </w:r>
            <w:r>
              <w:rPr>
                <w:noProof/>
                <w:webHidden/>
              </w:rPr>
              <w:fldChar w:fldCharType="separate"/>
            </w:r>
            <w:r w:rsidR="00920343">
              <w:rPr>
                <w:noProof/>
                <w:webHidden/>
              </w:rPr>
              <w:t>43</w:t>
            </w:r>
            <w:r>
              <w:rPr>
                <w:noProof/>
                <w:webHidden/>
              </w:rPr>
              <w:fldChar w:fldCharType="end"/>
            </w:r>
          </w:hyperlink>
        </w:p>
        <w:p w:rsidR="00457442" w:rsidRDefault="00457442">
          <w:pPr>
            <w:pStyle w:val="31"/>
            <w:tabs>
              <w:tab w:val="right" w:leader="dot" w:pos="9345"/>
            </w:tabs>
            <w:rPr>
              <w:rFonts w:eastAsiaTheme="minorEastAsia"/>
              <w:noProof/>
              <w:lang w:eastAsia="ru-RU"/>
            </w:rPr>
          </w:pPr>
          <w:hyperlink w:anchor="_Toc27399852" w:history="1">
            <w:r w:rsidRPr="00F53F55">
              <w:rPr>
                <w:rStyle w:val="a9"/>
                <w:noProof/>
              </w:rPr>
              <w:t>Анализ цен предложения</w:t>
            </w:r>
            <w:r>
              <w:rPr>
                <w:noProof/>
                <w:webHidden/>
              </w:rPr>
              <w:tab/>
            </w:r>
            <w:r>
              <w:rPr>
                <w:noProof/>
                <w:webHidden/>
              </w:rPr>
              <w:fldChar w:fldCharType="begin"/>
            </w:r>
            <w:r>
              <w:rPr>
                <w:noProof/>
                <w:webHidden/>
              </w:rPr>
              <w:instrText xml:space="preserve"> PAGEREF _Toc27399852 \h </w:instrText>
            </w:r>
            <w:r>
              <w:rPr>
                <w:noProof/>
                <w:webHidden/>
              </w:rPr>
            </w:r>
            <w:r>
              <w:rPr>
                <w:noProof/>
                <w:webHidden/>
              </w:rPr>
              <w:fldChar w:fldCharType="separate"/>
            </w:r>
            <w:r w:rsidR="00920343">
              <w:rPr>
                <w:noProof/>
                <w:webHidden/>
              </w:rPr>
              <w:t>47</w:t>
            </w:r>
            <w:r>
              <w:rPr>
                <w:noProof/>
                <w:webHidden/>
              </w:rPr>
              <w:fldChar w:fldCharType="end"/>
            </w:r>
          </w:hyperlink>
        </w:p>
        <w:p w:rsidR="00457442" w:rsidRDefault="00457442">
          <w:pPr>
            <w:pStyle w:val="31"/>
            <w:tabs>
              <w:tab w:val="right" w:leader="dot" w:pos="9345"/>
            </w:tabs>
            <w:rPr>
              <w:rFonts w:eastAsiaTheme="minorEastAsia"/>
              <w:noProof/>
              <w:lang w:eastAsia="ru-RU"/>
            </w:rPr>
          </w:pPr>
          <w:hyperlink w:anchor="_Toc27399853" w:history="1">
            <w:r w:rsidRPr="00F53F55">
              <w:rPr>
                <w:rStyle w:val="a9"/>
                <w:noProof/>
              </w:rPr>
              <w:t>Динамика цен предложения</w:t>
            </w:r>
            <w:r>
              <w:rPr>
                <w:noProof/>
                <w:webHidden/>
              </w:rPr>
              <w:tab/>
            </w:r>
            <w:r>
              <w:rPr>
                <w:noProof/>
                <w:webHidden/>
              </w:rPr>
              <w:fldChar w:fldCharType="begin"/>
            </w:r>
            <w:r>
              <w:rPr>
                <w:noProof/>
                <w:webHidden/>
              </w:rPr>
              <w:instrText xml:space="preserve"> PAGEREF _Toc27399853 \h </w:instrText>
            </w:r>
            <w:r>
              <w:rPr>
                <w:noProof/>
                <w:webHidden/>
              </w:rPr>
            </w:r>
            <w:r>
              <w:rPr>
                <w:noProof/>
                <w:webHidden/>
              </w:rPr>
              <w:fldChar w:fldCharType="separate"/>
            </w:r>
            <w:r w:rsidR="00920343">
              <w:rPr>
                <w:noProof/>
                <w:webHidden/>
              </w:rPr>
              <w:t>52</w:t>
            </w:r>
            <w:r>
              <w:rPr>
                <w:noProof/>
                <w:webHidden/>
              </w:rPr>
              <w:fldChar w:fldCharType="end"/>
            </w:r>
          </w:hyperlink>
        </w:p>
        <w:p w:rsidR="00457442" w:rsidRDefault="00457442">
          <w:pPr>
            <w:pStyle w:val="11"/>
            <w:tabs>
              <w:tab w:val="right" w:leader="dot" w:pos="9345"/>
            </w:tabs>
            <w:rPr>
              <w:rFonts w:eastAsiaTheme="minorEastAsia"/>
              <w:noProof/>
              <w:lang w:eastAsia="ru-RU"/>
            </w:rPr>
          </w:pPr>
          <w:hyperlink w:anchor="_Toc27399854" w:history="1">
            <w:r w:rsidRPr="00F53F55">
              <w:rPr>
                <w:rStyle w:val="a9"/>
                <w:noProof/>
              </w:rPr>
              <w:t>Новостройки</w:t>
            </w:r>
            <w:r>
              <w:rPr>
                <w:noProof/>
                <w:webHidden/>
              </w:rPr>
              <w:tab/>
            </w:r>
            <w:r>
              <w:rPr>
                <w:noProof/>
                <w:webHidden/>
              </w:rPr>
              <w:fldChar w:fldCharType="begin"/>
            </w:r>
            <w:r>
              <w:rPr>
                <w:noProof/>
                <w:webHidden/>
              </w:rPr>
              <w:instrText xml:space="preserve"> PAGEREF _Toc27399854 \h </w:instrText>
            </w:r>
            <w:r>
              <w:rPr>
                <w:noProof/>
                <w:webHidden/>
              </w:rPr>
            </w:r>
            <w:r>
              <w:rPr>
                <w:noProof/>
                <w:webHidden/>
              </w:rPr>
              <w:fldChar w:fldCharType="separate"/>
            </w:r>
            <w:r w:rsidR="00920343">
              <w:rPr>
                <w:noProof/>
                <w:webHidden/>
              </w:rPr>
              <w:t>55</w:t>
            </w:r>
            <w:r>
              <w:rPr>
                <w:noProof/>
                <w:webHidden/>
              </w:rPr>
              <w:fldChar w:fldCharType="end"/>
            </w:r>
          </w:hyperlink>
        </w:p>
        <w:p w:rsidR="00457442" w:rsidRDefault="00457442">
          <w:pPr>
            <w:pStyle w:val="21"/>
            <w:tabs>
              <w:tab w:val="right" w:leader="dot" w:pos="9345"/>
            </w:tabs>
            <w:rPr>
              <w:rFonts w:eastAsiaTheme="minorEastAsia"/>
              <w:noProof/>
              <w:lang w:eastAsia="ru-RU"/>
            </w:rPr>
          </w:pPr>
          <w:hyperlink w:anchor="_Toc27399855" w:history="1">
            <w:r w:rsidRPr="00F53F55">
              <w:rPr>
                <w:rStyle w:val="a9"/>
                <w:noProof/>
              </w:rPr>
              <w:t>Городской округ Самара</w:t>
            </w:r>
            <w:r>
              <w:rPr>
                <w:noProof/>
                <w:webHidden/>
              </w:rPr>
              <w:tab/>
            </w:r>
            <w:r>
              <w:rPr>
                <w:noProof/>
                <w:webHidden/>
              </w:rPr>
              <w:fldChar w:fldCharType="begin"/>
            </w:r>
            <w:r>
              <w:rPr>
                <w:noProof/>
                <w:webHidden/>
              </w:rPr>
              <w:instrText xml:space="preserve"> PAGEREF _Toc27399855 \h </w:instrText>
            </w:r>
            <w:r>
              <w:rPr>
                <w:noProof/>
                <w:webHidden/>
              </w:rPr>
            </w:r>
            <w:r>
              <w:rPr>
                <w:noProof/>
                <w:webHidden/>
              </w:rPr>
              <w:fldChar w:fldCharType="separate"/>
            </w:r>
            <w:r w:rsidR="00920343">
              <w:rPr>
                <w:noProof/>
                <w:webHidden/>
              </w:rPr>
              <w:t>55</w:t>
            </w:r>
            <w:r>
              <w:rPr>
                <w:noProof/>
                <w:webHidden/>
              </w:rPr>
              <w:fldChar w:fldCharType="end"/>
            </w:r>
          </w:hyperlink>
        </w:p>
        <w:p w:rsidR="00457442" w:rsidRDefault="00457442">
          <w:pPr>
            <w:pStyle w:val="31"/>
            <w:tabs>
              <w:tab w:val="right" w:leader="dot" w:pos="9345"/>
            </w:tabs>
            <w:rPr>
              <w:rFonts w:eastAsiaTheme="minorEastAsia"/>
              <w:noProof/>
              <w:lang w:eastAsia="ru-RU"/>
            </w:rPr>
          </w:pPr>
          <w:hyperlink w:anchor="_Toc27399856" w:history="1">
            <w:r w:rsidRPr="00F53F55">
              <w:rPr>
                <w:rStyle w:val="a9"/>
                <w:noProof/>
              </w:rPr>
              <w:t>Структура и анализ цены предложения</w:t>
            </w:r>
            <w:r>
              <w:rPr>
                <w:noProof/>
                <w:webHidden/>
              </w:rPr>
              <w:tab/>
            </w:r>
            <w:r>
              <w:rPr>
                <w:noProof/>
                <w:webHidden/>
              </w:rPr>
              <w:fldChar w:fldCharType="begin"/>
            </w:r>
            <w:r>
              <w:rPr>
                <w:noProof/>
                <w:webHidden/>
              </w:rPr>
              <w:instrText xml:space="preserve"> PAGEREF _Toc27399856 \h </w:instrText>
            </w:r>
            <w:r>
              <w:rPr>
                <w:noProof/>
                <w:webHidden/>
              </w:rPr>
            </w:r>
            <w:r>
              <w:rPr>
                <w:noProof/>
                <w:webHidden/>
              </w:rPr>
              <w:fldChar w:fldCharType="separate"/>
            </w:r>
            <w:r w:rsidR="00920343">
              <w:rPr>
                <w:noProof/>
                <w:webHidden/>
              </w:rPr>
              <w:t>55</w:t>
            </w:r>
            <w:r>
              <w:rPr>
                <w:noProof/>
                <w:webHidden/>
              </w:rPr>
              <w:fldChar w:fldCharType="end"/>
            </w:r>
          </w:hyperlink>
        </w:p>
        <w:p w:rsidR="00457442" w:rsidRDefault="00457442">
          <w:pPr>
            <w:pStyle w:val="31"/>
            <w:tabs>
              <w:tab w:val="right" w:leader="dot" w:pos="9345"/>
            </w:tabs>
            <w:rPr>
              <w:rFonts w:eastAsiaTheme="minorEastAsia"/>
              <w:noProof/>
              <w:lang w:eastAsia="ru-RU"/>
            </w:rPr>
          </w:pPr>
          <w:hyperlink w:anchor="_Toc27399857" w:history="1">
            <w:r w:rsidRPr="00F53F55">
              <w:rPr>
                <w:rStyle w:val="a9"/>
                <w:noProof/>
              </w:rPr>
              <w:t>Динамика цен предложения</w:t>
            </w:r>
            <w:r>
              <w:rPr>
                <w:noProof/>
                <w:webHidden/>
              </w:rPr>
              <w:tab/>
            </w:r>
            <w:r>
              <w:rPr>
                <w:noProof/>
                <w:webHidden/>
              </w:rPr>
              <w:fldChar w:fldCharType="begin"/>
            </w:r>
            <w:r>
              <w:rPr>
                <w:noProof/>
                <w:webHidden/>
              </w:rPr>
              <w:instrText xml:space="preserve"> PAGEREF _Toc27399857 \h </w:instrText>
            </w:r>
            <w:r>
              <w:rPr>
                <w:noProof/>
                <w:webHidden/>
              </w:rPr>
            </w:r>
            <w:r>
              <w:rPr>
                <w:noProof/>
                <w:webHidden/>
              </w:rPr>
              <w:fldChar w:fldCharType="separate"/>
            </w:r>
            <w:r w:rsidR="00920343">
              <w:rPr>
                <w:noProof/>
                <w:webHidden/>
              </w:rPr>
              <w:t>60</w:t>
            </w:r>
            <w:r>
              <w:rPr>
                <w:noProof/>
                <w:webHidden/>
              </w:rPr>
              <w:fldChar w:fldCharType="end"/>
            </w:r>
          </w:hyperlink>
        </w:p>
        <w:p w:rsidR="00457442" w:rsidRDefault="00457442">
          <w:pPr>
            <w:pStyle w:val="11"/>
            <w:tabs>
              <w:tab w:val="right" w:leader="dot" w:pos="9345"/>
            </w:tabs>
            <w:rPr>
              <w:rFonts w:eastAsiaTheme="minorEastAsia"/>
              <w:noProof/>
              <w:lang w:eastAsia="ru-RU"/>
            </w:rPr>
          </w:pPr>
          <w:hyperlink w:anchor="_Toc27399858" w:history="1">
            <w:r w:rsidRPr="00F53F55">
              <w:rPr>
                <w:rStyle w:val="a9"/>
                <w:noProof/>
              </w:rPr>
              <w:t>Рынок аренды жилой недвижимости</w:t>
            </w:r>
            <w:r>
              <w:rPr>
                <w:noProof/>
                <w:webHidden/>
              </w:rPr>
              <w:tab/>
            </w:r>
            <w:r>
              <w:rPr>
                <w:noProof/>
                <w:webHidden/>
              </w:rPr>
              <w:fldChar w:fldCharType="begin"/>
            </w:r>
            <w:r>
              <w:rPr>
                <w:noProof/>
                <w:webHidden/>
              </w:rPr>
              <w:instrText xml:space="preserve"> PAGEREF _Toc27399858 \h </w:instrText>
            </w:r>
            <w:r>
              <w:rPr>
                <w:noProof/>
                <w:webHidden/>
              </w:rPr>
            </w:r>
            <w:r>
              <w:rPr>
                <w:noProof/>
                <w:webHidden/>
              </w:rPr>
              <w:fldChar w:fldCharType="separate"/>
            </w:r>
            <w:r w:rsidR="00920343">
              <w:rPr>
                <w:noProof/>
                <w:webHidden/>
              </w:rPr>
              <w:t>62</w:t>
            </w:r>
            <w:r>
              <w:rPr>
                <w:noProof/>
                <w:webHidden/>
              </w:rPr>
              <w:fldChar w:fldCharType="end"/>
            </w:r>
          </w:hyperlink>
        </w:p>
        <w:p w:rsidR="00457442" w:rsidRDefault="00457442">
          <w:pPr>
            <w:pStyle w:val="21"/>
            <w:tabs>
              <w:tab w:val="right" w:leader="dot" w:pos="9345"/>
            </w:tabs>
            <w:rPr>
              <w:rFonts w:eastAsiaTheme="minorEastAsia"/>
              <w:noProof/>
              <w:lang w:eastAsia="ru-RU"/>
            </w:rPr>
          </w:pPr>
          <w:hyperlink w:anchor="_Toc27399859" w:history="1">
            <w:r w:rsidRPr="00F53F55">
              <w:rPr>
                <w:rStyle w:val="a9"/>
                <w:noProof/>
              </w:rPr>
              <w:t>Городской округ Самара</w:t>
            </w:r>
            <w:r>
              <w:rPr>
                <w:noProof/>
                <w:webHidden/>
              </w:rPr>
              <w:tab/>
            </w:r>
            <w:r>
              <w:rPr>
                <w:noProof/>
                <w:webHidden/>
              </w:rPr>
              <w:fldChar w:fldCharType="begin"/>
            </w:r>
            <w:r>
              <w:rPr>
                <w:noProof/>
                <w:webHidden/>
              </w:rPr>
              <w:instrText xml:space="preserve"> PAGEREF _Toc27399859 \h </w:instrText>
            </w:r>
            <w:r>
              <w:rPr>
                <w:noProof/>
                <w:webHidden/>
              </w:rPr>
            </w:r>
            <w:r>
              <w:rPr>
                <w:noProof/>
                <w:webHidden/>
              </w:rPr>
              <w:fldChar w:fldCharType="separate"/>
            </w:r>
            <w:r w:rsidR="00920343">
              <w:rPr>
                <w:noProof/>
                <w:webHidden/>
              </w:rPr>
              <w:t>62</w:t>
            </w:r>
            <w:r>
              <w:rPr>
                <w:noProof/>
                <w:webHidden/>
              </w:rPr>
              <w:fldChar w:fldCharType="end"/>
            </w:r>
          </w:hyperlink>
        </w:p>
        <w:p w:rsidR="00457442" w:rsidRDefault="00457442">
          <w:pPr>
            <w:pStyle w:val="31"/>
            <w:tabs>
              <w:tab w:val="right" w:leader="dot" w:pos="9345"/>
            </w:tabs>
            <w:rPr>
              <w:rFonts w:eastAsiaTheme="minorEastAsia"/>
              <w:noProof/>
              <w:lang w:eastAsia="ru-RU"/>
            </w:rPr>
          </w:pPr>
          <w:hyperlink w:anchor="_Toc27399860" w:history="1">
            <w:r w:rsidRPr="00F53F55">
              <w:rPr>
                <w:rStyle w:val="a9"/>
                <w:noProof/>
              </w:rPr>
              <w:t>Структура предложения</w:t>
            </w:r>
            <w:r>
              <w:rPr>
                <w:noProof/>
                <w:webHidden/>
              </w:rPr>
              <w:tab/>
            </w:r>
            <w:r>
              <w:rPr>
                <w:noProof/>
                <w:webHidden/>
              </w:rPr>
              <w:fldChar w:fldCharType="begin"/>
            </w:r>
            <w:r>
              <w:rPr>
                <w:noProof/>
                <w:webHidden/>
              </w:rPr>
              <w:instrText xml:space="preserve"> PAGEREF _Toc27399860 \h </w:instrText>
            </w:r>
            <w:r>
              <w:rPr>
                <w:noProof/>
                <w:webHidden/>
              </w:rPr>
            </w:r>
            <w:r>
              <w:rPr>
                <w:noProof/>
                <w:webHidden/>
              </w:rPr>
              <w:fldChar w:fldCharType="separate"/>
            </w:r>
            <w:r w:rsidR="00920343">
              <w:rPr>
                <w:noProof/>
                <w:webHidden/>
              </w:rPr>
              <w:t>62</w:t>
            </w:r>
            <w:r>
              <w:rPr>
                <w:noProof/>
                <w:webHidden/>
              </w:rPr>
              <w:fldChar w:fldCharType="end"/>
            </w:r>
          </w:hyperlink>
        </w:p>
        <w:p w:rsidR="00457442" w:rsidRDefault="00457442">
          <w:pPr>
            <w:pStyle w:val="31"/>
            <w:tabs>
              <w:tab w:val="right" w:leader="dot" w:pos="9345"/>
            </w:tabs>
            <w:rPr>
              <w:rFonts w:eastAsiaTheme="minorEastAsia"/>
              <w:noProof/>
              <w:lang w:eastAsia="ru-RU"/>
            </w:rPr>
          </w:pPr>
          <w:hyperlink w:anchor="_Toc27399861" w:history="1">
            <w:r w:rsidRPr="00F53F55">
              <w:rPr>
                <w:rStyle w:val="a9"/>
                <w:noProof/>
              </w:rPr>
              <w:t>Анализ арендной платы</w:t>
            </w:r>
            <w:r>
              <w:rPr>
                <w:noProof/>
                <w:webHidden/>
              </w:rPr>
              <w:tab/>
            </w:r>
            <w:r>
              <w:rPr>
                <w:noProof/>
                <w:webHidden/>
              </w:rPr>
              <w:fldChar w:fldCharType="begin"/>
            </w:r>
            <w:r>
              <w:rPr>
                <w:noProof/>
                <w:webHidden/>
              </w:rPr>
              <w:instrText xml:space="preserve"> PAGEREF _Toc27399861 \h </w:instrText>
            </w:r>
            <w:r>
              <w:rPr>
                <w:noProof/>
                <w:webHidden/>
              </w:rPr>
            </w:r>
            <w:r>
              <w:rPr>
                <w:noProof/>
                <w:webHidden/>
              </w:rPr>
              <w:fldChar w:fldCharType="separate"/>
            </w:r>
            <w:r w:rsidR="00920343">
              <w:rPr>
                <w:noProof/>
                <w:webHidden/>
              </w:rPr>
              <w:t>64</w:t>
            </w:r>
            <w:r>
              <w:rPr>
                <w:noProof/>
                <w:webHidden/>
              </w:rPr>
              <w:fldChar w:fldCharType="end"/>
            </w:r>
          </w:hyperlink>
        </w:p>
        <w:p w:rsidR="00457442" w:rsidRDefault="00457442">
          <w:pPr>
            <w:pStyle w:val="21"/>
            <w:tabs>
              <w:tab w:val="right" w:leader="dot" w:pos="9345"/>
            </w:tabs>
            <w:rPr>
              <w:rFonts w:eastAsiaTheme="minorEastAsia"/>
              <w:noProof/>
              <w:lang w:eastAsia="ru-RU"/>
            </w:rPr>
          </w:pPr>
          <w:hyperlink w:anchor="_Toc27399862" w:history="1">
            <w:r w:rsidRPr="00F53F55">
              <w:rPr>
                <w:rStyle w:val="a9"/>
                <w:noProof/>
              </w:rPr>
              <w:t>Городской округ Тольятти</w:t>
            </w:r>
            <w:r>
              <w:rPr>
                <w:noProof/>
                <w:webHidden/>
              </w:rPr>
              <w:tab/>
            </w:r>
            <w:r>
              <w:rPr>
                <w:noProof/>
                <w:webHidden/>
              </w:rPr>
              <w:fldChar w:fldCharType="begin"/>
            </w:r>
            <w:r>
              <w:rPr>
                <w:noProof/>
                <w:webHidden/>
              </w:rPr>
              <w:instrText xml:space="preserve"> PAGEREF _Toc27399862 \h </w:instrText>
            </w:r>
            <w:r>
              <w:rPr>
                <w:noProof/>
                <w:webHidden/>
              </w:rPr>
            </w:r>
            <w:r>
              <w:rPr>
                <w:noProof/>
                <w:webHidden/>
              </w:rPr>
              <w:fldChar w:fldCharType="separate"/>
            </w:r>
            <w:r w:rsidR="00920343">
              <w:rPr>
                <w:noProof/>
                <w:webHidden/>
              </w:rPr>
              <w:t>68</w:t>
            </w:r>
            <w:r>
              <w:rPr>
                <w:noProof/>
                <w:webHidden/>
              </w:rPr>
              <w:fldChar w:fldCharType="end"/>
            </w:r>
          </w:hyperlink>
        </w:p>
        <w:p w:rsidR="00457442" w:rsidRDefault="00457442">
          <w:pPr>
            <w:pStyle w:val="31"/>
            <w:tabs>
              <w:tab w:val="right" w:leader="dot" w:pos="9345"/>
            </w:tabs>
            <w:rPr>
              <w:rFonts w:eastAsiaTheme="minorEastAsia"/>
              <w:noProof/>
              <w:lang w:eastAsia="ru-RU"/>
            </w:rPr>
          </w:pPr>
          <w:hyperlink w:anchor="_Toc27399863" w:history="1">
            <w:r w:rsidRPr="00F53F55">
              <w:rPr>
                <w:rStyle w:val="a9"/>
                <w:noProof/>
              </w:rPr>
              <w:t>Структура предложения</w:t>
            </w:r>
            <w:r>
              <w:rPr>
                <w:noProof/>
                <w:webHidden/>
              </w:rPr>
              <w:tab/>
            </w:r>
            <w:r>
              <w:rPr>
                <w:noProof/>
                <w:webHidden/>
              </w:rPr>
              <w:fldChar w:fldCharType="begin"/>
            </w:r>
            <w:r>
              <w:rPr>
                <w:noProof/>
                <w:webHidden/>
              </w:rPr>
              <w:instrText xml:space="preserve"> PAGEREF _Toc27399863 \h </w:instrText>
            </w:r>
            <w:r>
              <w:rPr>
                <w:noProof/>
                <w:webHidden/>
              </w:rPr>
            </w:r>
            <w:r>
              <w:rPr>
                <w:noProof/>
                <w:webHidden/>
              </w:rPr>
              <w:fldChar w:fldCharType="separate"/>
            </w:r>
            <w:r w:rsidR="00920343">
              <w:rPr>
                <w:noProof/>
                <w:webHidden/>
              </w:rPr>
              <w:t>68</w:t>
            </w:r>
            <w:r>
              <w:rPr>
                <w:noProof/>
                <w:webHidden/>
              </w:rPr>
              <w:fldChar w:fldCharType="end"/>
            </w:r>
          </w:hyperlink>
        </w:p>
        <w:p w:rsidR="00457442" w:rsidRDefault="00457442">
          <w:pPr>
            <w:pStyle w:val="31"/>
            <w:tabs>
              <w:tab w:val="right" w:leader="dot" w:pos="9345"/>
            </w:tabs>
            <w:rPr>
              <w:rFonts w:eastAsiaTheme="minorEastAsia"/>
              <w:noProof/>
              <w:lang w:eastAsia="ru-RU"/>
            </w:rPr>
          </w:pPr>
          <w:hyperlink w:anchor="_Toc27399864" w:history="1">
            <w:r w:rsidRPr="00F53F55">
              <w:rPr>
                <w:rStyle w:val="a9"/>
                <w:noProof/>
              </w:rPr>
              <w:t>Анализ арендной платы</w:t>
            </w:r>
            <w:r>
              <w:rPr>
                <w:noProof/>
                <w:webHidden/>
              </w:rPr>
              <w:tab/>
            </w:r>
            <w:r>
              <w:rPr>
                <w:noProof/>
                <w:webHidden/>
              </w:rPr>
              <w:fldChar w:fldCharType="begin"/>
            </w:r>
            <w:r>
              <w:rPr>
                <w:noProof/>
                <w:webHidden/>
              </w:rPr>
              <w:instrText xml:space="preserve"> PAGEREF _Toc27399864 \h </w:instrText>
            </w:r>
            <w:r>
              <w:rPr>
                <w:noProof/>
                <w:webHidden/>
              </w:rPr>
            </w:r>
            <w:r>
              <w:rPr>
                <w:noProof/>
                <w:webHidden/>
              </w:rPr>
              <w:fldChar w:fldCharType="separate"/>
            </w:r>
            <w:r w:rsidR="00920343">
              <w:rPr>
                <w:noProof/>
                <w:webHidden/>
              </w:rPr>
              <w:t>71</w:t>
            </w:r>
            <w:r>
              <w:rPr>
                <w:noProof/>
                <w:webHidden/>
              </w:rPr>
              <w:fldChar w:fldCharType="end"/>
            </w:r>
          </w:hyperlink>
        </w:p>
        <w:p w:rsidR="00457442" w:rsidRDefault="00457442">
          <w:pPr>
            <w:pStyle w:val="11"/>
            <w:tabs>
              <w:tab w:val="right" w:leader="dot" w:pos="9345"/>
            </w:tabs>
            <w:rPr>
              <w:rFonts w:eastAsiaTheme="minorEastAsia"/>
              <w:noProof/>
              <w:lang w:eastAsia="ru-RU"/>
            </w:rPr>
          </w:pPr>
          <w:hyperlink w:anchor="_Toc27399865" w:history="1">
            <w:r w:rsidRPr="00F53F55">
              <w:rPr>
                <w:rStyle w:val="a9"/>
                <w:noProof/>
              </w:rPr>
              <w:t>Приложения</w:t>
            </w:r>
            <w:r>
              <w:rPr>
                <w:noProof/>
                <w:webHidden/>
              </w:rPr>
              <w:tab/>
            </w:r>
            <w:r>
              <w:rPr>
                <w:noProof/>
                <w:webHidden/>
              </w:rPr>
              <w:fldChar w:fldCharType="begin"/>
            </w:r>
            <w:r>
              <w:rPr>
                <w:noProof/>
                <w:webHidden/>
              </w:rPr>
              <w:instrText xml:space="preserve"> PAGEREF _Toc27399865 \h </w:instrText>
            </w:r>
            <w:r>
              <w:rPr>
                <w:noProof/>
                <w:webHidden/>
              </w:rPr>
            </w:r>
            <w:r>
              <w:rPr>
                <w:noProof/>
                <w:webHidden/>
              </w:rPr>
              <w:fldChar w:fldCharType="separate"/>
            </w:r>
            <w:r w:rsidR="00920343">
              <w:rPr>
                <w:noProof/>
                <w:webHidden/>
              </w:rPr>
              <w:t>74</w:t>
            </w:r>
            <w:r>
              <w:rPr>
                <w:noProof/>
                <w:webHidden/>
              </w:rPr>
              <w:fldChar w:fldCharType="end"/>
            </w:r>
          </w:hyperlink>
        </w:p>
        <w:p w:rsidR="00457442" w:rsidRDefault="00457442">
          <w:pPr>
            <w:pStyle w:val="21"/>
            <w:tabs>
              <w:tab w:val="right" w:leader="dot" w:pos="9345"/>
            </w:tabs>
            <w:rPr>
              <w:rFonts w:eastAsiaTheme="minorEastAsia"/>
              <w:noProof/>
              <w:lang w:eastAsia="ru-RU"/>
            </w:rPr>
          </w:pPr>
          <w:hyperlink w:anchor="_Toc27399866" w:history="1">
            <w:r w:rsidRPr="00F53F55">
              <w:rPr>
                <w:rStyle w:val="a9"/>
                <w:noProof/>
              </w:rPr>
              <w:t>Дискретная пространственно-параметрическая модель вторичного рынка жилой недвижимости г. Самары (одно-, двух- и трехкомнатные квартиры в многоквартирных домах) по состоянию за ноябрь 2019 года</w:t>
            </w:r>
            <w:r>
              <w:rPr>
                <w:noProof/>
                <w:webHidden/>
              </w:rPr>
              <w:tab/>
            </w:r>
            <w:r>
              <w:rPr>
                <w:noProof/>
                <w:webHidden/>
              </w:rPr>
              <w:fldChar w:fldCharType="begin"/>
            </w:r>
            <w:r>
              <w:rPr>
                <w:noProof/>
                <w:webHidden/>
              </w:rPr>
              <w:instrText xml:space="preserve"> PAGEREF _Toc27399866 \h </w:instrText>
            </w:r>
            <w:r>
              <w:rPr>
                <w:noProof/>
                <w:webHidden/>
              </w:rPr>
            </w:r>
            <w:r>
              <w:rPr>
                <w:noProof/>
                <w:webHidden/>
              </w:rPr>
              <w:fldChar w:fldCharType="separate"/>
            </w:r>
            <w:r w:rsidR="00920343">
              <w:rPr>
                <w:noProof/>
                <w:webHidden/>
              </w:rPr>
              <w:t>74</w:t>
            </w:r>
            <w:r>
              <w:rPr>
                <w:noProof/>
                <w:webHidden/>
              </w:rPr>
              <w:fldChar w:fldCharType="end"/>
            </w:r>
          </w:hyperlink>
        </w:p>
        <w:p w:rsidR="00457442" w:rsidRDefault="00457442">
          <w:pPr>
            <w:pStyle w:val="21"/>
            <w:tabs>
              <w:tab w:val="right" w:leader="dot" w:pos="9345"/>
            </w:tabs>
            <w:rPr>
              <w:rFonts w:eastAsiaTheme="minorEastAsia"/>
              <w:noProof/>
              <w:lang w:eastAsia="ru-RU"/>
            </w:rPr>
          </w:pPr>
          <w:hyperlink w:anchor="_Toc27399867" w:history="1">
            <w:r w:rsidRPr="00F53F55">
              <w:rPr>
                <w:rStyle w:val="a9"/>
                <w:noProof/>
              </w:rPr>
              <w:t>Дискретная пространственно-параметрическая модель вторичного рынка жилой недвижимости г. Тольятти (одно-, двух- и трехкомнатные квартиры в многоквартирных домах) по состоянию за ноябрь 2019 года</w:t>
            </w:r>
            <w:r>
              <w:rPr>
                <w:noProof/>
                <w:webHidden/>
              </w:rPr>
              <w:tab/>
            </w:r>
            <w:r>
              <w:rPr>
                <w:noProof/>
                <w:webHidden/>
              </w:rPr>
              <w:fldChar w:fldCharType="begin"/>
            </w:r>
            <w:r>
              <w:rPr>
                <w:noProof/>
                <w:webHidden/>
              </w:rPr>
              <w:instrText xml:space="preserve"> PAGEREF _Toc27399867 \h </w:instrText>
            </w:r>
            <w:r>
              <w:rPr>
                <w:noProof/>
                <w:webHidden/>
              </w:rPr>
            </w:r>
            <w:r>
              <w:rPr>
                <w:noProof/>
                <w:webHidden/>
              </w:rPr>
              <w:fldChar w:fldCharType="separate"/>
            </w:r>
            <w:r w:rsidR="00920343">
              <w:rPr>
                <w:noProof/>
                <w:webHidden/>
              </w:rPr>
              <w:t>97</w:t>
            </w:r>
            <w:r>
              <w:rPr>
                <w:noProof/>
                <w:webHidden/>
              </w:rPr>
              <w:fldChar w:fldCharType="end"/>
            </w:r>
          </w:hyperlink>
        </w:p>
        <w:p w:rsidR="00A52F0B" w:rsidRDefault="00A52F0B">
          <w:r>
            <w:rPr>
              <w:b/>
              <w:bCs/>
            </w:rPr>
            <w:fldChar w:fldCharType="end"/>
          </w:r>
        </w:p>
      </w:sdtContent>
    </w:sdt>
    <w:p w:rsidR="00431FA1" w:rsidRDefault="00431FA1" w:rsidP="00E93559">
      <w:pPr>
        <w:spacing w:after="0" w:line="360" w:lineRule="auto"/>
        <w:ind w:firstLine="709"/>
        <w:jc w:val="both"/>
      </w:pPr>
    </w:p>
    <w:p w:rsidR="00431FA1" w:rsidRDefault="00431FA1" w:rsidP="00E93559">
      <w:pPr>
        <w:spacing w:after="0" w:line="360" w:lineRule="auto"/>
        <w:ind w:firstLine="709"/>
        <w:jc w:val="both"/>
        <w:sectPr w:rsidR="00431FA1">
          <w:headerReference w:type="default" r:id="rId13"/>
          <w:footerReference w:type="default" r:id="rId14"/>
          <w:pgSz w:w="11906" w:h="16838"/>
          <w:pgMar w:top="1134" w:right="850" w:bottom="1134" w:left="1701" w:header="708" w:footer="708" w:gutter="0"/>
          <w:cols w:space="708"/>
          <w:docGrid w:linePitch="360"/>
        </w:sectPr>
      </w:pPr>
    </w:p>
    <w:p w:rsidR="00F21023" w:rsidRDefault="00F21023" w:rsidP="00F21023">
      <w:pPr>
        <w:spacing w:after="0" w:line="360" w:lineRule="auto"/>
        <w:ind w:firstLine="709"/>
        <w:jc w:val="both"/>
      </w:pPr>
    </w:p>
    <w:p w:rsidR="00153DB8" w:rsidRDefault="00153DB8" w:rsidP="00153DB8">
      <w:pPr>
        <w:pStyle w:val="1"/>
        <w:jc w:val="center"/>
      </w:pPr>
      <w:bookmarkStart w:id="1" w:name="_Toc27399841"/>
      <w:r>
        <w:t>Основные положения</w:t>
      </w:r>
      <w:bookmarkEnd w:id="1"/>
    </w:p>
    <w:p w:rsidR="00153DB8" w:rsidRDefault="00153DB8" w:rsidP="00F21023">
      <w:pPr>
        <w:spacing w:after="0" w:line="360" w:lineRule="auto"/>
        <w:ind w:firstLine="709"/>
        <w:jc w:val="both"/>
      </w:pPr>
    </w:p>
    <w:p w:rsidR="00EF5EE3" w:rsidRDefault="00EF5EE3" w:rsidP="00F21023">
      <w:pPr>
        <w:spacing w:after="0" w:line="360" w:lineRule="auto"/>
        <w:ind w:firstLine="709"/>
        <w:jc w:val="both"/>
      </w:pPr>
      <w:r>
        <w:t xml:space="preserve">Предметом исследования настоящего отчета является рынок жилой недвижимости </w:t>
      </w:r>
      <w:r w:rsidR="00E919EB">
        <w:t>в городских округах</w:t>
      </w:r>
      <w:r>
        <w:t xml:space="preserve"> Самар</w:t>
      </w:r>
      <w:r w:rsidR="00E919EB">
        <w:t>ской области</w:t>
      </w:r>
      <w:r>
        <w:t xml:space="preserve"> (</w:t>
      </w:r>
      <w:r w:rsidR="00AA3401">
        <w:t xml:space="preserve">одно-, двух- и трехкомнатные </w:t>
      </w:r>
      <w:r>
        <w:t xml:space="preserve">квартиры в </w:t>
      </w:r>
      <w:r w:rsidR="00E919EB">
        <w:t xml:space="preserve">многоквартирных </w:t>
      </w:r>
      <w:r w:rsidR="00AA3401">
        <w:t xml:space="preserve">жилых </w:t>
      </w:r>
      <w:r w:rsidR="00E919EB">
        <w:t>домах):</w:t>
      </w:r>
    </w:p>
    <w:p w:rsidR="00E9465B" w:rsidRDefault="00E9465B" w:rsidP="00B57164">
      <w:pPr>
        <w:pStyle w:val="ac"/>
        <w:numPr>
          <w:ilvl w:val="0"/>
          <w:numId w:val="11"/>
        </w:numPr>
        <w:spacing w:after="0" w:line="240" w:lineRule="auto"/>
        <w:ind w:hanging="357"/>
        <w:jc w:val="both"/>
      </w:pPr>
      <w:r>
        <w:t>г.о. Самара;</w:t>
      </w:r>
    </w:p>
    <w:p w:rsidR="00B57164" w:rsidRDefault="00B57164" w:rsidP="00B57164">
      <w:pPr>
        <w:pStyle w:val="ac"/>
        <w:numPr>
          <w:ilvl w:val="0"/>
          <w:numId w:val="11"/>
        </w:numPr>
        <w:spacing w:after="0" w:line="240" w:lineRule="auto"/>
        <w:ind w:hanging="357"/>
        <w:jc w:val="both"/>
      </w:pPr>
      <w:r>
        <w:t>г.о. Тольятти;</w:t>
      </w:r>
    </w:p>
    <w:p w:rsidR="00B57164" w:rsidRDefault="00B57164" w:rsidP="00B57164">
      <w:pPr>
        <w:pStyle w:val="ac"/>
        <w:numPr>
          <w:ilvl w:val="0"/>
          <w:numId w:val="11"/>
        </w:numPr>
        <w:spacing w:after="0" w:line="240" w:lineRule="auto"/>
        <w:ind w:hanging="357"/>
        <w:jc w:val="both"/>
      </w:pPr>
      <w:r>
        <w:t>г.о. Новокуйбышевск;</w:t>
      </w:r>
    </w:p>
    <w:p w:rsidR="00B57164" w:rsidRDefault="00B57164" w:rsidP="00B57164">
      <w:pPr>
        <w:pStyle w:val="ac"/>
        <w:numPr>
          <w:ilvl w:val="0"/>
          <w:numId w:val="11"/>
        </w:numPr>
        <w:spacing w:after="0" w:line="240" w:lineRule="auto"/>
        <w:ind w:hanging="357"/>
        <w:jc w:val="both"/>
      </w:pPr>
      <w:r>
        <w:t>г.о. Сызрань;</w:t>
      </w:r>
    </w:p>
    <w:p w:rsidR="00B57164" w:rsidRDefault="00B57164" w:rsidP="00B57164">
      <w:pPr>
        <w:pStyle w:val="ac"/>
        <w:numPr>
          <w:ilvl w:val="0"/>
          <w:numId w:val="11"/>
        </w:numPr>
        <w:spacing w:after="0" w:line="240" w:lineRule="auto"/>
        <w:ind w:hanging="357"/>
        <w:jc w:val="both"/>
      </w:pPr>
      <w:r>
        <w:t>г.о. Жигулевск;</w:t>
      </w:r>
    </w:p>
    <w:p w:rsidR="00B57164" w:rsidRDefault="00B57164" w:rsidP="00B57164">
      <w:pPr>
        <w:pStyle w:val="ac"/>
        <w:numPr>
          <w:ilvl w:val="0"/>
          <w:numId w:val="11"/>
        </w:numPr>
        <w:spacing w:after="0" w:line="240" w:lineRule="auto"/>
        <w:ind w:hanging="357"/>
        <w:jc w:val="both"/>
      </w:pPr>
      <w:r>
        <w:t>г.о. Кинель;</w:t>
      </w:r>
    </w:p>
    <w:p w:rsidR="00B57164" w:rsidRDefault="00B57164" w:rsidP="00B57164">
      <w:pPr>
        <w:pStyle w:val="ac"/>
        <w:numPr>
          <w:ilvl w:val="0"/>
          <w:numId w:val="11"/>
        </w:numPr>
        <w:spacing w:after="0" w:line="240" w:lineRule="auto"/>
        <w:ind w:hanging="357"/>
        <w:jc w:val="both"/>
      </w:pPr>
      <w:r>
        <w:t>г.о. Октябрьск;</w:t>
      </w:r>
    </w:p>
    <w:p w:rsidR="00B57164" w:rsidRDefault="00B57164" w:rsidP="00B57164">
      <w:pPr>
        <w:pStyle w:val="ac"/>
        <w:numPr>
          <w:ilvl w:val="0"/>
          <w:numId w:val="11"/>
        </w:numPr>
        <w:spacing w:after="0" w:line="240" w:lineRule="auto"/>
        <w:ind w:hanging="357"/>
        <w:jc w:val="both"/>
      </w:pPr>
      <w:r>
        <w:t>г.о. Отрадный;</w:t>
      </w:r>
    </w:p>
    <w:p w:rsidR="00B57164" w:rsidRDefault="00B57164" w:rsidP="00B57164">
      <w:pPr>
        <w:pStyle w:val="ac"/>
        <w:numPr>
          <w:ilvl w:val="0"/>
          <w:numId w:val="11"/>
        </w:numPr>
        <w:spacing w:after="0" w:line="240" w:lineRule="auto"/>
        <w:ind w:hanging="357"/>
        <w:jc w:val="both"/>
      </w:pPr>
      <w:r>
        <w:t>г.о. Чапаевск;</w:t>
      </w:r>
    </w:p>
    <w:p w:rsidR="00B57164" w:rsidRDefault="00B57164" w:rsidP="00B57164">
      <w:pPr>
        <w:pStyle w:val="ac"/>
        <w:numPr>
          <w:ilvl w:val="0"/>
          <w:numId w:val="11"/>
        </w:numPr>
        <w:spacing w:after="0" w:line="240" w:lineRule="auto"/>
        <w:ind w:hanging="357"/>
        <w:jc w:val="both"/>
      </w:pPr>
      <w:r>
        <w:t>г.о. Похвистнево.</w:t>
      </w:r>
    </w:p>
    <w:p w:rsidR="00B57164" w:rsidRDefault="00B57164" w:rsidP="00F21023">
      <w:pPr>
        <w:spacing w:after="0" w:line="360" w:lineRule="auto"/>
        <w:ind w:firstLine="709"/>
        <w:jc w:val="both"/>
      </w:pPr>
    </w:p>
    <w:p w:rsidR="00153DB8" w:rsidRDefault="00EF5EE3" w:rsidP="00F21023">
      <w:pPr>
        <w:spacing w:after="0" w:line="360" w:lineRule="auto"/>
        <w:ind w:firstLine="709"/>
        <w:jc w:val="both"/>
      </w:pPr>
      <w:r>
        <w:t>Настоящий отчет подготовлен в соответствии с методологией Российской Гильдии Риэлторов. Основные положения методологии описаны в книге «Анализ рынка недвижимости для профессионалов» Г.М. Стерник, С.Г. Стерник.</w:t>
      </w:r>
    </w:p>
    <w:p w:rsidR="00BA0696" w:rsidRDefault="00BA0696" w:rsidP="00BA0696">
      <w:pPr>
        <w:spacing w:after="0" w:line="360" w:lineRule="auto"/>
        <w:ind w:firstLine="709"/>
        <w:jc w:val="both"/>
      </w:pPr>
      <w:r>
        <w:t>Сущность методологии выборочного статистического анализа рынка недвижимости состоит в сборе документированной информации об объектах рынка, разделении объектов на однородные группы (выборки) по качеству, местоположению, периодам времени, определении характеристик каждой выборки и исследовании полученных числовых пространственно-параметрических и динамических моделей с дискретным шагом (ДППМ).</w:t>
      </w:r>
    </w:p>
    <w:p w:rsidR="00BA0696" w:rsidRDefault="00BA0696" w:rsidP="00BA0696">
      <w:pPr>
        <w:spacing w:after="0" w:line="360" w:lineRule="auto"/>
        <w:ind w:firstLine="709"/>
        <w:jc w:val="both"/>
      </w:pPr>
      <w:r>
        <w:t>Данная методология включает следующие группы операций - этапы мониторинга:</w:t>
      </w:r>
    </w:p>
    <w:p w:rsidR="00BA0696" w:rsidRDefault="00BA0696" w:rsidP="00AB219A">
      <w:pPr>
        <w:pStyle w:val="ac"/>
        <w:numPr>
          <w:ilvl w:val="0"/>
          <w:numId w:val="9"/>
        </w:numPr>
        <w:spacing w:after="0" w:line="360" w:lineRule="auto"/>
        <w:jc w:val="both"/>
      </w:pPr>
      <w:r>
        <w:t>выбор показателей, подлежащих определению при решении конкретной задачи анализа рынка (например, удельная цена квартир, площадь помещений);</w:t>
      </w:r>
    </w:p>
    <w:p w:rsidR="00BA0696" w:rsidRDefault="00BA0696" w:rsidP="00AB219A">
      <w:pPr>
        <w:pStyle w:val="ac"/>
        <w:numPr>
          <w:ilvl w:val="0"/>
          <w:numId w:val="9"/>
        </w:numPr>
        <w:spacing w:after="0" w:line="360" w:lineRule="auto"/>
        <w:jc w:val="both"/>
      </w:pPr>
      <w:r>
        <w:t>выбор периода (например, день, неделя, месяц, квартал, год), за который производится обработка данных для получения одного значения каждого из статистических показателей, и определенного количества периодов предыстории для построения динамического ряда;</w:t>
      </w:r>
    </w:p>
    <w:p w:rsidR="00BA0696" w:rsidRDefault="00BA0696" w:rsidP="00AB219A">
      <w:pPr>
        <w:pStyle w:val="ac"/>
        <w:numPr>
          <w:ilvl w:val="0"/>
          <w:numId w:val="9"/>
        </w:numPr>
        <w:spacing w:after="0" w:line="360" w:lineRule="auto"/>
        <w:jc w:val="both"/>
      </w:pPr>
      <w:r>
        <w:t>сбор и предварительная обработка документированной информации об объектах рынка в заданных периодах (обеспечение наличия данных, необходимых и достаточных для получения выбранных статистических показателей, в том числе и для типизации объектов (расчленения на однородные группы), очистка базы данных от недостоверной информации, повторов и дублей);</w:t>
      </w:r>
    </w:p>
    <w:p w:rsidR="00BA0696" w:rsidRDefault="00BA0696" w:rsidP="00AB219A">
      <w:pPr>
        <w:pStyle w:val="ac"/>
        <w:numPr>
          <w:ilvl w:val="0"/>
          <w:numId w:val="9"/>
        </w:numPr>
        <w:spacing w:after="0" w:line="360" w:lineRule="auto"/>
        <w:jc w:val="both"/>
      </w:pPr>
      <w:r>
        <w:lastRenderedPageBreak/>
        <w:t>предварительная типизация (классификация) объектов по качеству (типы, классы), размерам (число комнат или диапазон общей площади помещений), местоположению (зона, район города) и другим признакам;</w:t>
      </w:r>
    </w:p>
    <w:p w:rsidR="00BA0696" w:rsidRDefault="00BA0696" w:rsidP="00AB219A">
      <w:pPr>
        <w:pStyle w:val="ac"/>
        <w:numPr>
          <w:ilvl w:val="0"/>
          <w:numId w:val="9"/>
        </w:numPr>
        <w:spacing w:after="0" w:line="360" w:lineRule="auto"/>
        <w:jc w:val="both"/>
      </w:pPr>
      <w:r>
        <w:t>расчленение совокупности объектов на выборки в соответствии с принятой классификацией;</w:t>
      </w:r>
    </w:p>
    <w:p w:rsidR="00BA0696" w:rsidRDefault="00BA0696" w:rsidP="00AB219A">
      <w:pPr>
        <w:pStyle w:val="ac"/>
        <w:numPr>
          <w:ilvl w:val="0"/>
          <w:numId w:val="9"/>
        </w:numPr>
        <w:spacing w:after="0" w:line="360" w:lineRule="auto"/>
        <w:jc w:val="both"/>
      </w:pPr>
      <w:r>
        <w:t>определение статистических характеристик каждой выборки, построение гистограммы распределения каждого показателя;</w:t>
      </w:r>
    </w:p>
    <w:p w:rsidR="00BA0696" w:rsidRDefault="00BA0696" w:rsidP="00AB219A">
      <w:pPr>
        <w:pStyle w:val="ac"/>
        <w:numPr>
          <w:ilvl w:val="0"/>
          <w:numId w:val="9"/>
        </w:numPr>
        <w:spacing w:after="0" w:line="360" w:lineRule="auto"/>
        <w:jc w:val="both"/>
      </w:pPr>
      <w:r>
        <w:t>построение предварительной числовой пространственно-параметрической модели рынка по каждому из выбранных показателей;</w:t>
      </w:r>
    </w:p>
    <w:p w:rsidR="00BA0696" w:rsidRDefault="00BA0696" w:rsidP="00AB219A">
      <w:pPr>
        <w:pStyle w:val="ac"/>
        <w:numPr>
          <w:ilvl w:val="0"/>
          <w:numId w:val="9"/>
        </w:numPr>
        <w:spacing w:after="0" w:line="360" w:lineRule="auto"/>
        <w:jc w:val="both"/>
      </w:pPr>
      <w:r>
        <w:t>корректировка расчленения (дополнительное расчленение или объединение выборок) и построение оптимизированной пространственно-параметрической модели рынка;</w:t>
      </w:r>
    </w:p>
    <w:p w:rsidR="00BA0696" w:rsidRDefault="00BA0696" w:rsidP="00AB219A">
      <w:pPr>
        <w:pStyle w:val="ac"/>
        <w:numPr>
          <w:ilvl w:val="0"/>
          <w:numId w:val="9"/>
        </w:numPr>
        <w:spacing w:after="0" w:line="360" w:lineRule="auto"/>
        <w:jc w:val="both"/>
      </w:pPr>
      <w:r>
        <w:t>расчет структурных относительных показателей сегмента рынка (долей);</w:t>
      </w:r>
    </w:p>
    <w:p w:rsidR="00BA0696" w:rsidRDefault="00BA0696" w:rsidP="00AB219A">
      <w:pPr>
        <w:pStyle w:val="ac"/>
        <w:numPr>
          <w:ilvl w:val="0"/>
          <w:numId w:val="9"/>
        </w:numPr>
        <w:spacing w:after="0" w:line="360" w:lineRule="auto"/>
        <w:jc w:val="both"/>
      </w:pPr>
      <w:r>
        <w:t>построение динамических рядов по каждому из выбранных показателей;</w:t>
      </w:r>
    </w:p>
    <w:p w:rsidR="00BA0696" w:rsidRDefault="00BA0696" w:rsidP="00AB219A">
      <w:pPr>
        <w:pStyle w:val="ac"/>
        <w:numPr>
          <w:ilvl w:val="0"/>
          <w:numId w:val="9"/>
        </w:numPr>
        <w:spacing w:after="0" w:line="360" w:lineRule="auto"/>
        <w:jc w:val="both"/>
      </w:pPr>
      <w:r>
        <w:t>расчет относительных показателей динамики (индексов и темпов);</w:t>
      </w:r>
    </w:p>
    <w:p w:rsidR="00EF5EE3" w:rsidRDefault="00BA0696" w:rsidP="00AB219A">
      <w:pPr>
        <w:pStyle w:val="ac"/>
        <w:numPr>
          <w:ilvl w:val="0"/>
          <w:numId w:val="9"/>
        </w:numPr>
        <w:spacing w:after="0" w:line="360" w:lineRule="auto"/>
        <w:jc w:val="both"/>
      </w:pPr>
      <w:r>
        <w:t>описание полученных результатов и подготовка отчета о мониторинге рынка за текущий период и о накопленной динамике за рассматриваемые периоды.</w:t>
      </w:r>
    </w:p>
    <w:p w:rsidR="00153DB8" w:rsidRDefault="00153DB8" w:rsidP="00F21023">
      <w:pPr>
        <w:spacing w:after="0" w:line="360" w:lineRule="auto"/>
        <w:ind w:firstLine="709"/>
        <w:jc w:val="both"/>
      </w:pPr>
    </w:p>
    <w:p w:rsidR="005D0FCB" w:rsidRDefault="005D0FCB" w:rsidP="005D0FCB">
      <w:pPr>
        <w:spacing w:after="0" w:line="360" w:lineRule="auto"/>
        <w:ind w:firstLine="709"/>
        <w:jc w:val="both"/>
      </w:pPr>
      <w:r w:rsidRPr="00BA0696">
        <w:t xml:space="preserve">Для целей настоящего отчета были проанализированы предложения к продаже объектов жилой недвижимости, опубликованные </w:t>
      </w:r>
      <w:r>
        <w:t>на сайтах</w:t>
      </w:r>
      <w:r w:rsidR="00C94DDE">
        <w:t xml:space="preserve"> </w:t>
      </w:r>
      <w:r w:rsidR="006F6B98">
        <w:t>«ЦИАН» (</w:t>
      </w:r>
      <w:hyperlink r:id="rId15" w:history="1">
        <w:r w:rsidR="006F6B98" w:rsidRPr="00EB660B">
          <w:rPr>
            <w:rStyle w:val="a9"/>
          </w:rPr>
          <w:t>https://samara.cian.ru/</w:t>
        </w:r>
      </w:hyperlink>
      <w:r w:rsidR="006F6B98">
        <w:t xml:space="preserve">), </w:t>
      </w:r>
      <w:r w:rsidRPr="005D0FCB">
        <w:t>«Волга-Инфо недвижимость» (</w:t>
      </w:r>
      <w:hyperlink r:id="rId16" w:history="1">
        <w:r w:rsidR="00AF0A70" w:rsidRPr="00AF0A70">
          <w:rPr>
            <w:rStyle w:val="a9"/>
          </w:rPr>
          <w:t>http://www.volgainfo.net/togliatti/search/kvartiryi/</w:t>
        </w:r>
      </w:hyperlink>
      <w:r>
        <w:t xml:space="preserve">) и </w:t>
      </w:r>
      <w:r w:rsidRPr="005D0FCB">
        <w:t>«Недвижимость Avito.ru» (</w:t>
      </w:r>
      <w:hyperlink r:id="rId17" w:history="1">
        <w:r w:rsidRPr="00455F9C">
          <w:rPr>
            <w:rStyle w:val="a9"/>
          </w:rPr>
          <w:t>http://www.avito.ru/</w:t>
        </w:r>
      </w:hyperlink>
      <w:r w:rsidRPr="005D0FCB">
        <w:t>)</w:t>
      </w:r>
      <w:r w:rsidRPr="00BA0696">
        <w:t>.</w:t>
      </w:r>
    </w:p>
    <w:p w:rsidR="005D0FCB" w:rsidRDefault="005D0FCB" w:rsidP="005D0FCB">
      <w:pPr>
        <w:spacing w:after="0" w:line="360" w:lineRule="auto"/>
        <w:ind w:firstLine="709"/>
        <w:jc w:val="both"/>
      </w:pPr>
    </w:p>
    <w:p w:rsidR="005D0FCB" w:rsidRDefault="005D0FCB" w:rsidP="005D0FCB">
      <w:pPr>
        <w:spacing w:after="0" w:line="360" w:lineRule="auto"/>
        <w:ind w:firstLine="709"/>
        <w:jc w:val="both"/>
      </w:pPr>
      <w:r>
        <w:t>При проведении</w:t>
      </w:r>
      <w:r w:rsidRPr="00C275C1">
        <w:t xml:space="preserve"> анализа </w:t>
      </w:r>
      <w:r>
        <w:t>предложений</w:t>
      </w:r>
      <w:r w:rsidRPr="00C275C1">
        <w:t xml:space="preserve"> на первом этапе обработки данных </w:t>
      </w:r>
      <w:r>
        <w:t>проведена</w:t>
      </w:r>
      <w:r w:rsidRPr="00C275C1">
        <w:t xml:space="preserve"> типизаци</w:t>
      </w:r>
      <w:r>
        <w:t>я</w:t>
      </w:r>
      <w:r w:rsidRPr="00C275C1">
        <w:t xml:space="preserve"> объектов недвижимости по качеству, размеру, местоположению, т.е. выдел</w:t>
      </w:r>
      <w:r>
        <w:t>ены</w:t>
      </w:r>
      <w:r w:rsidRPr="00C275C1">
        <w:t xml:space="preserve"> типы (категории) жилья с определенной совокупностью признаков.</w:t>
      </w:r>
    </w:p>
    <w:p w:rsidR="005D0FCB" w:rsidRDefault="005D0FCB" w:rsidP="005D0FCB">
      <w:pPr>
        <w:spacing w:after="0" w:line="360" w:lineRule="auto"/>
        <w:ind w:firstLine="709"/>
        <w:jc w:val="both"/>
      </w:pPr>
    </w:p>
    <w:p w:rsidR="00CB5865" w:rsidRDefault="00CB5865" w:rsidP="005D0FCB">
      <w:pPr>
        <w:spacing w:after="0" w:line="360" w:lineRule="auto"/>
        <w:ind w:firstLine="709"/>
        <w:jc w:val="both"/>
      </w:pPr>
    </w:p>
    <w:p w:rsidR="00C94DDE" w:rsidRDefault="00C94DDE" w:rsidP="005D0FCB">
      <w:pPr>
        <w:spacing w:after="0" w:line="360" w:lineRule="auto"/>
        <w:ind w:firstLine="709"/>
        <w:jc w:val="both"/>
      </w:pPr>
    </w:p>
    <w:p w:rsidR="00CB5865" w:rsidRDefault="00CB5865" w:rsidP="005D0FCB">
      <w:pPr>
        <w:spacing w:after="0" w:line="360" w:lineRule="auto"/>
        <w:ind w:firstLine="709"/>
        <w:jc w:val="both"/>
      </w:pPr>
    </w:p>
    <w:p w:rsidR="002C0837" w:rsidRDefault="002C0837" w:rsidP="005D0FCB">
      <w:pPr>
        <w:spacing w:after="0" w:line="360" w:lineRule="auto"/>
        <w:ind w:firstLine="709"/>
        <w:jc w:val="both"/>
      </w:pPr>
    </w:p>
    <w:p w:rsidR="00CB5865" w:rsidRDefault="00CB5865" w:rsidP="005D0FCB">
      <w:pPr>
        <w:spacing w:after="0" w:line="360" w:lineRule="auto"/>
        <w:ind w:firstLine="709"/>
        <w:jc w:val="both"/>
      </w:pPr>
    </w:p>
    <w:p w:rsidR="00CB5865" w:rsidRDefault="00CB5865" w:rsidP="005D0FCB">
      <w:pPr>
        <w:spacing w:after="0" w:line="360" w:lineRule="auto"/>
        <w:ind w:firstLine="709"/>
        <w:jc w:val="both"/>
      </w:pPr>
    </w:p>
    <w:p w:rsidR="00CB5865" w:rsidRDefault="00CB5865" w:rsidP="005D0FCB">
      <w:pPr>
        <w:spacing w:after="0" w:line="360" w:lineRule="auto"/>
        <w:ind w:firstLine="709"/>
        <w:jc w:val="both"/>
      </w:pPr>
    </w:p>
    <w:p w:rsidR="00CB5865" w:rsidRDefault="00CB5865" w:rsidP="005D0FCB">
      <w:pPr>
        <w:spacing w:after="0" w:line="360" w:lineRule="auto"/>
        <w:ind w:firstLine="709"/>
        <w:jc w:val="both"/>
      </w:pPr>
    </w:p>
    <w:p w:rsidR="00CB5865" w:rsidRDefault="00CB5865" w:rsidP="005D0FCB">
      <w:pPr>
        <w:spacing w:after="0" w:line="360" w:lineRule="auto"/>
        <w:ind w:firstLine="709"/>
        <w:jc w:val="both"/>
      </w:pPr>
    </w:p>
    <w:p w:rsidR="005D0FCB" w:rsidRPr="00C275C1" w:rsidRDefault="005D0FCB" w:rsidP="005D0FCB">
      <w:pPr>
        <w:spacing w:after="0" w:line="360" w:lineRule="auto"/>
        <w:ind w:firstLine="709"/>
        <w:jc w:val="both"/>
        <w:rPr>
          <w:u w:val="single"/>
        </w:rPr>
      </w:pPr>
      <w:r w:rsidRPr="00C275C1">
        <w:rPr>
          <w:u w:val="single"/>
        </w:rPr>
        <w:t>Типизация по качеству.</w:t>
      </w:r>
    </w:p>
    <w:p w:rsidR="005D0FCB" w:rsidRDefault="005D0FCB" w:rsidP="005D0FCB">
      <w:pPr>
        <w:spacing w:after="0" w:line="360" w:lineRule="auto"/>
        <w:ind w:firstLine="709"/>
        <w:jc w:val="both"/>
      </w:pPr>
      <w:r>
        <w:t>Вторичный рынок жилой недвижимости г.Самары укрупненно представлен следующими типами квартир:</w:t>
      </w:r>
    </w:p>
    <w:p w:rsidR="005D0FCB" w:rsidRDefault="005D0FCB" w:rsidP="005D0FCB">
      <w:pPr>
        <w:spacing w:after="0" w:line="360" w:lineRule="auto"/>
        <w:ind w:firstLine="709"/>
        <w:jc w:val="both"/>
      </w:pPr>
    </w:p>
    <w:p w:rsidR="005D0FCB" w:rsidRDefault="005D0FCB" w:rsidP="005D0FCB">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1</w:t>
      </w:r>
      <w:r w:rsidR="009E58F3">
        <w:rPr>
          <w:noProof/>
        </w:rPr>
        <w:fldChar w:fldCharType="end"/>
      </w:r>
    </w:p>
    <w:tbl>
      <w:tblPr>
        <w:tblW w:w="9389" w:type="dxa"/>
        <w:jc w:val="center"/>
        <w:tblLook w:val="04A0" w:firstRow="1" w:lastRow="0" w:firstColumn="1" w:lastColumn="0" w:noHBand="0" w:noVBand="1"/>
      </w:tblPr>
      <w:tblGrid>
        <w:gridCol w:w="1920"/>
        <w:gridCol w:w="3940"/>
        <w:gridCol w:w="3529"/>
      </w:tblGrid>
      <w:tr w:rsidR="005D0FCB" w:rsidRPr="00EB5F4C" w:rsidTr="00331855">
        <w:trPr>
          <w:trHeight w:val="663"/>
          <w:tblHeader/>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Тип (условное наименование)</w:t>
            </w:r>
          </w:p>
        </w:tc>
        <w:tc>
          <w:tcPr>
            <w:tcW w:w="7469" w:type="dxa"/>
            <w:gridSpan w:val="2"/>
            <w:tcBorders>
              <w:top w:val="single" w:sz="4" w:space="0" w:color="auto"/>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Описание</w:t>
            </w:r>
          </w:p>
        </w:tc>
      </w:tr>
      <w:tr w:rsidR="005D0FCB" w:rsidRPr="00EB5F4C" w:rsidTr="00331855">
        <w:trPr>
          <w:trHeight w:val="511"/>
          <w:tblHeader/>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критерий</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значение</w:t>
            </w:r>
          </w:p>
        </w:tc>
      </w:tr>
      <w:tr w:rsidR="005D0FCB" w:rsidRPr="00EB5F4C"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"элитки"</w:t>
            </w: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2-28</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 с утеплителем</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от 3,00</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vMerge w:val="restart"/>
            <w:tcBorders>
              <w:top w:val="nil"/>
              <w:left w:val="single" w:sz="4" w:space="0" w:color="auto"/>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свободная планировка</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 конца 90-х годов</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повышенного качества</w:t>
            </w:r>
          </w:p>
        </w:tc>
      </w:tr>
      <w:tr w:rsidR="005D0FCB" w:rsidRPr="00EB5F4C" w:rsidTr="00331855">
        <w:trPr>
          <w:trHeight w:val="9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консьерж, автономное отопление, климат-контроль, видеонаблюдение, паркинг, спортивно-оздоровительный комплекс</w:t>
            </w:r>
          </w:p>
        </w:tc>
      </w:tr>
      <w:tr w:rsidR="005D0FCB" w:rsidRPr="00EB5F4C"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"улучшенки" (кирпичные)</w:t>
            </w: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4-28</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2,7</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более 10,0</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раздельные</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 середины 60-х</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r w:rsidR="005D0FCB" w:rsidRPr="00EB5F4C"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"улучшенки" (панельные)</w:t>
            </w: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5-16</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п</w:t>
            </w:r>
            <w:r>
              <w:rPr>
                <w:rFonts w:ascii="Calibri" w:eastAsia="Times New Roman" w:hAnsi="Calibri" w:cs="Calibri"/>
                <w:color w:val="000000"/>
                <w:lang w:eastAsia="ru-RU"/>
              </w:rPr>
              <w:t>а</w:t>
            </w:r>
            <w:r w:rsidRPr="00EB5F4C">
              <w:rPr>
                <w:rFonts w:ascii="Calibri" w:eastAsia="Times New Roman" w:hAnsi="Calibri" w:cs="Calibri"/>
                <w:color w:val="000000"/>
                <w:lang w:eastAsia="ru-RU"/>
              </w:rPr>
              <w:t>нели, блоки</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2,7</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более 10,0</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раздельные</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 конца 60-х</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r w:rsidR="005D0FCB" w:rsidRPr="00EB5F4C"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lastRenderedPageBreak/>
              <w:t>"хрущевки"</w:t>
            </w: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4-5</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 панель, блоки</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2,5</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5,5-6,5</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смежные</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начало 50-х - середина 60-х</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rsidTr="00331855">
        <w:trPr>
          <w:trHeight w:val="431"/>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r w:rsidR="005D0FCB" w:rsidRPr="00EB5F4C"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"сталинки"</w:t>
            </w: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4-6</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до 3,5</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до 15</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раздельные</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до начала 50-х</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rsidTr="00331855">
        <w:trPr>
          <w:trHeight w:val="461"/>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r w:rsidR="005D0FCB" w:rsidRPr="00EB5F4C"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"малосемейки"</w:t>
            </w: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5-12</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 панель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при этажности от 9 - 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2,6</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720835"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4-6</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смежные</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70-е - 80-е</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bl>
    <w:p w:rsidR="005D0FCB" w:rsidRDefault="005D0FCB" w:rsidP="005D0FCB">
      <w:pPr>
        <w:spacing w:after="0" w:line="360" w:lineRule="auto"/>
        <w:ind w:firstLine="709"/>
        <w:jc w:val="both"/>
      </w:pPr>
    </w:p>
    <w:p w:rsidR="00CB5865" w:rsidRDefault="00CB5865" w:rsidP="00CB5865">
      <w:pPr>
        <w:spacing w:after="0" w:line="360" w:lineRule="auto"/>
        <w:ind w:firstLine="709"/>
        <w:jc w:val="both"/>
      </w:pPr>
      <w:r>
        <w:t>Вторичный рынок жилой недвижимости г.Тольятти укрупненно представлен следующими типами квартир:</w:t>
      </w:r>
    </w:p>
    <w:p w:rsidR="00CB5865" w:rsidRDefault="00CB5865" w:rsidP="00CB5865">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2</w:t>
      </w:r>
      <w:r w:rsidR="009E58F3">
        <w:rPr>
          <w:noProof/>
        </w:rPr>
        <w:fldChar w:fldCharType="end"/>
      </w:r>
    </w:p>
    <w:tbl>
      <w:tblPr>
        <w:tblW w:w="9060" w:type="dxa"/>
        <w:jc w:val="center"/>
        <w:tblInd w:w="93" w:type="dxa"/>
        <w:tblLook w:val="04A0" w:firstRow="1" w:lastRow="0" w:firstColumn="1" w:lastColumn="0" w:noHBand="0" w:noVBand="1"/>
      </w:tblPr>
      <w:tblGrid>
        <w:gridCol w:w="2300"/>
        <w:gridCol w:w="3720"/>
        <w:gridCol w:w="3040"/>
      </w:tblGrid>
      <w:tr w:rsidR="00CB5865" w:rsidRPr="00F72BF8" w:rsidTr="004F6E27">
        <w:trPr>
          <w:trHeight w:val="521"/>
          <w:tblHeader/>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Описание</w:t>
            </w:r>
          </w:p>
        </w:tc>
      </w:tr>
      <w:tr w:rsidR="00CB5865" w:rsidRPr="00F72BF8" w:rsidTr="004F6E27">
        <w:trPr>
          <w:trHeight w:val="653"/>
          <w:tblHeader/>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значение</w:t>
            </w:r>
          </w:p>
        </w:tc>
      </w:tr>
      <w:tr w:rsidR="00CB5865" w:rsidRPr="00F72BF8"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"элитки"</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2-18</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 с утеплителем</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 3,00</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свободная планировка</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 конца 90-х годов</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повышенного качества</w:t>
            </w:r>
          </w:p>
        </w:tc>
      </w:tr>
      <w:tr w:rsidR="00CB5865" w:rsidRPr="00F72BF8" w:rsidTr="004F6E27">
        <w:trPr>
          <w:trHeight w:val="15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center"/>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консьерж, автономное отопление, климат-контроль, видеонаблюдение, паркинг, спортивно-оздоровительный комплекс</w:t>
            </w:r>
          </w:p>
        </w:tc>
      </w:tr>
      <w:tr w:rsidR="00CB5865" w:rsidRPr="00F72BF8"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"улучшенки"</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5-18</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2,7</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более 10,0</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раздельные</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 середины 70-х</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r w:rsidR="00CB5865" w:rsidRPr="00F72BF8"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"современная панель" ("волгоградская", "ленинградская", "новая московская", "олимпийская", "самарская", "ульяновская", "югославская", "макаровская")</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9-17</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панели</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2,7</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более 10,0</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раздельные</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 середины 70-х</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r w:rsidR="00CB5865" w:rsidRPr="00F72BF8"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"стар</w:t>
            </w:r>
            <w:r>
              <w:rPr>
                <w:rFonts w:ascii="Calibri" w:eastAsia="Times New Roman" w:hAnsi="Calibri" w:cs="Calibri"/>
                <w:color w:val="000000"/>
                <w:lang w:eastAsia="ru-RU"/>
              </w:rPr>
              <w:t>ая</w:t>
            </w:r>
            <w:r w:rsidRPr="00F72BF8">
              <w:rPr>
                <w:rFonts w:ascii="Calibri" w:eastAsia="Times New Roman" w:hAnsi="Calibri" w:cs="Calibri"/>
                <w:color w:val="000000"/>
                <w:lang w:eastAsia="ru-RU"/>
              </w:rPr>
              <w:t xml:space="preserve"> планировк</w:t>
            </w:r>
            <w:r>
              <w:rPr>
                <w:rFonts w:ascii="Calibri" w:eastAsia="Times New Roman" w:hAnsi="Calibri" w:cs="Calibri"/>
                <w:color w:val="000000"/>
                <w:lang w:eastAsia="ru-RU"/>
              </w:rPr>
              <w:t>а</w:t>
            </w:r>
            <w:r w:rsidRPr="00F72BF8">
              <w:rPr>
                <w:rFonts w:ascii="Calibri" w:eastAsia="Times New Roman" w:hAnsi="Calibri" w:cs="Calibri"/>
                <w:color w:val="000000"/>
                <w:lang w:eastAsia="ru-RU"/>
              </w:rPr>
              <w:t>" ("хрущевки", "старая московская")</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4-9</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 панель, блоки</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при этажности от 9 - 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нет</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2,5</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5,5-6,5</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смежные</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D137F">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 середин</w:t>
            </w:r>
            <w:r w:rsidR="003D137F">
              <w:rPr>
                <w:rFonts w:ascii="Calibri" w:eastAsia="Times New Roman" w:hAnsi="Calibri" w:cs="Calibri"/>
                <w:color w:val="000000"/>
                <w:lang w:eastAsia="ru-RU"/>
              </w:rPr>
              <w:t>ы</w:t>
            </w:r>
            <w:r w:rsidRPr="00F72BF8">
              <w:rPr>
                <w:rFonts w:ascii="Calibri" w:eastAsia="Times New Roman" w:hAnsi="Calibri" w:cs="Calibri"/>
                <w:color w:val="000000"/>
                <w:lang w:eastAsia="ru-RU"/>
              </w:rPr>
              <w:t xml:space="preserve"> 60-х</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r w:rsidR="00CB5865" w:rsidRPr="00F72BF8"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"малометражки" ("гостинки", "ташкентская")</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5, 9, 16</w:t>
            </w:r>
          </w:p>
        </w:tc>
      </w:tr>
      <w:tr w:rsidR="00CB5865" w:rsidRPr="00F72BF8" w:rsidTr="004F6E27">
        <w:trPr>
          <w:trHeight w:val="384"/>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 панель</w:t>
            </w:r>
          </w:p>
        </w:tc>
      </w:tr>
      <w:tr w:rsidR="00CB5865" w:rsidRPr="00F72BF8" w:rsidTr="004F6E27">
        <w:trPr>
          <w:trHeight w:val="417"/>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при этажности от 9 - 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2,5</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4-6</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смежные</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70-е - 80-е</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rsidTr="004F6E27">
        <w:trPr>
          <w:trHeight w:val="461"/>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r w:rsidR="00CB5865" w:rsidRPr="00F72BF8"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"сталинки"</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2-4</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нет</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нет</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до 3,5</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до 15</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раздельные</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до начала 50-х</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bl>
    <w:p w:rsidR="00CB5865" w:rsidRDefault="00CB5865" w:rsidP="00CB5865">
      <w:pPr>
        <w:spacing w:after="0" w:line="360" w:lineRule="auto"/>
        <w:ind w:firstLine="709"/>
        <w:jc w:val="both"/>
      </w:pPr>
    </w:p>
    <w:p w:rsidR="00CB5865" w:rsidRDefault="00CB5865" w:rsidP="00CB5865">
      <w:pPr>
        <w:spacing w:after="0" w:line="360" w:lineRule="auto"/>
        <w:ind w:firstLine="709"/>
        <w:jc w:val="both"/>
      </w:pPr>
      <w:r>
        <w:t>Вторичный рынок жилой недвижимости г.Новокуйбышевск укрупненно представлен следующими типами квартир:</w:t>
      </w:r>
    </w:p>
    <w:p w:rsidR="00CB5865" w:rsidRDefault="00CB5865" w:rsidP="00CB5865">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3</w:t>
      </w:r>
      <w:r w:rsidR="009E58F3">
        <w:rPr>
          <w:noProof/>
        </w:rPr>
        <w:fldChar w:fldCharType="end"/>
      </w:r>
    </w:p>
    <w:tbl>
      <w:tblPr>
        <w:tblW w:w="9060" w:type="dxa"/>
        <w:jc w:val="center"/>
        <w:tblLook w:val="04A0" w:firstRow="1" w:lastRow="0" w:firstColumn="1" w:lastColumn="0" w:noHBand="0" w:noVBand="1"/>
      </w:tblPr>
      <w:tblGrid>
        <w:gridCol w:w="2300"/>
        <w:gridCol w:w="3720"/>
        <w:gridCol w:w="3040"/>
      </w:tblGrid>
      <w:tr w:rsidR="00CB5865" w:rsidRPr="00A55070" w:rsidTr="00A61FFB">
        <w:trPr>
          <w:trHeight w:val="803"/>
          <w:tblHeader/>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Описание</w:t>
            </w:r>
          </w:p>
        </w:tc>
      </w:tr>
      <w:tr w:rsidR="00CB5865" w:rsidRPr="00A55070" w:rsidTr="00A61FFB">
        <w:trPr>
          <w:trHeight w:val="701"/>
          <w:tblHeader/>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значение</w:t>
            </w:r>
          </w:p>
        </w:tc>
      </w:tr>
      <w:tr w:rsidR="00CB5865" w:rsidRPr="00A55070" w:rsidTr="00A61FFB">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"современная планировка"</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 xml:space="preserve">от </w:t>
            </w:r>
            <w:r>
              <w:rPr>
                <w:rFonts w:ascii="Calibri" w:eastAsia="Times New Roman" w:hAnsi="Calibri" w:cs="Calibri"/>
                <w:color w:val="000000"/>
                <w:lang w:eastAsia="ru-RU"/>
              </w:rPr>
              <w:t>6</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кирпич, панели</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при этажности от 9 - есть</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есть</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от 2,6</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более 9,0</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раздельные</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с конца 60-х</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стандартная</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w:t>
            </w:r>
          </w:p>
        </w:tc>
      </w:tr>
      <w:tr w:rsidR="00CB5865" w:rsidRPr="00A55070" w:rsidTr="00A61FFB">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"старая планировка"</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1-5</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кирпич, панели, блоки</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нет</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нет</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2,5-2,8</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5,5-6,5</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смежные, раздельные</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D137F">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до середин</w:t>
            </w:r>
            <w:r w:rsidR="003D137F">
              <w:rPr>
                <w:rFonts w:ascii="Calibri" w:eastAsia="Times New Roman" w:hAnsi="Calibri" w:cs="Calibri"/>
                <w:color w:val="000000"/>
                <w:lang w:eastAsia="ru-RU"/>
              </w:rPr>
              <w:t>ы</w:t>
            </w:r>
            <w:r w:rsidRPr="00A55070">
              <w:rPr>
                <w:rFonts w:ascii="Calibri" w:eastAsia="Times New Roman" w:hAnsi="Calibri" w:cs="Calibri"/>
                <w:color w:val="000000"/>
                <w:lang w:eastAsia="ru-RU"/>
              </w:rPr>
              <w:t xml:space="preserve"> 60-х</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стандартная</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w:t>
            </w:r>
          </w:p>
        </w:tc>
      </w:tr>
    </w:tbl>
    <w:p w:rsidR="00CB5865" w:rsidRDefault="00CB5865" w:rsidP="00CB5865">
      <w:pPr>
        <w:spacing w:after="0" w:line="360" w:lineRule="auto"/>
        <w:ind w:firstLine="709"/>
        <w:jc w:val="both"/>
      </w:pPr>
    </w:p>
    <w:p w:rsidR="00A61FFB" w:rsidRDefault="00A61FFB" w:rsidP="00A61FFB">
      <w:pPr>
        <w:spacing w:after="0" w:line="360" w:lineRule="auto"/>
        <w:ind w:firstLine="709"/>
        <w:jc w:val="both"/>
      </w:pPr>
      <w:r>
        <w:t>Вторичный рынок жилой недвижимости г.Сызрань укрупненно представлен следующими типами квартир:</w:t>
      </w:r>
    </w:p>
    <w:p w:rsidR="00A61FFB" w:rsidRDefault="00A61FFB" w:rsidP="00A61FFB">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4</w:t>
      </w:r>
      <w:r w:rsidR="009E58F3">
        <w:rPr>
          <w:noProof/>
        </w:rPr>
        <w:fldChar w:fldCharType="end"/>
      </w:r>
    </w:p>
    <w:tbl>
      <w:tblPr>
        <w:tblW w:w="9060" w:type="dxa"/>
        <w:jc w:val="center"/>
        <w:tblInd w:w="93" w:type="dxa"/>
        <w:tblLook w:val="04A0" w:firstRow="1" w:lastRow="0" w:firstColumn="1" w:lastColumn="0" w:noHBand="0" w:noVBand="1"/>
      </w:tblPr>
      <w:tblGrid>
        <w:gridCol w:w="2300"/>
        <w:gridCol w:w="3720"/>
        <w:gridCol w:w="3040"/>
      </w:tblGrid>
      <w:tr w:rsidR="00A61FFB" w:rsidRPr="00312C57" w:rsidTr="004F6E27">
        <w:trPr>
          <w:trHeight w:val="445"/>
          <w:tblHeader/>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Описание</w:t>
            </w:r>
          </w:p>
        </w:tc>
      </w:tr>
      <w:tr w:rsidR="00A61FFB" w:rsidRPr="00312C57" w:rsidTr="004F6E27">
        <w:trPr>
          <w:trHeight w:val="449"/>
          <w:tblHeader/>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значение</w:t>
            </w:r>
          </w:p>
        </w:tc>
      </w:tr>
      <w:tr w:rsidR="00A61FFB" w:rsidRPr="00312C57" w:rsidTr="004F6E27">
        <w:trPr>
          <w:trHeight w:hRule="exac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"современная планировка"</w:t>
            </w: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6, 9-14</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кирпич, панели</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при этажности от 9 - есть</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есть</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от 2,6</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более 9,0</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раздельные</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 конца 60-х</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стандартная</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w:t>
            </w:r>
          </w:p>
        </w:tc>
      </w:tr>
      <w:tr w:rsidR="00A61FFB" w:rsidRPr="00312C57" w:rsidTr="004F6E27">
        <w:trPr>
          <w:trHeight w:hRule="exac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"старая планировка"</w:t>
            </w: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4-5</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кирпич, панели, блоки</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нет</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нет</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2,5-2,8</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5,5-6,5</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смежные, раздельные</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до конца 60-х</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стандартная</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w:t>
            </w:r>
          </w:p>
        </w:tc>
      </w:tr>
      <w:tr w:rsidR="00A61FFB" w:rsidRPr="00312C57" w:rsidTr="004F6E27">
        <w:trPr>
          <w:trHeight w:hRule="exac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"малоэтажные"</w:t>
            </w: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1-</w:t>
            </w:r>
            <w:r>
              <w:rPr>
                <w:rFonts w:ascii="Calibri" w:eastAsia="Times New Roman" w:hAnsi="Calibri" w:cs="Calibri"/>
                <w:color w:val="000000"/>
                <w:lang w:eastAsia="ru-RU"/>
              </w:rPr>
              <w:t>3</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кирпич</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нет</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нет</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2,6-2,8</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6-6,5</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смежные, раздельные</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до начала 60-х</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стандартная</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w:t>
            </w:r>
          </w:p>
        </w:tc>
      </w:tr>
    </w:tbl>
    <w:p w:rsidR="00A61FFB" w:rsidRDefault="00A61FFB" w:rsidP="00A61FFB">
      <w:pPr>
        <w:spacing w:after="0" w:line="360" w:lineRule="auto"/>
        <w:ind w:firstLine="709"/>
        <w:jc w:val="both"/>
      </w:pPr>
    </w:p>
    <w:p w:rsidR="00391059" w:rsidRDefault="00391059" w:rsidP="00391059">
      <w:pPr>
        <w:spacing w:after="0" w:line="360" w:lineRule="auto"/>
        <w:ind w:firstLine="709"/>
        <w:jc w:val="both"/>
      </w:pPr>
      <w:r>
        <w:t>Вторичный рынок жилой недвижимости г.Жигулевск укрупненно представлен следующими типами квартир:</w:t>
      </w:r>
    </w:p>
    <w:p w:rsidR="00391059" w:rsidRDefault="00391059" w:rsidP="00391059">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5</w:t>
      </w:r>
      <w:r w:rsidR="009E58F3">
        <w:rPr>
          <w:noProof/>
        </w:rPr>
        <w:fldChar w:fldCharType="end"/>
      </w:r>
    </w:p>
    <w:tbl>
      <w:tblPr>
        <w:tblW w:w="9060" w:type="dxa"/>
        <w:jc w:val="center"/>
        <w:tblLook w:val="04A0" w:firstRow="1" w:lastRow="0" w:firstColumn="1" w:lastColumn="0" w:noHBand="0" w:noVBand="1"/>
      </w:tblPr>
      <w:tblGrid>
        <w:gridCol w:w="2300"/>
        <w:gridCol w:w="3720"/>
        <w:gridCol w:w="3040"/>
      </w:tblGrid>
      <w:tr w:rsidR="00391059" w:rsidRPr="001F0438" w:rsidTr="00391059">
        <w:trPr>
          <w:trHeight w:val="839"/>
          <w:tblHeader/>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Описание</w:t>
            </w:r>
          </w:p>
        </w:tc>
      </w:tr>
      <w:tr w:rsidR="00391059" w:rsidRPr="001F0438" w:rsidTr="00331855">
        <w:trPr>
          <w:trHeight w:val="300"/>
          <w:tblHeader/>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значение</w:t>
            </w:r>
          </w:p>
        </w:tc>
      </w:tr>
      <w:tr w:rsidR="00391059" w:rsidRPr="001F0438" w:rsidTr="00331855">
        <w:trPr>
          <w:trHeigh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"улучшенки"</w:t>
            </w: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4-10</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кирпич, панель, блоки</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при этажности от 9 - есть</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есть</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2,7</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более 10,0</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раздельные</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 середины 70-х</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стандартная</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w:t>
            </w:r>
          </w:p>
        </w:tc>
      </w:tr>
      <w:tr w:rsidR="00391059" w:rsidRPr="001F0438" w:rsidTr="00331855">
        <w:trPr>
          <w:trHeigh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"хрущевки"</w:t>
            </w: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до 5</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кирпич, панель, блоки</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нет</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нет</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2,5</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5,5-6,5</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смежные</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D137F">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 середин</w:t>
            </w:r>
            <w:r w:rsidR="003D137F">
              <w:rPr>
                <w:rFonts w:ascii="Calibri" w:eastAsia="Times New Roman" w:hAnsi="Calibri" w:cs="Calibri"/>
                <w:color w:val="000000"/>
                <w:lang w:eastAsia="ru-RU"/>
              </w:rPr>
              <w:t>ы</w:t>
            </w:r>
            <w:r w:rsidRPr="001F0438">
              <w:rPr>
                <w:rFonts w:ascii="Calibri" w:eastAsia="Times New Roman" w:hAnsi="Calibri" w:cs="Calibri"/>
                <w:color w:val="000000"/>
                <w:lang w:eastAsia="ru-RU"/>
              </w:rPr>
              <w:t xml:space="preserve"> 60-х</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стандартная</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w:t>
            </w:r>
          </w:p>
        </w:tc>
      </w:tr>
      <w:tr w:rsidR="00391059" w:rsidRPr="001F0438" w:rsidTr="00331855">
        <w:trPr>
          <w:trHeigh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"сталинки"</w:t>
            </w: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2-4</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кирпич</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нет</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нет</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до 3,5</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до 15</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раздельные</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до середины 60-х</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стандартная</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w:t>
            </w:r>
          </w:p>
        </w:tc>
      </w:tr>
    </w:tbl>
    <w:p w:rsidR="00391059" w:rsidRDefault="00391059" w:rsidP="00391059">
      <w:pPr>
        <w:spacing w:after="0" w:line="360" w:lineRule="auto"/>
        <w:ind w:firstLine="709"/>
        <w:jc w:val="both"/>
      </w:pPr>
    </w:p>
    <w:p w:rsidR="004F6E27" w:rsidRDefault="004F6E27" w:rsidP="004F6E27">
      <w:pPr>
        <w:spacing w:after="0" w:line="360" w:lineRule="auto"/>
        <w:ind w:firstLine="709"/>
        <w:jc w:val="both"/>
      </w:pPr>
      <w:r>
        <w:t>Вторичный рынок жилой недвижимости остальных городских округов Самарской области укрупненно представлен следующими типами квартир:</w:t>
      </w:r>
    </w:p>
    <w:p w:rsidR="004F6E27" w:rsidRDefault="004F6E27" w:rsidP="004F6E27">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6</w:t>
      </w:r>
      <w:r w:rsidR="009E58F3">
        <w:rPr>
          <w:noProof/>
        </w:rPr>
        <w:fldChar w:fldCharType="end"/>
      </w:r>
    </w:p>
    <w:tbl>
      <w:tblPr>
        <w:tblW w:w="9060" w:type="dxa"/>
        <w:jc w:val="center"/>
        <w:tblInd w:w="93" w:type="dxa"/>
        <w:tblLook w:val="04A0" w:firstRow="1" w:lastRow="0" w:firstColumn="1" w:lastColumn="0" w:noHBand="0" w:noVBand="1"/>
      </w:tblPr>
      <w:tblGrid>
        <w:gridCol w:w="2300"/>
        <w:gridCol w:w="3720"/>
        <w:gridCol w:w="3040"/>
      </w:tblGrid>
      <w:tr w:rsidR="004F6E27" w:rsidRPr="00AE2D5A" w:rsidTr="004F6E27">
        <w:trPr>
          <w:trHeight w:val="300"/>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Описание</w:t>
            </w:r>
          </w:p>
        </w:tc>
      </w:tr>
      <w:tr w:rsidR="004F6E27" w:rsidRPr="00AE2D5A" w:rsidTr="004F6E27">
        <w:trPr>
          <w:trHeight w:val="300"/>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значение</w:t>
            </w:r>
          </w:p>
        </w:tc>
      </w:tr>
      <w:tr w:rsidR="004F6E27" w:rsidRPr="00AE2D5A"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"средней этажности"</w:t>
            </w: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4-5</w:t>
            </w:r>
            <w:r>
              <w:rPr>
                <w:rFonts w:ascii="Calibri" w:eastAsia="Times New Roman" w:hAnsi="Calibri" w:cs="Calibri"/>
                <w:color w:val="000000"/>
                <w:lang w:eastAsia="ru-RU"/>
              </w:rPr>
              <w:t xml:space="preserve"> и выше</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кирпич, панели, блоки</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нет</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нет</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2,6</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от 6,0</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смежные, раздельные</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стандартная</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w:t>
            </w:r>
          </w:p>
        </w:tc>
      </w:tr>
      <w:tr w:rsidR="004F6E27" w:rsidRPr="00AE2D5A"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"малоэтажные"</w:t>
            </w: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1-3</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кирпич, панели, блоки</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нет</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нет</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2,5</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до 6,5</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смежные, раздельные</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стандартная</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w:t>
            </w:r>
          </w:p>
        </w:tc>
      </w:tr>
    </w:tbl>
    <w:p w:rsidR="004F6E27" w:rsidRDefault="004F6E27" w:rsidP="004F6E27">
      <w:pPr>
        <w:spacing w:after="0" w:line="360" w:lineRule="auto"/>
        <w:ind w:firstLine="709"/>
        <w:jc w:val="both"/>
      </w:pPr>
    </w:p>
    <w:p w:rsidR="004F6E27" w:rsidRDefault="004F6E27" w:rsidP="004F6E27">
      <w:pPr>
        <w:spacing w:after="0" w:line="360" w:lineRule="auto"/>
        <w:ind w:firstLine="709"/>
        <w:jc w:val="both"/>
      </w:pPr>
    </w:p>
    <w:p w:rsidR="005D0FCB" w:rsidRDefault="005D0FCB" w:rsidP="005D0FCB">
      <w:pPr>
        <w:spacing w:after="0" w:line="360" w:lineRule="auto"/>
        <w:ind w:firstLine="709"/>
        <w:jc w:val="both"/>
      </w:pPr>
    </w:p>
    <w:p w:rsidR="005D0FCB" w:rsidRDefault="005D0FCB" w:rsidP="005D0FCB">
      <w:pPr>
        <w:spacing w:after="0" w:line="360" w:lineRule="auto"/>
        <w:ind w:firstLine="709"/>
        <w:jc w:val="both"/>
      </w:pPr>
    </w:p>
    <w:p w:rsidR="005D0FCB" w:rsidRPr="00C275C1" w:rsidRDefault="005D0FCB" w:rsidP="005D0FCB">
      <w:pPr>
        <w:spacing w:after="0" w:line="360" w:lineRule="auto"/>
        <w:ind w:firstLine="709"/>
        <w:jc w:val="both"/>
        <w:rPr>
          <w:u w:val="single"/>
        </w:rPr>
      </w:pPr>
      <w:r w:rsidRPr="00C275C1">
        <w:rPr>
          <w:u w:val="single"/>
        </w:rPr>
        <w:t xml:space="preserve">Типизация по </w:t>
      </w:r>
      <w:r>
        <w:rPr>
          <w:u w:val="single"/>
        </w:rPr>
        <w:t>размеру</w:t>
      </w:r>
    </w:p>
    <w:p w:rsidR="005D0FCB" w:rsidRDefault="005D0FCB" w:rsidP="005D0FCB">
      <w:pPr>
        <w:spacing w:after="0" w:line="360" w:lineRule="auto"/>
        <w:ind w:firstLine="709"/>
        <w:jc w:val="both"/>
      </w:pPr>
      <w:r>
        <w:t>В настоящем отчете типизация по размеру проведена по количеству комнат. Рассмотрены одно-, двух- и трехкомнатные квартиры.</w:t>
      </w:r>
    </w:p>
    <w:p w:rsidR="005D0FCB" w:rsidRDefault="005D0FCB" w:rsidP="005D0FCB">
      <w:pPr>
        <w:spacing w:after="0" w:line="360" w:lineRule="auto"/>
        <w:ind w:firstLine="709"/>
        <w:jc w:val="both"/>
      </w:pPr>
      <w:r>
        <w:t>Ввиду незначительной доли предложени</w:t>
      </w:r>
      <w:r w:rsidR="003D137F">
        <w:t>я</w:t>
      </w:r>
      <w:r>
        <w:t xml:space="preserve"> четырех- и более комнатных квартир данные объекты в настоящем отчете не рассматриваются.</w:t>
      </w:r>
    </w:p>
    <w:p w:rsidR="005D0FCB" w:rsidRDefault="005D0FCB" w:rsidP="005D0FCB">
      <w:pPr>
        <w:spacing w:after="0" w:line="360" w:lineRule="auto"/>
        <w:ind w:firstLine="709"/>
        <w:jc w:val="both"/>
      </w:pPr>
    </w:p>
    <w:p w:rsidR="005D0FCB" w:rsidRPr="00C275C1" w:rsidRDefault="005D0FCB" w:rsidP="005D0FCB">
      <w:pPr>
        <w:spacing w:after="0" w:line="360" w:lineRule="auto"/>
        <w:ind w:firstLine="709"/>
        <w:jc w:val="both"/>
        <w:rPr>
          <w:u w:val="single"/>
        </w:rPr>
      </w:pPr>
      <w:r w:rsidRPr="00C275C1">
        <w:rPr>
          <w:u w:val="single"/>
        </w:rPr>
        <w:t xml:space="preserve">Типизация по </w:t>
      </w:r>
      <w:r>
        <w:rPr>
          <w:u w:val="single"/>
        </w:rPr>
        <w:t>местоположению</w:t>
      </w:r>
    </w:p>
    <w:p w:rsidR="005D0FCB" w:rsidRDefault="005D0FCB" w:rsidP="005D0FCB">
      <w:pPr>
        <w:spacing w:after="0" w:line="360" w:lineRule="auto"/>
        <w:ind w:firstLine="709"/>
        <w:jc w:val="both"/>
      </w:pPr>
      <w:r>
        <w:t xml:space="preserve">Типизация по месторасположению </w:t>
      </w:r>
      <w:r w:rsidR="00D60960">
        <w:t xml:space="preserve">в г.Самара </w:t>
      </w:r>
      <w:r>
        <w:t>проведена в соответствии с административными районами:</w:t>
      </w:r>
    </w:p>
    <w:p w:rsidR="005D0FCB" w:rsidRDefault="005D0FCB" w:rsidP="005D0FCB">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7</w:t>
      </w:r>
      <w:r w:rsidR="009E58F3">
        <w:rPr>
          <w:noProof/>
        </w:rPr>
        <w:fldChar w:fldCharType="end"/>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440"/>
        <w:gridCol w:w="5664"/>
      </w:tblGrid>
      <w:tr w:rsidR="005D0FCB" w:rsidRPr="005A0DD1" w:rsidTr="00331855">
        <w:trPr>
          <w:trHeight w:val="600"/>
          <w:tblHeader/>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 п/п</w:t>
            </w:r>
          </w:p>
        </w:tc>
        <w:tc>
          <w:tcPr>
            <w:tcW w:w="2440" w:type="dxa"/>
            <w:shd w:val="clear" w:color="auto" w:fill="auto"/>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Административный район</w:t>
            </w:r>
          </w:p>
        </w:tc>
        <w:tc>
          <w:tcPr>
            <w:tcW w:w="5664" w:type="dxa"/>
            <w:shd w:val="clear" w:color="auto" w:fill="auto"/>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Описание</w:t>
            </w:r>
          </w:p>
        </w:tc>
      </w:tr>
      <w:tr w:rsidR="005D0FCB" w:rsidRPr="005A0DD1" w:rsidTr="00331855">
        <w:trPr>
          <w:trHeight w:val="2460"/>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Самарский</w:t>
            </w:r>
          </w:p>
        </w:tc>
        <w:tc>
          <w:tcPr>
            <w:tcW w:w="5664" w:type="dxa"/>
            <w:shd w:val="clear" w:color="auto" w:fill="auto"/>
            <w:hideMark/>
          </w:tcPr>
          <w:p w:rsidR="005D0FCB" w:rsidRPr="005A0DD1" w:rsidRDefault="005D0FCB" w:rsidP="00331855">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72 км², в том числе о. Поджабный — 27 км².</w:t>
            </w:r>
            <w:r w:rsidRPr="005A0DD1">
              <w:rPr>
                <w:rFonts w:ascii="Calibri" w:eastAsia="Times New Roman" w:hAnsi="Calibri" w:cs="Calibri"/>
                <w:color w:val="000000"/>
                <w:lang w:eastAsia="ru-RU"/>
              </w:rPr>
              <w:br/>
              <w:t>Границы района проходят:</w:t>
            </w:r>
            <w:r w:rsidRPr="005A0DD1">
              <w:rPr>
                <w:rFonts w:ascii="Calibri" w:eastAsia="Times New Roman" w:hAnsi="Calibri" w:cs="Calibri"/>
                <w:color w:val="000000"/>
                <w:lang w:eastAsia="ru-RU"/>
              </w:rPr>
              <w:br/>
              <w:t>Нечётная сторона улицы Льва Толстого от ул. Максима Горького до пересечения с улицей Братьев Коростелёвых.</w:t>
            </w:r>
            <w:r w:rsidRPr="005A0DD1">
              <w:rPr>
                <w:rFonts w:ascii="Calibri" w:eastAsia="Times New Roman" w:hAnsi="Calibri" w:cs="Calibri"/>
                <w:color w:val="000000"/>
                <w:lang w:eastAsia="ru-RU"/>
              </w:rPr>
              <w:br/>
              <w:t>Чётная сторона ул. Братьев Коростелёвых.</w:t>
            </w:r>
            <w:r w:rsidRPr="005A0DD1">
              <w:rPr>
                <w:rFonts w:ascii="Calibri" w:eastAsia="Times New Roman" w:hAnsi="Calibri" w:cs="Calibri"/>
                <w:color w:val="000000"/>
                <w:lang w:eastAsia="ru-RU"/>
              </w:rPr>
              <w:br/>
              <w:t>Правый берег реки Самары от ул. Братьев Коростелёвых.</w:t>
            </w:r>
            <w:r w:rsidRPr="005A0DD1">
              <w:rPr>
                <w:rFonts w:ascii="Calibri" w:eastAsia="Times New Roman" w:hAnsi="Calibri" w:cs="Calibri"/>
                <w:color w:val="000000"/>
                <w:lang w:eastAsia="ru-RU"/>
              </w:rPr>
              <w:br/>
              <w:t>Левый берег реки Волги до ул. Льва Толстого</w:t>
            </w:r>
            <w:r w:rsidR="003D137F">
              <w:rPr>
                <w:rFonts w:ascii="Calibri" w:eastAsia="Times New Roman" w:hAnsi="Calibri" w:cs="Calibri"/>
                <w:color w:val="000000"/>
                <w:lang w:eastAsia="ru-RU"/>
              </w:rPr>
              <w:t>.</w:t>
            </w:r>
            <w:r w:rsidRPr="005A0DD1">
              <w:rPr>
                <w:rFonts w:ascii="Calibri" w:eastAsia="Times New Roman" w:hAnsi="Calibri" w:cs="Calibri"/>
                <w:color w:val="000000"/>
                <w:lang w:eastAsia="ru-RU"/>
              </w:rPr>
              <w:br/>
              <w:t>Остров Поджабный.</w:t>
            </w:r>
          </w:p>
        </w:tc>
      </w:tr>
      <w:tr w:rsidR="005D0FCB" w:rsidRPr="005A0DD1" w:rsidTr="00331855">
        <w:trPr>
          <w:trHeight w:val="1888"/>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Ленинский</w:t>
            </w:r>
          </w:p>
        </w:tc>
        <w:tc>
          <w:tcPr>
            <w:tcW w:w="5664" w:type="dxa"/>
            <w:shd w:val="clear" w:color="auto" w:fill="auto"/>
            <w:hideMark/>
          </w:tcPr>
          <w:p w:rsidR="005D0FCB" w:rsidRPr="005A0DD1" w:rsidRDefault="005D0FCB" w:rsidP="00331855">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5,4 км².</w:t>
            </w:r>
            <w:r w:rsidRPr="005A0DD1">
              <w:rPr>
                <w:rFonts w:ascii="Calibri" w:eastAsia="Times New Roman" w:hAnsi="Calibri" w:cs="Calibri"/>
                <w:color w:val="000000"/>
                <w:lang w:eastAsia="ru-RU"/>
              </w:rPr>
              <w:br/>
              <w:t>Ленинский район расположен в центральной части Самары и граничит с тремя другими районами: Железнодорожным, Самарским и Октябрьским.</w:t>
            </w:r>
            <w:r w:rsidRPr="005A0DD1">
              <w:rPr>
                <w:rFonts w:ascii="Calibri" w:eastAsia="Times New Roman" w:hAnsi="Calibri" w:cs="Calibri"/>
                <w:color w:val="000000"/>
                <w:lang w:eastAsia="ru-RU"/>
              </w:rPr>
              <w:br/>
              <w:t>С запада границей является берег реки Волги.</w:t>
            </w:r>
            <w:r w:rsidRPr="005A0DD1">
              <w:rPr>
                <w:rFonts w:ascii="Calibri" w:eastAsia="Times New Roman" w:hAnsi="Calibri" w:cs="Calibri"/>
                <w:color w:val="000000"/>
                <w:lang w:eastAsia="ru-RU"/>
              </w:rPr>
              <w:br/>
              <w:t>Границы района пролегают по улицам Льва Толстого, Братьев Коростелёвых, Пушкина, Полевой.</w:t>
            </w:r>
          </w:p>
        </w:tc>
      </w:tr>
      <w:tr w:rsidR="005D0FCB" w:rsidRPr="005A0DD1" w:rsidTr="00331855">
        <w:trPr>
          <w:trHeight w:val="2174"/>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Октябрьский</w:t>
            </w:r>
          </w:p>
        </w:tc>
        <w:tc>
          <w:tcPr>
            <w:tcW w:w="5664" w:type="dxa"/>
            <w:shd w:val="clear" w:color="auto" w:fill="auto"/>
            <w:hideMark/>
          </w:tcPr>
          <w:p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 xml:space="preserve">Площадь района составляет 16,10 км². </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 xml:space="preserve">улица Полевая, улица Мичурина, Московское шоссе  (от ул. Мичурина до просп. Карла Маркса), улица Юрия Гагарина, улица Авроры, </w:t>
            </w:r>
            <w:r w:rsidR="003D137F">
              <w:rPr>
                <w:rFonts w:ascii="Calibri" w:eastAsia="Times New Roman" w:hAnsi="Calibri" w:cs="Calibri"/>
                <w:color w:val="000000"/>
                <w:lang w:eastAsia="ru-RU"/>
              </w:rPr>
              <w:t>п</w:t>
            </w:r>
            <w:r w:rsidRPr="005A0DD1">
              <w:rPr>
                <w:rFonts w:ascii="Calibri" w:eastAsia="Times New Roman" w:hAnsi="Calibri" w:cs="Calibri"/>
                <w:color w:val="000000"/>
                <w:lang w:eastAsia="ru-RU"/>
              </w:rPr>
              <w:t>роспект Карла Маркса, улица Советской Армии, Московское шоссе  (от ул. Советской Армии до ул. XXII Партсъезда), улица XXII Партсъезда, улица Солнечная, 5-я просека</w:t>
            </w:r>
            <w:r w:rsidR="003D137F">
              <w:rPr>
                <w:rFonts w:ascii="Calibri" w:eastAsia="Times New Roman" w:hAnsi="Calibri" w:cs="Calibri"/>
                <w:color w:val="000000"/>
                <w:lang w:eastAsia="ru-RU"/>
              </w:rPr>
              <w:t>.</w:t>
            </w:r>
          </w:p>
        </w:tc>
      </w:tr>
      <w:tr w:rsidR="005D0FCB" w:rsidRPr="005A0DD1" w:rsidTr="00331855">
        <w:trPr>
          <w:trHeight w:val="1940"/>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Железнодорожный</w:t>
            </w:r>
          </w:p>
        </w:tc>
        <w:tc>
          <w:tcPr>
            <w:tcW w:w="5664" w:type="dxa"/>
            <w:shd w:val="clear" w:color="auto" w:fill="auto"/>
            <w:hideMark/>
          </w:tcPr>
          <w:p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19,60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 xml:space="preserve">р. Самара, ул. Венцека, ул. Бр.Коростелевых, </w:t>
            </w:r>
            <w:r w:rsidR="003D137F">
              <w:rPr>
                <w:rFonts w:ascii="Calibri" w:eastAsia="Times New Roman" w:hAnsi="Calibri" w:cs="Calibri"/>
                <w:color w:val="000000"/>
                <w:lang w:eastAsia="ru-RU"/>
              </w:rPr>
              <w:t>ул. </w:t>
            </w:r>
            <w:r w:rsidRPr="005A0DD1">
              <w:rPr>
                <w:rFonts w:ascii="Calibri" w:eastAsia="Times New Roman" w:hAnsi="Calibri" w:cs="Calibri"/>
                <w:color w:val="000000"/>
                <w:lang w:eastAsia="ru-RU"/>
              </w:rPr>
              <w:t>Л.Толстого, ул. Буянова, ул. Вилоновская, ул. Спортивная, ул.</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Чернореченская, ул. Владимирская, пр. К.Маркса, ул.</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Киевская, ул. Пролетарская, Московское ш., ул.</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Гагарина, ул. Авроры.</w:t>
            </w:r>
          </w:p>
        </w:tc>
      </w:tr>
      <w:tr w:rsidR="005D0FCB" w:rsidRPr="005A0DD1" w:rsidTr="00331855">
        <w:trPr>
          <w:trHeight w:val="2791"/>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lastRenderedPageBreak/>
              <w:t>5</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Кировский</w:t>
            </w:r>
          </w:p>
        </w:tc>
        <w:tc>
          <w:tcPr>
            <w:tcW w:w="5664" w:type="dxa"/>
            <w:shd w:val="clear" w:color="auto" w:fill="auto"/>
            <w:hideMark/>
          </w:tcPr>
          <w:p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102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р. Самара, пр. Кирова, ул. Ветлянская, ул. Земеца, ул. Физкультурная,  пр. Кирова, ул. Вольская,  ул. Краснодонская, пр. К.Маркса, пр. Кирова, Московское ш., ул. Ташкентская, ул. Солнечная, 9 просека, 5 линия, р.</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Волга, Студеный овраг, ул. Демократическая, Волжское</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ш., по зеленой зоне до Зубчаниновки,</w:t>
            </w:r>
            <w:r w:rsidR="003D137F">
              <w:rPr>
                <w:rFonts w:ascii="Calibri" w:eastAsia="Times New Roman" w:hAnsi="Calibri" w:cs="Calibri"/>
                <w:color w:val="000000"/>
                <w:lang w:eastAsia="ru-RU"/>
              </w:rPr>
              <w:t xml:space="preserve"> </w:t>
            </w:r>
            <w:r w:rsidRPr="005A0DD1">
              <w:rPr>
                <w:rFonts w:ascii="Calibri" w:eastAsia="Times New Roman" w:hAnsi="Calibri" w:cs="Calibri"/>
                <w:color w:val="000000"/>
                <w:lang w:eastAsia="ru-RU"/>
              </w:rPr>
              <w:t>ул.</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Механиков, Аэропортовское ш., ул. Шоссейная (пос.</w:t>
            </w:r>
            <w:r w:rsidR="003D137F">
              <w:rPr>
                <w:rFonts w:ascii="Calibri" w:eastAsia="Times New Roman" w:hAnsi="Calibri" w:cs="Calibri"/>
                <w:color w:val="000000"/>
                <w:lang w:eastAsia="ru-RU"/>
              </w:rPr>
              <w:t xml:space="preserve">  </w:t>
            </w:r>
            <w:r w:rsidRPr="005A0DD1">
              <w:rPr>
                <w:rFonts w:ascii="Calibri" w:eastAsia="Times New Roman" w:hAnsi="Calibri" w:cs="Calibri"/>
                <w:color w:val="000000"/>
                <w:lang w:eastAsia="ru-RU"/>
              </w:rPr>
              <w:t>Смышляевка), по зеленой зоне до пос. Падовка.</w:t>
            </w:r>
          </w:p>
        </w:tc>
      </w:tr>
      <w:tr w:rsidR="005D0FCB" w:rsidRPr="005A0DD1" w:rsidTr="00331855">
        <w:trPr>
          <w:trHeight w:val="2196"/>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6</w:t>
            </w:r>
          </w:p>
        </w:tc>
        <w:tc>
          <w:tcPr>
            <w:tcW w:w="2440" w:type="dxa"/>
            <w:shd w:val="clear" w:color="auto" w:fill="auto"/>
            <w:noWrap/>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Промышленный</w:t>
            </w:r>
          </w:p>
        </w:tc>
        <w:tc>
          <w:tcPr>
            <w:tcW w:w="5664" w:type="dxa"/>
            <w:shd w:val="clear" w:color="auto" w:fill="auto"/>
          </w:tcPr>
          <w:p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48,6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 xml:space="preserve">р. Волга, 5 просека, ул. Солнечная, </w:t>
            </w:r>
            <w:r w:rsidR="003D137F">
              <w:rPr>
                <w:rFonts w:ascii="Calibri" w:eastAsia="Times New Roman" w:hAnsi="Calibri" w:cs="Calibri"/>
                <w:color w:val="000000"/>
                <w:lang w:val="en-US" w:eastAsia="ru-RU"/>
              </w:rPr>
              <w:t>XXII</w:t>
            </w:r>
            <w:r w:rsidRPr="005A0DD1">
              <w:rPr>
                <w:rFonts w:ascii="Calibri" w:eastAsia="Times New Roman" w:hAnsi="Calibri" w:cs="Calibri"/>
                <w:color w:val="000000"/>
                <w:lang w:eastAsia="ru-RU"/>
              </w:rPr>
              <w:t xml:space="preserve"> Партсъезда, Московское ш., ул. Советской Армии, ул. Стара</w:t>
            </w:r>
            <w:r w:rsidR="003D137F">
              <w:rPr>
                <w:rFonts w:ascii="Calibri" w:eastAsia="Times New Roman" w:hAnsi="Calibri" w:cs="Calibri"/>
                <w:color w:val="000000"/>
                <w:lang w:eastAsia="ru-RU"/>
              </w:rPr>
              <w:t xml:space="preserve"> </w:t>
            </w:r>
            <w:r w:rsidRPr="005A0DD1">
              <w:rPr>
                <w:rFonts w:ascii="Calibri" w:eastAsia="Times New Roman" w:hAnsi="Calibri" w:cs="Calibri"/>
                <w:color w:val="000000"/>
                <w:lang w:eastAsia="ru-RU"/>
              </w:rPr>
              <w:t xml:space="preserve">Загора, ул. </w:t>
            </w:r>
            <w:r w:rsidR="003D137F">
              <w:rPr>
                <w:rFonts w:ascii="Calibri" w:eastAsia="Times New Roman" w:hAnsi="Calibri" w:cs="Calibri"/>
                <w:color w:val="000000"/>
                <w:lang w:val="en-US" w:eastAsia="ru-RU"/>
              </w:rPr>
              <w:t>XXII</w:t>
            </w:r>
            <w:r w:rsidRPr="005A0DD1">
              <w:rPr>
                <w:rFonts w:ascii="Calibri" w:eastAsia="Times New Roman" w:hAnsi="Calibri" w:cs="Calibri"/>
                <w:color w:val="000000"/>
                <w:lang w:eastAsia="ru-RU"/>
              </w:rPr>
              <w:t xml:space="preserve"> Партсъезда, ул. Вольская, ул. А. Матросова, ул. Свободы, пер. Штамповщиков, ул. Победы, ул. Ново-Вокзальная, ул. Красных Коммунаров, ул. Калинина, железнодорожная ветка, пр. Кирова, граница вещевого рынка, граница территории ГПЗ, Заводское ш., ул. Кабельная, р. Самара, пр. Кирова, ул. Ветлянская, ул. Земеца, ул. Физкультурная, пр. Кирова, ул. Вольская,  ул. Краснодонская, пр. К.Маркса, пр. Кирова, Московское ш., ул. Ташкентская, ул. Солнечная, 9 просека, 5 линия.</w:t>
            </w:r>
          </w:p>
        </w:tc>
      </w:tr>
      <w:tr w:rsidR="005D0FCB" w:rsidRPr="005A0DD1" w:rsidTr="00331855">
        <w:trPr>
          <w:trHeight w:val="2196"/>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7</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Советский</w:t>
            </w:r>
          </w:p>
        </w:tc>
        <w:tc>
          <w:tcPr>
            <w:tcW w:w="5664" w:type="dxa"/>
            <w:shd w:val="clear" w:color="auto" w:fill="auto"/>
            <w:hideMark/>
          </w:tcPr>
          <w:p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48,5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 xml:space="preserve">р. Самара, ул. Авроры, К.Маркса, ул. Советской Армии, ул. Стара-Загора, ул. </w:t>
            </w:r>
            <w:r w:rsidR="003D137F">
              <w:rPr>
                <w:rFonts w:ascii="Calibri" w:eastAsia="Times New Roman" w:hAnsi="Calibri" w:cs="Calibri"/>
                <w:color w:val="000000"/>
                <w:lang w:val="en-US" w:eastAsia="ru-RU"/>
              </w:rPr>
              <w:t>XXII</w:t>
            </w:r>
            <w:r w:rsidRPr="005A0DD1">
              <w:rPr>
                <w:rFonts w:ascii="Calibri" w:eastAsia="Times New Roman" w:hAnsi="Calibri" w:cs="Calibri"/>
                <w:color w:val="000000"/>
                <w:lang w:eastAsia="ru-RU"/>
              </w:rPr>
              <w:t xml:space="preserve"> Партсъезда, ул. Вольская, ул. А. Матросова, ул. Свободы, пер. Штамповщиков, ул. Победы, ул. Ново-Вокзальная, ул. Красных Коммунаров, ул. Калинина, железнодорожная ветка, пр. Кирова, граница вещевого рынка, граница территории ГПЗ, Заводское ш., ул. Кабельная.</w:t>
            </w:r>
          </w:p>
        </w:tc>
      </w:tr>
      <w:tr w:rsidR="005D0FCB" w:rsidRPr="005A0DD1" w:rsidTr="00331855">
        <w:trPr>
          <w:trHeight w:val="2649"/>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8</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Красноглинский</w:t>
            </w:r>
          </w:p>
        </w:tc>
        <w:tc>
          <w:tcPr>
            <w:tcW w:w="5664" w:type="dxa"/>
            <w:shd w:val="clear" w:color="auto" w:fill="auto"/>
            <w:hideMark/>
          </w:tcPr>
          <w:p w:rsidR="005D0FCB" w:rsidRPr="005A0DD1" w:rsidRDefault="005D0FCB" w:rsidP="00331855">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105,5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п.Управленческий, п.Мехзавод, п.Красная Глинка, п.Прибрежный, п.Береза, с.Задельное, с.Пискалинский Взвоз, п.Винтай, п.Южный, п.Козелки, с.Ясная Поляна,  микрорайон «Крутые Ключи», п.Красный Пахарь, жилые массивы «Новая Самара», «Озерки», «Березовая Аллея», 23 км Московского шоссе, ст.Козелковская, Дома ЭМО, п.41 км, ВСЧ, ЖСК «Горелый хутор», ТСЖ «Жигулевские ворота», ТСЖ «Красный пахарь».</w:t>
            </w:r>
          </w:p>
        </w:tc>
      </w:tr>
      <w:tr w:rsidR="005D0FCB" w:rsidRPr="005A0DD1" w:rsidTr="00331855">
        <w:trPr>
          <w:trHeight w:val="1500"/>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9</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Куйбышевский</w:t>
            </w:r>
          </w:p>
        </w:tc>
        <w:tc>
          <w:tcPr>
            <w:tcW w:w="5664" w:type="dxa"/>
            <w:shd w:val="clear" w:color="auto" w:fill="auto"/>
            <w:hideMark/>
          </w:tcPr>
          <w:p w:rsidR="005D0FCB" w:rsidRPr="005A0DD1" w:rsidRDefault="005D0FCB" w:rsidP="00331855">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78,8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р. Самара, р. Волга, р. Падовка, ул. Утевская, ул. Уральская, М 32, ул. Новосельская, граница кладбища «Рубежное», ул. Каштановая, ул. Продольная, ул. Охтинская.</w:t>
            </w:r>
          </w:p>
        </w:tc>
      </w:tr>
    </w:tbl>
    <w:p w:rsidR="005D0FCB" w:rsidRDefault="005D0FCB" w:rsidP="005D0FCB">
      <w:pPr>
        <w:spacing w:after="0" w:line="360" w:lineRule="auto"/>
        <w:ind w:firstLine="709"/>
        <w:jc w:val="both"/>
      </w:pPr>
    </w:p>
    <w:p w:rsidR="00D60960" w:rsidRDefault="00D60960" w:rsidP="00D60960">
      <w:pPr>
        <w:spacing w:after="0" w:line="360" w:lineRule="auto"/>
        <w:ind w:firstLine="709"/>
        <w:jc w:val="both"/>
      </w:pPr>
      <w:r>
        <w:lastRenderedPageBreak/>
        <w:t>Типизация по месторасположению в г.Тольятти проведена в соответствии с административными районами:</w:t>
      </w:r>
    </w:p>
    <w:p w:rsidR="00D60960" w:rsidRDefault="00D60960" w:rsidP="00D60960">
      <w:pPr>
        <w:pStyle w:val="ac"/>
        <w:numPr>
          <w:ilvl w:val="0"/>
          <w:numId w:val="18"/>
        </w:numPr>
        <w:spacing w:after="0" w:line="360" w:lineRule="auto"/>
        <w:jc w:val="both"/>
      </w:pPr>
      <w:r>
        <w:t>«Старый город» - Центральный административны</w:t>
      </w:r>
      <w:r w:rsidR="003D137F">
        <w:t>й</w:t>
      </w:r>
      <w:r>
        <w:t xml:space="preserve"> район;</w:t>
      </w:r>
    </w:p>
    <w:p w:rsidR="00D60960" w:rsidRDefault="00D60960" w:rsidP="00D60960">
      <w:pPr>
        <w:pStyle w:val="ac"/>
        <w:numPr>
          <w:ilvl w:val="0"/>
          <w:numId w:val="18"/>
        </w:numPr>
        <w:spacing w:after="0" w:line="360" w:lineRule="auto"/>
        <w:jc w:val="both"/>
      </w:pPr>
      <w:r>
        <w:t>«Новый город» - Автозаводский административный район;</w:t>
      </w:r>
    </w:p>
    <w:p w:rsidR="00D60960" w:rsidRDefault="00D60960" w:rsidP="00D60960">
      <w:pPr>
        <w:pStyle w:val="ac"/>
        <w:numPr>
          <w:ilvl w:val="0"/>
          <w:numId w:val="18"/>
        </w:numPr>
        <w:spacing w:after="0" w:line="360" w:lineRule="auto"/>
        <w:jc w:val="both"/>
      </w:pPr>
      <w:r>
        <w:t xml:space="preserve"> «Комсомольский» - Комсомольский административный район;</w:t>
      </w:r>
    </w:p>
    <w:p w:rsidR="00D60960" w:rsidRDefault="00D60960" w:rsidP="00D60960">
      <w:pPr>
        <w:pStyle w:val="ac"/>
        <w:numPr>
          <w:ilvl w:val="0"/>
          <w:numId w:val="18"/>
        </w:numPr>
        <w:spacing w:after="0" w:line="360" w:lineRule="auto"/>
        <w:jc w:val="both"/>
      </w:pPr>
      <w:r>
        <w:t xml:space="preserve"> «Шлюзовой» - микрорайон «Шлюзовой» Комсомольского административного района;</w:t>
      </w:r>
    </w:p>
    <w:p w:rsidR="00D60960" w:rsidRDefault="00D60960" w:rsidP="00D60960">
      <w:pPr>
        <w:pStyle w:val="ac"/>
        <w:numPr>
          <w:ilvl w:val="0"/>
          <w:numId w:val="18"/>
        </w:numPr>
        <w:spacing w:after="0" w:line="360" w:lineRule="auto"/>
        <w:jc w:val="both"/>
      </w:pPr>
      <w:r>
        <w:t xml:space="preserve"> «Поволжский» - микрорайон «Поволжский» Комсомольского административного района.</w:t>
      </w:r>
    </w:p>
    <w:p w:rsidR="005D0FCB" w:rsidRDefault="005D0FCB" w:rsidP="005D0FCB">
      <w:pPr>
        <w:spacing w:after="0" w:line="360" w:lineRule="auto"/>
        <w:ind w:firstLine="709"/>
        <w:jc w:val="both"/>
      </w:pPr>
    </w:p>
    <w:p w:rsidR="00D60960" w:rsidRPr="00AA3401" w:rsidRDefault="00D60960" w:rsidP="00D60960">
      <w:pPr>
        <w:spacing w:after="0" w:line="360" w:lineRule="auto"/>
        <w:ind w:firstLine="709"/>
        <w:jc w:val="both"/>
      </w:pPr>
      <w:r>
        <w:t>Ввиду незначительной площади остальных городов типизация по месторасположению не проводилась.</w:t>
      </w:r>
    </w:p>
    <w:p w:rsidR="00D60960" w:rsidRDefault="00D60960" w:rsidP="005D0FCB">
      <w:pPr>
        <w:spacing w:after="0" w:line="360" w:lineRule="auto"/>
        <w:ind w:firstLine="709"/>
        <w:jc w:val="both"/>
      </w:pPr>
    </w:p>
    <w:p w:rsidR="005D0FCB" w:rsidRDefault="005D0FCB" w:rsidP="005D0FCB">
      <w:pPr>
        <w:spacing w:after="0" w:line="360" w:lineRule="auto"/>
        <w:ind w:firstLine="709"/>
        <w:jc w:val="both"/>
      </w:pPr>
      <w:r>
        <w:t>При подготовке дискретной пространственно-параметрической модели для каждого типа определены следующие параметры:</w:t>
      </w:r>
    </w:p>
    <w:p w:rsidR="005D0FCB" w:rsidRDefault="005D0FCB" w:rsidP="005D0FCB">
      <w:pPr>
        <w:pStyle w:val="ac"/>
        <w:numPr>
          <w:ilvl w:val="0"/>
          <w:numId w:val="4"/>
        </w:numPr>
        <w:spacing w:after="0" w:line="360" w:lineRule="auto"/>
        <w:jc w:val="both"/>
      </w:pPr>
      <w:r>
        <w:t>количество объектов, шт.;</w:t>
      </w:r>
    </w:p>
    <w:p w:rsidR="005D0FCB" w:rsidRDefault="005D0FCB" w:rsidP="005D0FCB">
      <w:pPr>
        <w:pStyle w:val="ac"/>
        <w:numPr>
          <w:ilvl w:val="0"/>
          <w:numId w:val="4"/>
        </w:numPr>
        <w:spacing w:after="0" w:line="360" w:lineRule="auto"/>
        <w:jc w:val="both"/>
      </w:pPr>
      <w:r>
        <w:t>средняя площадь, кв.м;</w:t>
      </w:r>
    </w:p>
    <w:p w:rsidR="005D0FCB" w:rsidRDefault="005D0FCB" w:rsidP="005D0FCB">
      <w:pPr>
        <w:pStyle w:val="ac"/>
        <w:numPr>
          <w:ilvl w:val="0"/>
          <w:numId w:val="4"/>
        </w:numPr>
        <w:spacing w:after="0" w:line="360" w:lineRule="auto"/>
        <w:jc w:val="both"/>
      </w:pPr>
      <w:r>
        <w:t>минимальная цена предложения, руб./кв. м;</w:t>
      </w:r>
    </w:p>
    <w:p w:rsidR="005D0FCB" w:rsidRDefault="005D0FCB" w:rsidP="005D0FCB">
      <w:pPr>
        <w:pStyle w:val="ac"/>
        <w:numPr>
          <w:ilvl w:val="0"/>
          <w:numId w:val="4"/>
        </w:numPr>
        <w:spacing w:after="0" w:line="360" w:lineRule="auto"/>
        <w:jc w:val="both"/>
      </w:pPr>
      <w:r>
        <w:t>максимальная цена предложения, руб./кв. м;</w:t>
      </w:r>
    </w:p>
    <w:p w:rsidR="005D0FCB" w:rsidRDefault="005D0FCB" w:rsidP="005D0FCB">
      <w:pPr>
        <w:pStyle w:val="ac"/>
        <w:numPr>
          <w:ilvl w:val="0"/>
          <w:numId w:val="4"/>
        </w:numPr>
        <w:spacing w:after="0" w:line="360" w:lineRule="auto"/>
        <w:jc w:val="both"/>
      </w:pPr>
      <w:r>
        <w:t>средняя удельная цена предложения, руб./кв. м;</w:t>
      </w:r>
    </w:p>
    <w:p w:rsidR="005D0FCB" w:rsidRDefault="005D0FCB" w:rsidP="005D0FCB">
      <w:pPr>
        <w:pStyle w:val="ac"/>
        <w:numPr>
          <w:ilvl w:val="0"/>
          <w:numId w:val="4"/>
        </w:numPr>
        <w:spacing w:after="0" w:line="360" w:lineRule="auto"/>
        <w:jc w:val="both"/>
      </w:pPr>
      <w:r>
        <w:t>медиана, руб./кв. м;</w:t>
      </w:r>
    </w:p>
    <w:p w:rsidR="005D0FCB" w:rsidRDefault="005D0FCB" w:rsidP="005D0FCB">
      <w:pPr>
        <w:pStyle w:val="ac"/>
        <w:numPr>
          <w:ilvl w:val="0"/>
          <w:numId w:val="4"/>
        </w:numPr>
        <w:spacing w:after="0" w:line="360" w:lineRule="auto"/>
        <w:jc w:val="both"/>
      </w:pPr>
      <w:r>
        <w:t>среднее квадратичное отклонение (СКО), руб./кв. м;</w:t>
      </w:r>
    </w:p>
    <w:p w:rsidR="005D0FCB" w:rsidRDefault="005D0FCB" w:rsidP="005D0FCB">
      <w:pPr>
        <w:pStyle w:val="ac"/>
        <w:numPr>
          <w:ilvl w:val="0"/>
          <w:numId w:val="4"/>
        </w:numPr>
        <w:spacing w:after="0" w:line="360" w:lineRule="auto"/>
        <w:jc w:val="both"/>
      </w:pPr>
      <w:r>
        <w:t>погрешность, руб./кв. м;</w:t>
      </w:r>
    </w:p>
    <w:p w:rsidR="005D0FCB" w:rsidRDefault="005D0FCB" w:rsidP="005D0FCB">
      <w:pPr>
        <w:pStyle w:val="ac"/>
        <w:numPr>
          <w:ilvl w:val="0"/>
          <w:numId w:val="4"/>
        </w:numPr>
        <w:spacing w:after="0" w:line="360" w:lineRule="auto"/>
        <w:jc w:val="both"/>
      </w:pPr>
      <w:r>
        <w:t>погрешность, %.</w:t>
      </w:r>
    </w:p>
    <w:p w:rsidR="005D0FCB" w:rsidRDefault="005D0FCB" w:rsidP="005D0FCB">
      <w:pPr>
        <w:spacing w:after="0" w:line="360" w:lineRule="auto"/>
        <w:ind w:firstLine="709"/>
        <w:jc w:val="both"/>
      </w:pPr>
    </w:p>
    <w:p w:rsidR="005D0FCB" w:rsidRDefault="005D0FCB" w:rsidP="005D0FCB">
      <w:pPr>
        <w:spacing w:after="0" w:line="360" w:lineRule="auto"/>
        <w:ind w:firstLine="709"/>
        <w:jc w:val="both"/>
      </w:pPr>
      <w:r>
        <w:t>Рассчитанн</w:t>
      </w:r>
      <w:r w:rsidR="00D60960">
        <w:t>ые</w:t>
      </w:r>
      <w:r>
        <w:t xml:space="preserve"> дискретн</w:t>
      </w:r>
      <w:r w:rsidR="00D60960">
        <w:t>ые</w:t>
      </w:r>
      <w:r>
        <w:t xml:space="preserve"> пространственно-параметрическ</w:t>
      </w:r>
      <w:r w:rsidR="00D60960">
        <w:t>ие</w:t>
      </w:r>
      <w:r>
        <w:t xml:space="preserve"> модел</w:t>
      </w:r>
      <w:r w:rsidR="00D60960">
        <w:t>и по каждому городскому округу</w:t>
      </w:r>
      <w:r>
        <w:t xml:space="preserve"> представлен</w:t>
      </w:r>
      <w:r w:rsidR="00D60960">
        <w:t>ы</w:t>
      </w:r>
      <w:r>
        <w:t xml:space="preserve"> в приложении к отчету.</w:t>
      </w:r>
    </w:p>
    <w:p w:rsidR="005D0FCB" w:rsidRDefault="005D0FCB" w:rsidP="00F21023">
      <w:pPr>
        <w:spacing w:after="0" w:line="360" w:lineRule="auto"/>
        <w:ind w:firstLine="709"/>
        <w:jc w:val="both"/>
      </w:pPr>
    </w:p>
    <w:p w:rsidR="001538F9" w:rsidRDefault="001538F9" w:rsidP="00F21023">
      <w:pPr>
        <w:spacing w:after="0" w:line="360" w:lineRule="auto"/>
        <w:ind w:firstLine="709"/>
        <w:jc w:val="both"/>
      </w:pPr>
    </w:p>
    <w:p w:rsidR="00B57164" w:rsidRDefault="00B57164" w:rsidP="00F21023">
      <w:pPr>
        <w:spacing w:after="0" w:line="360" w:lineRule="auto"/>
        <w:ind w:firstLine="709"/>
        <w:jc w:val="both"/>
        <w:sectPr w:rsidR="00B57164">
          <w:pgSz w:w="11906" w:h="16838"/>
          <w:pgMar w:top="1134" w:right="850" w:bottom="1134" w:left="1701" w:header="708" w:footer="708" w:gutter="0"/>
          <w:cols w:space="708"/>
          <w:docGrid w:linePitch="360"/>
        </w:sectPr>
      </w:pPr>
    </w:p>
    <w:p w:rsidR="00B57164" w:rsidRDefault="00B57164" w:rsidP="00F21023">
      <w:pPr>
        <w:spacing w:after="0" w:line="360" w:lineRule="auto"/>
        <w:ind w:firstLine="709"/>
        <w:jc w:val="both"/>
      </w:pPr>
    </w:p>
    <w:p w:rsidR="00B57164" w:rsidRDefault="00B57164" w:rsidP="00B57164">
      <w:pPr>
        <w:pStyle w:val="1"/>
        <w:jc w:val="center"/>
      </w:pPr>
      <w:bookmarkStart w:id="2" w:name="_Toc27399842"/>
      <w:r>
        <w:t>Обобщенные результаты проведенного мониторинга</w:t>
      </w:r>
      <w:bookmarkEnd w:id="2"/>
    </w:p>
    <w:p w:rsidR="00B57164" w:rsidRDefault="00B57164" w:rsidP="00F21023">
      <w:pPr>
        <w:spacing w:after="0" w:line="360" w:lineRule="auto"/>
        <w:ind w:firstLine="709"/>
        <w:jc w:val="both"/>
      </w:pPr>
    </w:p>
    <w:p w:rsidR="00B57164" w:rsidRDefault="00683C5B" w:rsidP="00F21023">
      <w:pPr>
        <w:spacing w:after="0" w:line="360" w:lineRule="auto"/>
        <w:ind w:firstLine="709"/>
        <w:jc w:val="both"/>
      </w:pPr>
      <w:r>
        <w:t xml:space="preserve">При проведении мониторинга вторичного рынка жилой недвижимости </w:t>
      </w:r>
      <w:r w:rsidRPr="00683C5B">
        <w:t>городских округах Самарской области (одно-, двух- и трехкомнатные квартиры в многоквартирных жилых домах)</w:t>
      </w:r>
      <w:r>
        <w:t xml:space="preserve"> было проанализировано </w:t>
      </w:r>
      <w:r w:rsidR="000C327B">
        <w:t>16 </w:t>
      </w:r>
      <w:r w:rsidR="00AA0DBB">
        <w:t>421</w:t>
      </w:r>
      <w:r w:rsidRPr="004831A6">
        <w:t xml:space="preserve"> уникальн</w:t>
      </w:r>
      <w:r w:rsidR="009B0268">
        <w:t>ых</w:t>
      </w:r>
      <w:r w:rsidRPr="004831A6">
        <w:t xml:space="preserve"> предложени</w:t>
      </w:r>
      <w:r w:rsidR="000C327B">
        <w:t>й</w:t>
      </w:r>
      <w:r>
        <w:t xml:space="preserve"> к продаже, опубликованны</w:t>
      </w:r>
      <w:r w:rsidR="005B51A0">
        <w:t>х</w:t>
      </w:r>
      <w:r>
        <w:t xml:space="preserve"> в СМИ</w:t>
      </w:r>
      <w:r w:rsidR="0015184D">
        <w:t xml:space="preserve"> в </w:t>
      </w:r>
      <w:r w:rsidR="00AA0DBB">
        <w:t>но</w:t>
      </w:r>
      <w:r w:rsidR="000C327B">
        <w:t>ябре</w:t>
      </w:r>
      <w:r w:rsidR="0015184D">
        <w:t xml:space="preserve"> 201</w:t>
      </w:r>
      <w:r w:rsidR="00535FE3">
        <w:t>9</w:t>
      </w:r>
      <w:r w:rsidR="0015184D">
        <w:t xml:space="preserve"> года</w:t>
      </w:r>
      <w:r>
        <w:t>.</w:t>
      </w:r>
    </w:p>
    <w:p w:rsidR="00683C5B" w:rsidRDefault="00683C5B" w:rsidP="00F21023">
      <w:pPr>
        <w:spacing w:after="0" w:line="360" w:lineRule="auto"/>
        <w:ind w:firstLine="709"/>
        <w:jc w:val="both"/>
      </w:pPr>
      <w:r>
        <w:t>Результаты проведенного анализа представлены в таблице.</w:t>
      </w:r>
    </w:p>
    <w:p w:rsidR="00683C5B" w:rsidRDefault="00683C5B" w:rsidP="00683C5B">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8</w:t>
      </w:r>
      <w:r w:rsidR="009E58F3">
        <w:rPr>
          <w:noProof/>
        </w:rPr>
        <w:fldChar w:fldCharType="end"/>
      </w:r>
    </w:p>
    <w:tbl>
      <w:tblPr>
        <w:tblW w:w="5000" w:type="pct"/>
        <w:jc w:val="center"/>
        <w:tblLook w:val="04A0" w:firstRow="1" w:lastRow="0" w:firstColumn="1" w:lastColumn="0" w:noHBand="0" w:noVBand="1"/>
      </w:tblPr>
      <w:tblGrid>
        <w:gridCol w:w="1596"/>
        <w:gridCol w:w="1099"/>
        <w:gridCol w:w="859"/>
        <w:gridCol w:w="859"/>
        <w:gridCol w:w="859"/>
        <w:gridCol w:w="861"/>
        <w:gridCol w:w="859"/>
        <w:gridCol w:w="859"/>
        <w:gridCol w:w="860"/>
        <w:gridCol w:w="860"/>
      </w:tblGrid>
      <w:tr w:rsidR="00AA0DBB" w:rsidRPr="00AA0DBB" w:rsidTr="00AA0DBB">
        <w:trPr>
          <w:trHeight w:val="570"/>
          <w:jc w:val="center"/>
        </w:trPr>
        <w:tc>
          <w:tcPr>
            <w:tcW w:w="8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Городской округ</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Количество жителей (тыс. чел.)</w:t>
            </w:r>
          </w:p>
        </w:tc>
        <w:tc>
          <w:tcPr>
            <w:tcW w:w="1805" w:type="pct"/>
            <w:gridSpan w:val="4"/>
            <w:tcBorders>
              <w:top w:val="single" w:sz="4" w:space="0" w:color="auto"/>
              <w:left w:val="nil"/>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Количество предложений</w:t>
            </w:r>
          </w:p>
        </w:tc>
        <w:tc>
          <w:tcPr>
            <w:tcW w:w="1805" w:type="pct"/>
            <w:gridSpan w:val="4"/>
            <w:tcBorders>
              <w:top w:val="single" w:sz="4" w:space="0" w:color="auto"/>
              <w:left w:val="nil"/>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Средняя удельная цена предложения 1 кв.м общей площади, руб.</w:t>
            </w:r>
          </w:p>
        </w:tc>
      </w:tr>
      <w:tr w:rsidR="00AA0DBB" w:rsidRPr="00AA0DBB" w:rsidTr="00AA0DBB">
        <w:trPr>
          <w:trHeight w:val="600"/>
          <w:jc w:val="center"/>
        </w:trPr>
        <w:tc>
          <w:tcPr>
            <w:tcW w:w="836" w:type="pct"/>
            <w:vMerge/>
            <w:tcBorders>
              <w:top w:val="single" w:sz="4" w:space="0" w:color="auto"/>
              <w:left w:val="single" w:sz="4" w:space="0" w:color="auto"/>
              <w:bottom w:val="single" w:sz="4" w:space="0" w:color="auto"/>
              <w:right w:val="single" w:sz="4" w:space="0" w:color="auto"/>
            </w:tcBorders>
            <w:vAlign w:val="center"/>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p>
        </w:tc>
        <w:tc>
          <w:tcPr>
            <w:tcW w:w="451" w:type="pct"/>
            <w:tcBorders>
              <w:top w:val="nil"/>
              <w:left w:val="nil"/>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всего</w:t>
            </w:r>
          </w:p>
        </w:tc>
        <w:tc>
          <w:tcPr>
            <w:tcW w:w="451" w:type="pct"/>
            <w:tcBorders>
              <w:top w:val="nil"/>
              <w:left w:val="nil"/>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1-комн.</w:t>
            </w:r>
          </w:p>
        </w:tc>
        <w:tc>
          <w:tcPr>
            <w:tcW w:w="451" w:type="pct"/>
            <w:tcBorders>
              <w:top w:val="nil"/>
              <w:left w:val="nil"/>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2-комн.</w:t>
            </w:r>
          </w:p>
        </w:tc>
        <w:tc>
          <w:tcPr>
            <w:tcW w:w="451" w:type="pct"/>
            <w:tcBorders>
              <w:top w:val="nil"/>
              <w:left w:val="nil"/>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3-комн.</w:t>
            </w:r>
          </w:p>
        </w:tc>
        <w:tc>
          <w:tcPr>
            <w:tcW w:w="451" w:type="pct"/>
            <w:tcBorders>
              <w:top w:val="nil"/>
              <w:left w:val="nil"/>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по всем типам</w:t>
            </w:r>
          </w:p>
        </w:tc>
        <w:tc>
          <w:tcPr>
            <w:tcW w:w="451" w:type="pct"/>
            <w:tcBorders>
              <w:top w:val="nil"/>
              <w:left w:val="nil"/>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1-комн.</w:t>
            </w:r>
          </w:p>
        </w:tc>
        <w:tc>
          <w:tcPr>
            <w:tcW w:w="451" w:type="pct"/>
            <w:tcBorders>
              <w:top w:val="nil"/>
              <w:left w:val="nil"/>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2-комн.</w:t>
            </w:r>
          </w:p>
        </w:tc>
        <w:tc>
          <w:tcPr>
            <w:tcW w:w="451" w:type="pct"/>
            <w:tcBorders>
              <w:top w:val="nil"/>
              <w:left w:val="nil"/>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3-комн.</w:t>
            </w:r>
          </w:p>
        </w:tc>
      </w:tr>
      <w:tr w:rsidR="00AA0DBB" w:rsidRPr="00AA0DBB" w:rsidTr="00AA0DBB">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Самара</w:t>
            </w:r>
          </w:p>
        </w:tc>
        <w:tc>
          <w:tcPr>
            <w:tcW w:w="555"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1 156,5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6 963</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2 560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2 458</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1 945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60 783</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62 410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59 247</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60 581</w:t>
            </w:r>
          </w:p>
        </w:tc>
      </w:tr>
      <w:tr w:rsidR="00AA0DBB" w:rsidRPr="00AA0DBB" w:rsidTr="00AA0DBB">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Тольятти</w:t>
            </w:r>
          </w:p>
        </w:tc>
        <w:tc>
          <w:tcPr>
            <w:tcW w:w="555"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702,7</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5 395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2 037</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1 795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1 563</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40 683</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41 751</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40 222</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39 821</w:t>
            </w:r>
          </w:p>
        </w:tc>
      </w:tr>
      <w:tr w:rsidR="00AA0DBB" w:rsidRPr="00AA0DBB" w:rsidTr="00AA0DBB">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Новокуйбышевск</w:t>
            </w:r>
          </w:p>
        </w:tc>
        <w:tc>
          <w:tcPr>
            <w:tcW w:w="555"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103,0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748</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209</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316</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223</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39 748</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39 905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39 323</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40 203</w:t>
            </w:r>
          </w:p>
        </w:tc>
      </w:tr>
      <w:tr w:rsidR="00AA0DBB" w:rsidRPr="00AA0DBB" w:rsidTr="00AA0DBB">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Сызрань</w:t>
            </w:r>
          </w:p>
        </w:tc>
        <w:tc>
          <w:tcPr>
            <w:tcW w:w="555"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169,5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1 280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391</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520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369</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34 376</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34 720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33 365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35 435</w:t>
            </w:r>
          </w:p>
        </w:tc>
      </w:tr>
      <w:tr w:rsidR="00AA0DBB" w:rsidRPr="00AA0DBB" w:rsidTr="00AA0DBB">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Жигулевск</w:t>
            </w:r>
          </w:p>
        </w:tc>
        <w:tc>
          <w:tcPr>
            <w:tcW w:w="555"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56,6</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698</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240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252</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206</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28 037</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28 966</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27 100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28 102</w:t>
            </w:r>
          </w:p>
        </w:tc>
      </w:tr>
      <w:tr w:rsidR="00AA0DBB" w:rsidRPr="00AA0DBB" w:rsidTr="00AA0DBB">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Кинель</w:t>
            </w:r>
          </w:p>
        </w:tc>
        <w:tc>
          <w:tcPr>
            <w:tcW w:w="555"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58,3</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171</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54</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64</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53</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38 550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41 358</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38 175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36 140</w:t>
            </w:r>
          </w:p>
        </w:tc>
      </w:tr>
      <w:tr w:rsidR="00AA0DBB" w:rsidRPr="00AA0DBB" w:rsidTr="00AA0DBB">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Октябрьск</w:t>
            </w:r>
          </w:p>
        </w:tc>
        <w:tc>
          <w:tcPr>
            <w:tcW w:w="555"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26,5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192</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58</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89</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22 719</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24 235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21 735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22 712</w:t>
            </w:r>
          </w:p>
        </w:tc>
      </w:tr>
      <w:tr w:rsidR="00AA0DBB" w:rsidRPr="00AA0DBB" w:rsidTr="00AA0DBB">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Отрадный</w:t>
            </w:r>
          </w:p>
        </w:tc>
        <w:tc>
          <w:tcPr>
            <w:tcW w:w="555"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47,0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410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135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160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115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31 545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30 905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30 997</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33 059</w:t>
            </w:r>
          </w:p>
        </w:tc>
      </w:tr>
      <w:tr w:rsidR="00AA0DBB" w:rsidRPr="00AA0DBB" w:rsidTr="00AA0DBB">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Чапаевск</w:t>
            </w:r>
          </w:p>
        </w:tc>
        <w:tc>
          <w:tcPr>
            <w:tcW w:w="555"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72,2</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459</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145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192</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122</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25 803</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26 023</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25 621</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25 827</w:t>
            </w:r>
          </w:p>
        </w:tc>
      </w:tr>
      <w:tr w:rsidR="00AA0DBB" w:rsidRPr="00AA0DBB" w:rsidTr="00AA0DBB">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Похвистнево</w:t>
            </w:r>
          </w:p>
        </w:tc>
        <w:tc>
          <w:tcPr>
            <w:tcW w:w="555"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29,0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105</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43</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28 854</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29 880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28 391</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28 447</w:t>
            </w:r>
          </w:p>
        </w:tc>
      </w:tr>
      <w:tr w:rsidR="00AA0DBB" w:rsidRPr="00AA0DBB" w:rsidTr="00AA0DBB">
        <w:trPr>
          <w:trHeight w:val="300"/>
          <w:jc w:val="center"/>
        </w:trPr>
        <w:tc>
          <w:tcPr>
            <w:tcW w:w="836"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ИТОГО:</w:t>
            </w:r>
          </w:p>
        </w:tc>
        <w:tc>
          <w:tcPr>
            <w:tcW w:w="555"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2 421,3</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16 421</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5 860</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5 877</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4 684</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47 182</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48 839</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45 868</w:t>
            </w:r>
          </w:p>
        </w:tc>
        <w:tc>
          <w:tcPr>
            <w:tcW w:w="451"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46 758</w:t>
            </w:r>
          </w:p>
        </w:tc>
      </w:tr>
    </w:tbl>
    <w:p w:rsidR="00683C5B" w:rsidRDefault="00683C5B" w:rsidP="00F21023">
      <w:pPr>
        <w:spacing w:after="0" w:line="360" w:lineRule="auto"/>
        <w:ind w:firstLine="709"/>
        <w:jc w:val="both"/>
      </w:pPr>
    </w:p>
    <w:p w:rsidR="00D52789" w:rsidRDefault="00D52789" w:rsidP="00D52789">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1</w:t>
      </w:r>
      <w:r w:rsidR="009E58F3">
        <w:rPr>
          <w:noProof/>
        </w:rPr>
        <w:fldChar w:fldCharType="end"/>
      </w:r>
    </w:p>
    <w:p w:rsidR="00D52789" w:rsidRPr="002A4EE9" w:rsidRDefault="00D52789" w:rsidP="00D52789">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r>
      <w:r w:rsidRPr="002A4EE9">
        <w:rPr>
          <w:b/>
        </w:rPr>
        <w:t xml:space="preserve">в </w:t>
      </w:r>
      <w:r>
        <w:rPr>
          <w:b/>
        </w:rPr>
        <w:t>городах Самара и Тольятти</w:t>
      </w:r>
    </w:p>
    <w:p w:rsidR="00683C5B" w:rsidRDefault="00683C5B" w:rsidP="00F21023">
      <w:pPr>
        <w:spacing w:after="0" w:line="360" w:lineRule="auto"/>
        <w:ind w:firstLine="709"/>
        <w:jc w:val="both"/>
      </w:pPr>
    </w:p>
    <w:p w:rsidR="00B57164" w:rsidRDefault="00AA0DBB" w:rsidP="00D52789">
      <w:pPr>
        <w:spacing w:after="0" w:line="360" w:lineRule="auto"/>
        <w:jc w:val="center"/>
      </w:pPr>
      <w:r>
        <w:rPr>
          <w:noProof/>
          <w:lang w:eastAsia="ru-RU"/>
        </w:rPr>
        <w:drawing>
          <wp:inline distT="0" distB="0" distL="0" distR="0" wp14:anchorId="7D3FE67C" wp14:editId="450E6FC2">
            <wp:extent cx="4937760" cy="1844702"/>
            <wp:effectExtent l="0" t="0" r="15240" b="222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7164" w:rsidRDefault="00B57164" w:rsidP="00F21023">
      <w:pPr>
        <w:spacing w:after="0" w:line="360" w:lineRule="auto"/>
        <w:ind w:firstLine="709"/>
        <w:jc w:val="both"/>
      </w:pPr>
    </w:p>
    <w:p w:rsidR="00D52789" w:rsidRDefault="00D52789" w:rsidP="00D52789">
      <w:pPr>
        <w:pStyle w:val="aa"/>
      </w:pPr>
      <w:r>
        <w:lastRenderedPageBreak/>
        <w:t xml:space="preserve">Рисунок </w:t>
      </w:r>
      <w:r w:rsidR="009E58F3">
        <w:fldChar w:fldCharType="begin"/>
      </w:r>
      <w:r w:rsidR="009E58F3">
        <w:instrText xml:space="preserve"> SEQ Рисунок \* ARABIC </w:instrText>
      </w:r>
      <w:r w:rsidR="009E58F3">
        <w:fldChar w:fldCharType="separate"/>
      </w:r>
      <w:r w:rsidR="00920343">
        <w:rPr>
          <w:noProof/>
        </w:rPr>
        <w:t>2</w:t>
      </w:r>
      <w:r w:rsidR="009E58F3">
        <w:rPr>
          <w:noProof/>
        </w:rPr>
        <w:fldChar w:fldCharType="end"/>
      </w:r>
    </w:p>
    <w:p w:rsidR="00D52789" w:rsidRPr="002A4EE9" w:rsidRDefault="00D52789" w:rsidP="00D52789">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r>
      <w:r w:rsidRPr="002A4EE9">
        <w:rPr>
          <w:b/>
        </w:rPr>
        <w:t xml:space="preserve">в </w:t>
      </w:r>
      <w:r>
        <w:rPr>
          <w:b/>
        </w:rPr>
        <w:t>городских округах Самарской области</w:t>
      </w:r>
    </w:p>
    <w:p w:rsidR="00D52789" w:rsidRDefault="00D52789" w:rsidP="00F21023">
      <w:pPr>
        <w:spacing w:after="0" w:line="360" w:lineRule="auto"/>
        <w:ind w:firstLine="709"/>
        <w:jc w:val="both"/>
      </w:pPr>
    </w:p>
    <w:p w:rsidR="00D52789" w:rsidRDefault="00AA0DBB" w:rsidP="00D52789">
      <w:pPr>
        <w:spacing w:after="0" w:line="360" w:lineRule="auto"/>
        <w:jc w:val="center"/>
      </w:pPr>
      <w:r>
        <w:rPr>
          <w:noProof/>
          <w:lang w:eastAsia="ru-RU"/>
        </w:rPr>
        <w:drawing>
          <wp:inline distT="0" distB="0" distL="0" distR="0" wp14:anchorId="26352468" wp14:editId="2D3BA043">
            <wp:extent cx="5939625" cy="3188473"/>
            <wp:effectExtent l="0" t="0" r="23495" b="120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52789" w:rsidRDefault="00D52789" w:rsidP="00F21023">
      <w:pPr>
        <w:spacing w:after="0" w:line="360" w:lineRule="auto"/>
        <w:ind w:firstLine="709"/>
        <w:jc w:val="both"/>
      </w:pPr>
    </w:p>
    <w:p w:rsidR="00A424D9" w:rsidRDefault="00A424D9" w:rsidP="00A424D9">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3</w:t>
      </w:r>
      <w:r w:rsidR="009E58F3">
        <w:rPr>
          <w:noProof/>
        </w:rPr>
        <w:fldChar w:fldCharType="end"/>
      </w:r>
    </w:p>
    <w:p w:rsidR="00A424D9" w:rsidRDefault="00A424D9" w:rsidP="00A424D9">
      <w:pPr>
        <w:spacing w:after="0" w:line="360" w:lineRule="auto"/>
        <w:jc w:val="center"/>
        <w:rPr>
          <w:b/>
        </w:rPr>
      </w:pPr>
      <w:r>
        <w:rPr>
          <w:b/>
        </w:rPr>
        <w:t>Активность рынка</w:t>
      </w:r>
    </w:p>
    <w:p w:rsidR="00A424D9" w:rsidRPr="00A424D9" w:rsidRDefault="00A424D9" w:rsidP="00A424D9">
      <w:pPr>
        <w:spacing w:after="0" w:line="360" w:lineRule="auto"/>
        <w:jc w:val="center"/>
      </w:pPr>
      <w:r w:rsidRPr="00A424D9">
        <w:t>(отношение количества предложений к количеству жителей)</w:t>
      </w:r>
    </w:p>
    <w:p w:rsidR="00A424D9" w:rsidRDefault="00A424D9" w:rsidP="00F21023">
      <w:pPr>
        <w:spacing w:after="0" w:line="360" w:lineRule="auto"/>
        <w:ind w:firstLine="709"/>
        <w:jc w:val="both"/>
      </w:pPr>
    </w:p>
    <w:p w:rsidR="00A424D9" w:rsidRDefault="00AA0DBB" w:rsidP="00A424D9">
      <w:pPr>
        <w:spacing w:after="0" w:line="360" w:lineRule="auto"/>
        <w:jc w:val="center"/>
      </w:pPr>
      <w:r>
        <w:rPr>
          <w:noProof/>
          <w:lang w:eastAsia="ru-RU"/>
        </w:rPr>
        <w:drawing>
          <wp:inline distT="0" distB="0" distL="0" distR="0" wp14:anchorId="031D5E3C" wp14:editId="06D396AF">
            <wp:extent cx="5939625" cy="2910178"/>
            <wp:effectExtent l="0" t="0" r="23495" b="241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21EAC" w:rsidRDefault="00121EAC" w:rsidP="00121EAC">
      <w:pPr>
        <w:spacing w:after="0" w:line="360" w:lineRule="auto"/>
        <w:ind w:firstLine="709"/>
        <w:jc w:val="both"/>
      </w:pPr>
    </w:p>
    <w:p w:rsidR="00A424D9" w:rsidRDefault="00A424D9" w:rsidP="00F21023">
      <w:pPr>
        <w:spacing w:after="0" w:line="360" w:lineRule="auto"/>
        <w:ind w:firstLine="709"/>
        <w:jc w:val="both"/>
        <w:sectPr w:rsidR="00A424D9">
          <w:pgSz w:w="11906" w:h="16838"/>
          <w:pgMar w:top="1134" w:right="850" w:bottom="1134" w:left="1701" w:header="708" w:footer="708" w:gutter="0"/>
          <w:cols w:space="708"/>
          <w:docGrid w:linePitch="360"/>
        </w:sectPr>
      </w:pPr>
    </w:p>
    <w:p w:rsidR="00B57164" w:rsidRDefault="00B57164" w:rsidP="00F21023">
      <w:pPr>
        <w:spacing w:after="0" w:line="360" w:lineRule="auto"/>
        <w:ind w:firstLine="709"/>
        <w:jc w:val="both"/>
      </w:pPr>
    </w:p>
    <w:p w:rsidR="00A424D9" w:rsidRDefault="00A424D9" w:rsidP="00A424D9">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4</w:t>
      </w:r>
      <w:r w:rsidR="009E58F3">
        <w:rPr>
          <w:noProof/>
        </w:rPr>
        <w:fldChar w:fldCharType="end"/>
      </w:r>
    </w:p>
    <w:p w:rsidR="00A424D9" w:rsidRPr="002A4EE9" w:rsidRDefault="00A424D9" w:rsidP="00A424D9">
      <w:pPr>
        <w:spacing w:after="0" w:line="360" w:lineRule="auto"/>
        <w:jc w:val="center"/>
        <w:rPr>
          <w:b/>
        </w:rPr>
      </w:pPr>
      <w:r>
        <w:rPr>
          <w:b/>
        </w:rPr>
        <w:t>Средняя удельная цена</w:t>
      </w:r>
      <w:r w:rsidRPr="002A4EE9">
        <w:rPr>
          <w:b/>
        </w:rPr>
        <w:t xml:space="preserve"> предложен</w:t>
      </w:r>
      <w:r>
        <w:rPr>
          <w:b/>
        </w:rPr>
        <w:t>ия</w:t>
      </w:r>
      <w:r w:rsidRPr="002A4EE9">
        <w:rPr>
          <w:b/>
        </w:rPr>
        <w:t xml:space="preserve"> </w:t>
      </w:r>
      <w:r>
        <w:rPr>
          <w:b/>
        </w:rPr>
        <w:t>одного квадратного метра общей площади</w:t>
      </w:r>
      <w:r w:rsidRPr="002A4EE9">
        <w:rPr>
          <w:b/>
        </w:rPr>
        <w:t xml:space="preserve"> объектов жилой недвижимости</w:t>
      </w:r>
      <w:r>
        <w:rPr>
          <w:b/>
        </w:rPr>
        <w:br/>
      </w:r>
      <w:r w:rsidRPr="002A4EE9">
        <w:rPr>
          <w:b/>
        </w:rPr>
        <w:t xml:space="preserve">в </w:t>
      </w:r>
      <w:r>
        <w:rPr>
          <w:b/>
        </w:rPr>
        <w:t>городских округах Самарской области</w:t>
      </w:r>
    </w:p>
    <w:p w:rsidR="00A424D9" w:rsidRDefault="00A424D9" w:rsidP="00F21023">
      <w:pPr>
        <w:spacing w:after="0" w:line="360" w:lineRule="auto"/>
        <w:ind w:firstLine="709"/>
        <w:jc w:val="both"/>
      </w:pPr>
    </w:p>
    <w:p w:rsidR="00A424D9" w:rsidRDefault="00AA0DBB" w:rsidP="00A424D9">
      <w:pPr>
        <w:spacing w:after="0" w:line="360" w:lineRule="auto"/>
        <w:jc w:val="center"/>
      </w:pPr>
      <w:r>
        <w:rPr>
          <w:noProof/>
          <w:lang w:eastAsia="ru-RU"/>
        </w:rPr>
        <w:drawing>
          <wp:inline distT="0" distB="0" distL="0" distR="0" wp14:anchorId="48389CE3" wp14:editId="66A2664E">
            <wp:extent cx="9064487" cy="3673502"/>
            <wp:effectExtent l="0" t="0" r="22860" b="222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24D9" w:rsidRDefault="00A424D9" w:rsidP="00F21023">
      <w:pPr>
        <w:spacing w:after="0" w:line="360" w:lineRule="auto"/>
        <w:ind w:firstLine="709"/>
        <w:jc w:val="both"/>
      </w:pPr>
    </w:p>
    <w:p w:rsidR="00121EAC" w:rsidRDefault="00121EAC" w:rsidP="00121EAC"/>
    <w:p w:rsidR="00A82E83" w:rsidRPr="00121EAC" w:rsidRDefault="00A82E83" w:rsidP="00121EAC">
      <w:pPr>
        <w:tabs>
          <w:tab w:val="left" w:pos="2649"/>
        </w:tabs>
        <w:sectPr w:rsidR="00A82E83" w:rsidRPr="00121EAC" w:rsidSect="00121EAC">
          <w:type w:val="continuous"/>
          <w:pgSz w:w="16838" w:h="11906" w:orient="landscape"/>
          <w:pgMar w:top="1701" w:right="1134" w:bottom="850" w:left="1134" w:header="708" w:footer="708" w:gutter="0"/>
          <w:cols w:space="708"/>
          <w:docGrid w:linePitch="360"/>
        </w:sectPr>
      </w:pPr>
    </w:p>
    <w:p w:rsidR="00A82E83" w:rsidRDefault="00A82E83" w:rsidP="00121EAC">
      <w:pPr>
        <w:spacing w:after="0" w:line="360" w:lineRule="auto"/>
        <w:jc w:val="both"/>
      </w:pPr>
    </w:p>
    <w:p w:rsidR="00A82E83" w:rsidRDefault="00A82E83" w:rsidP="00F21023">
      <w:pPr>
        <w:spacing w:after="0" w:line="360" w:lineRule="auto"/>
        <w:ind w:firstLine="709"/>
        <w:jc w:val="both"/>
      </w:pPr>
      <w:r>
        <w:t>Зависимость средней удельной цены предложения одного квадратного метра общей площади жилья в многоквартирных домах в городских округах Самарской области от количества жителей представлена в таблице.</w:t>
      </w:r>
    </w:p>
    <w:p w:rsidR="00A82E83" w:rsidRDefault="00A82E83" w:rsidP="00A82E83">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9</w:t>
      </w:r>
      <w:r w:rsidR="009E58F3">
        <w:rPr>
          <w:noProof/>
        </w:rPr>
        <w:fldChar w:fldCharType="end"/>
      </w:r>
    </w:p>
    <w:tbl>
      <w:tblPr>
        <w:tblW w:w="5302" w:type="dxa"/>
        <w:jc w:val="center"/>
        <w:tblInd w:w="93" w:type="dxa"/>
        <w:tblLook w:val="04A0" w:firstRow="1" w:lastRow="0" w:firstColumn="1" w:lastColumn="0" w:noHBand="0" w:noVBand="1"/>
      </w:tblPr>
      <w:tblGrid>
        <w:gridCol w:w="1845"/>
        <w:gridCol w:w="1295"/>
        <w:gridCol w:w="2162"/>
      </w:tblGrid>
      <w:tr w:rsidR="00AA0DBB" w:rsidRPr="00AA0DBB" w:rsidTr="00AA0DBB">
        <w:trPr>
          <w:trHeight w:val="938"/>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lang w:eastAsia="ru-RU"/>
              </w:rPr>
            </w:pPr>
            <w:r w:rsidRPr="00AA0DBB">
              <w:rPr>
                <w:rFonts w:ascii="Calibri" w:eastAsia="Times New Roman" w:hAnsi="Calibri" w:cs="Calibri"/>
                <w:color w:val="000000"/>
                <w:lang w:eastAsia="ru-RU"/>
              </w:rPr>
              <w:t>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lang w:eastAsia="ru-RU"/>
              </w:rPr>
            </w:pPr>
            <w:r w:rsidRPr="00AA0DBB">
              <w:rPr>
                <w:rFonts w:ascii="Calibri" w:eastAsia="Times New Roman" w:hAnsi="Calibri" w:cs="Calibri"/>
                <w:color w:val="000000"/>
                <w:lang w:eastAsia="ru-RU"/>
              </w:rPr>
              <w:t>Количество жителей (тыс. чел.)</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jc w:val="center"/>
              <w:rPr>
                <w:rFonts w:ascii="Calibri" w:eastAsia="Times New Roman" w:hAnsi="Calibri" w:cs="Calibri"/>
                <w:color w:val="000000"/>
                <w:lang w:eastAsia="ru-RU"/>
              </w:rPr>
            </w:pPr>
            <w:r w:rsidRPr="00AA0DBB">
              <w:rPr>
                <w:rFonts w:ascii="Calibri" w:eastAsia="Times New Roman" w:hAnsi="Calibri" w:cs="Calibri"/>
                <w:color w:val="000000"/>
                <w:lang w:eastAsia="ru-RU"/>
              </w:rPr>
              <w:t>Средняя удельная цена предложения 1 кв.м общей площади, руб.</w:t>
            </w:r>
          </w:p>
        </w:tc>
      </w:tr>
      <w:tr w:rsidR="00AA0DBB" w:rsidRPr="00AA0DBB" w:rsidTr="00AA0DBB">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lang w:eastAsia="ru-RU"/>
              </w:rPr>
            </w:pPr>
            <w:r w:rsidRPr="00AA0DBB">
              <w:rPr>
                <w:rFonts w:ascii="Calibri" w:eastAsia="Times New Roman" w:hAnsi="Calibri" w:cs="Calibri"/>
                <w:color w:val="000000"/>
                <w:lang w:eastAsia="ru-RU"/>
              </w:rPr>
              <w:t>Самара</w:t>
            </w:r>
          </w:p>
        </w:tc>
        <w:tc>
          <w:tcPr>
            <w:tcW w:w="1295"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1 156,5</w:t>
            </w:r>
          </w:p>
        </w:tc>
        <w:tc>
          <w:tcPr>
            <w:tcW w:w="2162"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60 783</w:t>
            </w:r>
          </w:p>
        </w:tc>
      </w:tr>
      <w:tr w:rsidR="00AA0DBB" w:rsidRPr="00AA0DBB" w:rsidTr="00AA0DBB">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lang w:eastAsia="ru-RU"/>
              </w:rPr>
            </w:pPr>
            <w:r w:rsidRPr="00AA0DBB">
              <w:rPr>
                <w:rFonts w:ascii="Calibri" w:eastAsia="Times New Roman" w:hAnsi="Calibri" w:cs="Calibri"/>
                <w:color w:val="000000"/>
                <w:lang w:eastAsia="ru-RU"/>
              </w:rPr>
              <w:t>Тольятти</w:t>
            </w:r>
          </w:p>
        </w:tc>
        <w:tc>
          <w:tcPr>
            <w:tcW w:w="1295"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702,7</w:t>
            </w:r>
          </w:p>
        </w:tc>
        <w:tc>
          <w:tcPr>
            <w:tcW w:w="2162"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40 683</w:t>
            </w:r>
          </w:p>
        </w:tc>
      </w:tr>
      <w:tr w:rsidR="00AA0DBB" w:rsidRPr="00AA0DBB" w:rsidTr="00AA0DBB">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lang w:eastAsia="ru-RU"/>
              </w:rPr>
            </w:pPr>
            <w:r w:rsidRPr="00AA0DBB">
              <w:rPr>
                <w:rFonts w:ascii="Calibri" w:eastAsia="Times New Roman" w:hAnsi="Calibri" w:cs="Calibri"/>
                <w:color w:val="000000"/>
                <w:lang w:eastAsia="ru-RU"/>
              </w:rPr>
              <w:t>Новокуйбышевск</w:t>
            </w:r>
          </w:p>
        </w:tc>
        <w:tc>
          <w:tcPr>
            <w:tcW w:w="1295"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103,0</w:t>
            </w:r>
          </w:p>
        </w:tc>
        <w:tc>
          <w:tcPr>
            <w:tcW w:w="2162"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39 748</w:t>
            </w:r>
          </w:p>
        </w:tc>
      </w:tr>
      <w:tr w:rsidR="00AA0DBB" w:rsidRPr="00AA0DBB" w:rsidTr="00AA0DBB">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lang w:eastAsia="ru-RU"/>
              </w:rPr>
            </w:pPr>
            <w:r w:rsidRPr="00AA0DBB">
              <w:rPr>
                <w:rFonts w:ascii="Calibri" w:eastAsia="Times New Roman" w:hAnsi="Calibri" w:cs="Calibri"/>
                <w:color w:val="000000"/>
                <w:lang w:eastAsia="ru-RU"/>
              </w:rPr>
              <w:t>Сызрань</w:t>
            </w:r>
          </w:p>
        </w:tc>
        <w:tc>
          <w:tcPr>
            <w:tcW w:w="1295"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169,5</w:t>
            </w:r>
          </w:p>
        </w:tc>
        <w:tc>
          <w:tcPr>
            <w:tcW w:w="2162"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34 376</w:t>
            </w:r>
          </w:p>
        </w:tc>
      </w:tr>
      <w:tr w:rsidR="00AA0DBB" w:rsidRPr="00AA0DBB" w:rsidTr="00AA0DBB">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lang w:eastAsia="ru-RU"/>
              </w:rPr>
            </w:pPr>
            <w:r w:rsidRPr="00AA0DBB">
              <w:rPr>
                <w:rFonts w:ascii="Calibri" w:eastAsia="Times New Roman" w:hAnsi="Calibri" w:cs="Calibri"/>
                <w:color w:val="000000"/>
                <w:lang w:eastAsia="ru-RU"/>
              </w:rPr>
              <w:t>Жигулевск</w:t>
            </w:r>
          </w:p>
        </w:tc>
        <w:tc>
          <w:tcPr>
            <w:tcW w:w="1295"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56,6</w:t>
            </w:r>
          </w:p>
        </w:tc>
        <w:tc>
          <w:tcPr>
            <w:tcW w:w="2162"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28 037</w:t>
            </w:r>
          </w:p>
        </w:tc>
      </w:tr>
      <w:tr w:rsidR="00AA0DBB" w:rsidRPr="00AA0DBB" w:rsidTr="00AA0DBB">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lang w:eastAsia="ru-RU"/>
              </w:rPr>
            </w:pPr>
            <w:r w:rsidRPr="00AA0DBB">
              <w:rPr>
                <w:rFonts w:ascii="Calibri" w:eastAsia="Times New Roman" w:hAnsi="Calibri" w:cs="Calibri"/>
                <w:color w:val="000000"/>
                <w:lang w:eastAsia="ru-RU"/>
              </w:rPr>
              <w:t>Кинель</w:t>
            </w:r>
          </w:p>
        </w:tc>
        <w:tc>
          <w:tcPr>
            <w:tcW w:w="1295"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58,3</w:t>
            </w:r>
          </w:p>
        </w:tc>
        <w:tc>
          <w:tcPr>
            <w:tcW w:w="2162"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38 550</w:t>
            </w:r>
          </w:p>
        </w:tc>
      </w:tr>
      <w:tr w:rsidR="00AA0DBB" w:rsidRPr="00AA0DBB" w:rsidTr="00AA0DBB">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lang w:eastAsia="ru-RU"/>
              </w:rPr>
            </w:pPr>
            <w:r w:rsidRPr="00AA0DBB">
              <w:rPr>
                <w:rFonts w:ascii="Calibri" w:eastAsia="Times New Roman" w:hAnsi="Calibri" w:cs="Calibri"/>
                <w:color w:val="000000"/>
                <w:lang w:eastAsia="ru-RU"/>
              </w:rPr>
              <w:t>Октябрьск</w:t>
            </w:r>
          </w:p>
        </w:tc>
        <w:tc>
          <w:tcPr>
            <w:tcW w:w="1295"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26,5</w:t>
            </w:r>
          </w:p>
        </w:tc>
        <w:tc>
          <w:tcPr>
            <w:tcW w:w="2162"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22 719</w:t>
            </w:r>
          </w:p>
        </w:tc>
      </w:tr>
      <w:tr w:rsidR="00AA0DBB" w:rsidRPr="00AA0DBB" w:rsidTr="00AA0DBB">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lang w:eastAsia="ru-RU"/>
              </w:rPr>
            </w:pPr>
            <w:r w:rsidRPr="00AA0DBB">
              <w:rPr>
                <w:rFonts w:ascii="Calibri" w:eastAsia="Times New Roman" w:hAnsi="Calibri" w:cs="Calibri"/>
                <w:color w:val="000000"/>
                <w:lang w:eastAsia="ru-RU"/>
              </w:rPr>
              <w:t>Отрадный</w:t>
            </w:r>
          </w:p>
        </w:tc>
        <w:tc>
          <w:tcPr>
            <w:tcW w:w="1295"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47,0</w:t>
            </w:r>
          </w:p>
        </w:tc>
        <w:tc>
          <w:tcPr>
            <w:tcW w:w="2162"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31 545</w:t>
            </w:r>
          </w:p>
        </w:tc>
      </w:tr>
      <w:tr w:rsidR="00AA0DBB" w:rsidRPr="00AA0DBB" w:rsidTr="00AA0DBB">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lang w:eastAsia="ru-RU"/>
              </w:rPr>
            </w:pPr>
            <w:r w:rsidRPr="00AA0DBB">
              <w:rPr>
                <w:rFonts w:ascii="Calibri" w:eastAsia="Times New Roman" w:hAnsi="Calibri" w:cs="Calibri"/>
                <w:color w:val="000000"/>
                <w:lang w:eastAsia="ru-RU"/>
              </w:rPr>
              <w:t>Чапаевск</w:t>
            </w:r>
          </w:p>
        </w:tc>
        <w:tc>
          <w:tcPr>
            <w:tcW w:w="1295"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72,2</w:t>
            </w:r>
          </w:p>
        </w:tc>
        <w:tc>
          <w:tcPr>
            <w:tcW w:w="2162"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25 803</w:t>
            </w:r>
          </w:p>
        </w:tc>
      </w:tr>
      <w:tr w:rsidR="00AA0DBB" w:rsidRPr="00AA0DBB" w:rsidTr="00AA0DBB">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lang w:eastAsia="ru-RU"/>
              </w:rPr>
            </w:pPr>
            <w:r w:rsidRPr="00AA0DBB">
              <w:rPr>
                <w:rFonts w:ascii="Calibri" w:eastAsia="Times New Roman" w:hAnsi="Calibri" w:cs="Calibri"/>
                <w:color w:val="000000"/>
                <w:lang w:eastAsia="ru-RU"/>
              </w:rPr>
              <w:t>Похвистнево</w:t>
            </w:r>
          </w:p>
        </w:tc>
        <w:tc>
          <w:tcPr>
            <w:tcW w:w="1295"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29,0</w:t>
            </w:r>
          </w:p>
        </w:tc>
        <w:tc>
          <w:tcPr>
            <w:tcW w:w="2162"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28 854</w:t>
            </w:r>
          </w:p>
        </w:tc>
      </w:tr>
      <w:tr w:rsidR="00AA0DBB" w:rsidRPr="00AA0DBB" w:rsidTr="00AA0DBB">
        <w:trPr>
          <w:trHeight w:val="300"/>
          <w:jc w:val="center"/>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0DBB" w:rsidRPr="00AA0DBB" w:rsidRDefault="00AA0DBB" w:rsidP="00AA0DBB">
            <w:pPr>
              <w:spacing w:after="0" w:line="240" w:lineRule="auto"/>
              <w:jc w:val="center"/>
              <w:rPr>
                <w:rFonts w:ascii="Calibri" w:eastAsia="Times New Roman" w:hAnsi="Calibri" w:cs="Calibri"/>
                <w:color w:val="000000"/>
                <w:lang w:eastAsia="ru-RU"/>
              </w:rPr>
            </w:pPr>
            <w:r w:rsidRPr="00AA0DBB">
              <w:rPr>
                <w:rFonts w:ascii="Calibri" w:eastAsia="Times New Roman" w:hAnsi="Calibri" w:cs="Calibri"/>
                <w:color w:val="000000"/>
                <w:lang w:eastAsia="ru-RU"/>
              </w:rPr>
              <w:t>Коэфф. корреляции</w:t>
            </w:r>
          </w:p>
        </w:tc>
        <w:tc>
          <w:tcPr>
            <w:tcW w:w="2162" w:type="dxa"/>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lang w:eastAsia="ru-RU"/>
              </w:rPr>
            </w:pPr>
            <w:r w:rsidRPr="00AA0DBB">
              <w:rPr>
                <w:rFonts w:ascii="Calibri" w:eastAsia="Times New Roman" w:hAnsi="Calibri" w:cs="Calibri"/>
                <w:color w:val="000000"/>
                <w:lang w:eastAsia="ru-RU"/>
              </w:rPr>
              <w:t>0,870673</w:t>
            </w:r>
          </w:p>
        </w:tc>
      </w:tr>
    </w:tbl>
    <w:p w:rsidR="00A82E83" w:rsidRDefault="00A82E83" w:rsidP="00F21023">
      <w:pPr>
        <w:spacing w:after="0" w:line="360" w:lineRule="auto"/>
        <w:ind w:firstLine="709"/>
        <w:jc w:val="both"/>
      </w:pPr>
    </w:p>
    <w:p w:rsidR="00A82E83" w:rsidRDefault="00A82E83" w:rsidP="00A82E83">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5</w:t>
      </w:r>
      <w:r w:rsidR="009E58F3">
        <w:rPr>
          <w:noProof/>
        </w:rPr>
        <w:fldChar w:fldCharType="end"/>
      </w:r>
    </w:p>
    <w:p w:rsidR="00A82E83" w:rsidRPr="002A4EE9" w:rsidRDefault="00A82E83" w:rsidP="00A82E83">
      <w:pPr>
        <w:spacing w:after="0" w:line="360" w:lineRule="auto"/>
        <w:jc w:val="center"/>
        <w:rPr>
          <w:b/>
        </w:rPr>
      </w:pPr>
      <w:r w:rsidRPr="00A82E83">
        <w:rPr>
          <w:b/>
        </w:rPr>
        <w:t>Зависимость средней удельной цены предложения одного квадратного метра</w:t>
      </w:r>
      <w:r>
        <w:rPr>
          <w:b/>
        </w:rPr>
        <w:br/>
      </w:r>
      <w:r w:rsidRPr="00A82E83">
        <w:rPr>
          <w:b/>
        </w:rPr>
        <w:t>общей площади жилья</w:t>
      </w:r>
      <w:r>
        <w:rPr>
          <w:b/>
        </w:rPr>
        <w:t xml:space="preserve"> </w:t>
      </w:r>
      <w:r w:rsidRPr="00A82E83">
        <w:rPr>
          <w:b/>
        </w:rPr>
        <w:t>от количества жителей</w:t>
      </w:r>
    </w:p>
    <w:p w:rsidR="00A82E83" w:rsidRDefault="00A82E83" w:rsidP="00F21023">
      <w:pPr>
        <w:spacing w:after="0" w:line="360" w:lineRule="auto"/>
        <w:ind w:firstLine="709"/>
        <w:jc w:val="both"/>
      </w:pPr>
    </w:p>
    <w:p w:rsidR="00A82E83" w:rsidRDefault="00AA0DBB" w:rsidP="00A1477F">
      <w:pPr>
        <w:spacing w:after="0" w:line="360" w:lineRule="auto"/>
        <w:jc w:val="center"/>
      </w:pPr>
      <w:r>
        <w:rPr>
          <w:noProof/>
          <w:lang w:eastAsia="ru-RU"/>
        </w:rPr>
        <w:drawing>
          <wp:inline distT="0" distB="0" distL="0" distR="0" wp14:anchorId="34832F2D" wp14:editId="7CCEC0A0">
            <wp:extent cx="5406887" cy="3101009"/>
            <wp:effectExtent l="0" t="0" r="22860" b="2349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923CF" w:rsidRDefault="003923CF" w:rsidP="003923CF">
      <w:pPr>
        <w:spacing w:after="0" w:line="360" w:lineRule="auto"/>
        <w:ind w:firstLine="709"/>
        <w:jc w:val="both"/>
      </w:pPr>
    </w:p>
    <w:p w:rsidR="00D82119" w:rsidRDefault="00D82119" w:rsidP="00F21023">
      <w:pPr>
        <w:spacing w:after="0" w:line="360" w:lineRule="auto"/>
        <w:ind w:firstLine="709"/>
        <w:jc w:val="both"/>
        <w:sectPr w:rsidR="00D82119" w:rsidSect="00A82E83">
          <w:pgSz w:w="11906" w:h="16838"/>
          <w:pgMar w:top="1134" w:right="850" w:bottom="1134" w:left="1701" w:header="708" w:footer="708" w:gutter="0"/>
          <w:cols w:space="708"/>
          <w:docGrid w:linePitch="360"/>
        </w:sectPr>
      </w:pPr>
    </w:p>
    <w:p w:rsidR="002F59B7" w:rsidRDefault="002F59B7" w:rsidP="00F21023">
      <w:pPr>
        <w:spacing w:after="0" w:line="360" w:lineRule="auto"/>
        <w:ind w:firstLine="709"/>
        <w:jc w:val="both"/>
      </w:pPr>
    </w:p>
    <w:p w:rsidR="002F59B7" w:rsidRDefault="002F59B7" w:rsidP="00F21023">
      <w:pPr>
        <w:spacing w:after="0" w:line="360" w:lineRule="auto"/>
        <w:ind w:firstLine="709"/>
        <w:jc w:val="both"/>
      </w:pPr>
      <w:r>
        <w:t>Динамика средневзвешенного значения</w:t>
      </w:r>
      <w:r w:rsidRPr="002F59B7">
        <w:rPr>
          <w:vertAlign w:val="superscript"/>
        </w:rPr>
        <w:t>*)</w:t>
      </w:r>
      <w:r>
        <w:t xml:space="preserve"> цены предложения </w:t>
      </w:r>
      <w:r w:rsidRPr="002F59B7">
        <w:t>одного квадратного метра общей площади жилья в многоквартирных домах</w:t>
      </w:r>
      <w:r>
        <w:t xml:space="preserve"> по городским округам Самарской области в целом</w:t>
      </w:r>
      <w:r w:rsidR="00DF4B35">
        <w:t xml:space="preserve"> представлена в таблице.</w:t>
      </w:r>
    </w:p>
    <w:p w:rsidR="002F59B7" w:rsidRDefault="002F59B7" w:rsidP="00F21023">
      <w:pPr>
        <w:spacing w:after="0" w:line="360" w:lineRule="auto"/>
        <w:ind w:firstLine="709"/>
        <w:jc w:val="both"/>
      </w:pPr>
    </w:p>
    <w:p w:rsidR="002F59B7" w:rsidRDefault="002F59B7" w:rsidP="002F59B7">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10</w:t>
      </w:r>
      <w:r w:rsidR="009E58F3">
        <w:rPr>
          <w:noProof/>
        </w:rPr>
        <w:fldChar w:fldCharType="end"/>
      </w:r>
    </w:p>
    <w:tbl>
      <w:tblPr>
        <w:tblW w:w="5000" w:type="pct"/>
        <w:tblLook w:val="04A0" w:firstRow="1" w:lastRow="0" w:firstColumn="1" w:lastColumn="0" w:noHBand="0" w:noVBand="1"/>
      </w:tblPr>
      <w:tblGrid>
        <w:gridCol w:w="2597"/>
        <w:gridCol w:w="938"/>
        <w:gridCol w:w="938"/>
        <w:gridCol w:w="938"/>
        <w:gridCol w:w="938"/>
        <w:gridCol w:w="938"/>
        <w:gridCol w:w="938"/>
        <w:gridCol w:w="938"/>
        <w:gridCol w:w="938"/>
        <w:gridCol w:w="937"/>
        <w:gridCol w:w="937"/>
        <w:gridCol w:w="937"/>
        <w:gridCol w:w="937"/>
        <w:gridCol w:w="937"/>
      </w:tblGrid>
      <w:tr w:rsidR="00AA0DBB" w:rsidRPr="00AA0DBB" w:rsidTr="00AA0DBB">
        <w:trPr>
          <w:trHeight w:val="20"/>
        </w:trPr>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Городской округ</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ноя.18</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дек.18</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янв.19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фев.19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мар.19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апр.19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май.19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июн.19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июл.19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авг.19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сен.19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окт.19</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ноя.19</w:t>
            </w:r>
          </w:p>
        </w:tc>
      </w:tr>
      <w:tr w:rsidR="00AA0DBB" w:rsidRPr="00AA0DBB" w:rsidTr="00AA0DBB">
        <w:trPr>
          <w:trHeight w:val="2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Самара</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59 320р.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60 383р.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60 127р.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60 252р.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59 619р.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59 927р.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59 864р.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60 309р.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59 922р.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61 020р.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60 032р.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60 376р.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60 783р.</w:t>
            </w:r>
          </w:p>
        </w:tc>
      </w:tr>
      <w:tr w:rsidR="00AA0DBB" w:rsidRPr="00AA0DBB" w:rsidTr="00AA0DBB">
        <w:trPr>
          <w:trHeight w:val="2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Тольятти</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39 861р.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40 088р.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40 374р.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40 799р.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40 873р.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40 600р.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40 556р.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40 416р.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40 624р.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40 577р.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40 715р.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40 687р.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40 683р.</w:t>
            </w:r>
          </w:p>
        </w:tc>
      </w:tr>
      <w:tr w:rsidR="00AA0DBB" w:rsidRPr="00AA0DBB" w:rsidTr="00AA0DBB">
        <w:trPr>
          <w:trHeight w:val="2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Новокуйбышевск</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38 745р.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39 045р.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39 528р.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40 473р.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39 774р.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39 932р.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40 129р.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40 141р.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39 773р.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39 931р.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39 941р.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39 770р.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39 748р.</w:t>
            </w:r>
          </w:p>
        </w:tc>
      </w:tr>
      <w:tr w:rsidR="00AA0DBB" w:rsidRPr="00AA0DBB" w:rsidTr="00AA0DBB">
        <w:trPr>
          <w:trHeight w:val="2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Сызрань</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35 323р.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35 562р.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35 654р.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35 910р.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36 046р.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35 696р.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35 603р.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35 193р.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34 906р.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34 833р.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34 709р.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34 278р.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34 376р.</w:t>
            </w:r>
          </w:p>
        </w:tc>
      </w:tr>
      <w:tr w:rsidR="00AA0DBB" w:rsidRPr="00AA0DBB" w:rsidTr="00AA0DBB">
        <w:trPr>
          <w:trHeight w:val="2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Жигулевск</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28 515р.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27 912р.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28 424р.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28 151р.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28 672р.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27 942р.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28 143р.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28 416р.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28 319р.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28 251р.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28 329р.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27 900р.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28 037р.</w:t>
            </w:r>
          </w:p>
        </w:tc>
      </w:tr>
      <w:tr w:rsidR="00AA0DBB" w:rsidRPr="00AA0DBB" w:rsidTr="00AA0DBB">
        <w:trPr>
          <w:trHeight w:val="2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Кинель</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35 712р.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35 486р.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35 758р.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37 061р.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37 242р.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36 703р.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37 610р.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37 499р.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38 013р.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37 750р.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38 029р.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37 932р.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38 550р.</w:t>
            </w:r>
          </w:p>
        </w:tc>
      </w:tr>
      <w:tr w:rsidR="00AA0DBB" w:rsidRPr="00AA0DBB" w:rsidTr="00AA0DBB">
        <w:trPr>
          <w:trHeight w:val="2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Октябрьск</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23 256р.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22 906р.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22 798р.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23 137р.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23 009р.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23 049р.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22 506р.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22 282р.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23 141р.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23 040р.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23 131р.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23 336р.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22 719р.</w:t>
            </w:r>
          </w:p>
        </w:tc>
      </w:tr>
      <w:tr w:rsidR="00AA0DBB" w:rsidRPr="00AA0DBB" w:rsidTr="00AA0DBB">
        <w:trPr>
          <w:trHeight w:val="2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Отрадный</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31 289р.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31 341р.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31 549р.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31 730р.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31 692р.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32 081р.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31 762р.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31 531р.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31 711р.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31 591р.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31 406р.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30 897р.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31 545р.</w:t>
            </w:r>
          </w:p>
        </w:tc>
      </w:tr>
      <w:tr w:rsidR="00AA0DBB" w:rsidRPr="00AA0DBB" w:rsidTr="00AA0DBB">
        <w:trPr>
          <w:trHeight w:val="2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Чапаевск</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26 337р.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26 223р.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26 310р.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26 066р.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26 533р.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26 524р.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25 971р.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26 006р.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25 966р.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25 847р.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25 719р.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25 982р.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25 803р.</w:t>
            </w:r>
          </w:p>
        </w:tc>
      </w:tr>
      <w:tr w:rsidR="00AA0DBB" w:rsidRPr="00AA0DBB" w:rsidTr="00AA0DBB">
        <w:trPr>
          <w:trHeight w:val="2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Похвистнево</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27 498р.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27 347р.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28 044р.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28 569р.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28 128р.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27 964р.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28 970р.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28 663р.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28 806р.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28 609р.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27 956р.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27 798р.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28 854р.</w:t>
            </w:r>
          </w:p>
        </w:tc>
      </w:tr>
      <w:tr w:rsidR="00AA0DBB" w:rsidRPr="00AA0DBB" w:rsidTr="00AA0DBB">
        <w:trPr>
          <w:trHeight w:val="20"/>
        </w:trPr>
        <w:tc>
          <w:tcPr>
            <w:tcW w:w="878" w:type="pct"/>
            <w:tcBorders>
              <w:top w:val="nil"/>
              <w:left w:val="single" w:sz="4" w:space="0" w:color="auto"/>
              <w:bottom w:val="single" w:sz="4" w:space="0" w:color="auto"/>
              <w:right w:val="single" w:sz="4" w:space="0" w:color="auto"/>
            </w:tcBorders>
            <w:shd w:val="clear" w:color="auto" w:fill="auto"/>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Средневзвешенная цена предложения 1 кв.м общей площади жилья по городским округам Самарской области в целом</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46 021р.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47 078р.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46 311р.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46 664р.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46 785р.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47 423р.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47 760р.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47 081р.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46 678р.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47 082р.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46 863р.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47 703р.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47 182р.</w:t>
            </w:r>
          </w:p>
        </w:tc>
      </w:tr>
      <w:tr w:rsidR="00AA0DBB" w:rsidRPr="00AA0DBB" w:rsidTr="00AA0DBB">
        <w:trPr>
          <w:trHeight w:val="20"/>
        </w:trPr>
        <w:tc>
          <w:tcPr>
            <w:tcW w:w="878" w:type="pct"/>
            <w:tcBorders>
              <w:top w:val="nil"/>
              <w:left w:val="single" w:sz="4" w:space="0" w:color="auto"/>
              <w:bottom w:val="single" w:sz="4" w:space="0" w:color="auto"/>
              <w:right w:val="single" w:sz="4" w:space="0" w:color="auto"/>
            </w:tcBorders>
            <w:shd w:val="clear" w:color="auto" w:fill="auto"/>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Динамика средневзвешенной цены предложения, руб.</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-1 815р.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1 057р.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-766р.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353р.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121р.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638р.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337р.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-679р.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-403р.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404р.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-219р.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841р.</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-521р.</w:t>
            </w:r>
          </w:p>
        </w:tc>
      </w:tr>
      <w:tr w:rsidR="00AA0DBB" w:rsidRPr="00AA0DBB" w:rsidTr="00AA0DBB">
        <w:trPr>
          <w:trHeight w:val="20"/>
        </w:trPr>
        <w:tc>
          <w:tcPr>
            <w:tcW w:w="878" w:type="pct"/>
            <w:tcBorders>
              <w:top w:val="nil"/>
              <w:left w:val="single" w:sz="4" w:space="0" w:color="auto"/>
              <w:bottom w:val="single" w:sz="4" w:space="0" w:color="auto"/>
              <w:right w:val="single" w:sz="4" w:space="0" w:color="auto"/>
            </w:tcBorders>
            <w:shd w:val="clear" w:color="auto" w:fill="auto"/>
            <w:vAlign w:val="bottom"/>
            <w:hideMark/>
          </w:tcPr>
          <w:p w:rsidR="00AA0DBB" w:rsidRPr="00AA0DBB" w:rsidRDefault="00AA0DBB" w:rsidP="00AA0DBB">
            <w:pPr>
              <w:spacing w:after="0" w:line="240" w:lineRule="auto"/>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Динамика средневзвешенной цены предложения, %</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-3,80%</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2,30%</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-1,63%</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0,76%</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0,26%</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1,36%</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0,71%</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-1,42%</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-0,86%</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0,87%</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-0,47%</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1,79%</w:t>
            </w:r>
          </w:p>
        </w:tc>
        <w:tc>
          <w:tcPr>
            <w:tcW w:w="317" w:type="pct"/>
            <w:tcBorders>
              <w:top w:val="nil"/>
              <w:left w:val="nil"/>
              <w:bottom w:val="single" w:sz="4" w:space="0" w:color="auto"/>
              <w:right w:val="single" w:sz="4" w:space="0" w:color="auto"/>
            </w:tcBorders>
            <w:shd w:val="clear" w:color="auto" w:fill="auto"/>
            <w:noWrap/>
            <w:vAlign w:val="bottom"/>
            <w:hideMark/>
          </w:tcPr>
          <w:p w:rsidR="00AA0DBB" w:rsidRPr="00AA0DBB" w:rsidRDefault="00AA0DBB" w:rsidP="00AA0DBB">
            <w:pPr>
              <w:spacing w:after="0" w:line="240" w:lineRule="auto"/>
              <w:jc w:val="right"/>
              <w:rPr>
                <w:rFonts w:ascii="Calibri" w:eastAsia="Times New Roman" w:hAnsi="Calibri" w:cs="Calibri"/>
                <w:color w:val="000000"/>
                <w:sz w:val="18"/>
                <w:szCs w:val="18"/>
                <w:lang w:eastAsia="ru-RU"/>
              </w:rPr>
            </w:pPr>
            <w:r w:rsidRPr="00AA0DBB">
              <w:rPr>
                <w:rFonts w:ascii="Calibri" w:eastAsia="Times New Roman" w:hAnsi="Calibri" w:cs="Calibri"/>
                <w:color w:val="000000"/>
                <w:sz w:val="18"/>
                <w:szCs w:val="18"/>
                <w:lang w:eastAsia="ru-RU"/>
              </w:rPr>
              <w:t>-1,09%</w:t>
            </w:r>
          </w:p>
        </w:tc>
      </w:tr>
    </w:tbl>
    <w:p w:rsidR="002F59B7" w:rsidRDefault="002F59B7" w:rsidP="00F21023">
      <w:pPr>
        <w:spacing w:after="0" w:line="360" w:lineRule="auto"/>
        <w:ind w:firstLine="709"/>
        <w:jc w:val="both"/>
      </w:pPr>
    </w:p>
    <w:p w:rsidR="00D82119" w:rsidRDefault="00D82119" w:rsidP="00D82119">
      <w:pPr>
        <w:spacing w:after="0" w:line="360" w:lineRule="auto"/>
        <w:jc w:val="both"/>
        <w:rPr>
          <w:i/>
        </w:rPr>
      </w:pPr>
      <w:r w:rsidRPr="002F59B7">
        <w:rPr>
          <w:i/>
        </w:rPr>
        <w:t>*) Средневзвешенное значение показателя — средне</w:t>
      </w:r>
      <w:r w:rsidR="00986B1C">
        <w:rPr>
          <w:i/>
        </w:rPr>
        <w:t xml:space="preserve">е </w:t>
      </w:r>
      <w:r w:rsidRPr="002F59B7">
        <w:rPr>
          <w:i/>
        </w:rPr>
        <w:t>арифметическое значение показателя, в котором учтены удельные веса каждого числового значения в общей их сумме.</w:t>
      </w:r>
    </w:p>
    <w:p w:rsidR="00573560" w:rsidRDefault="00573560" w:rsidP="00F21023">
      <w:pPr>
        <w:spacing w:after="0" w:line="360" w:lineRule="auto"/>
        <w:ind w:firstLine="709"/>
        <w:jc w:val="both"/>
      </w:pPr>
    </w:p>
    <w:p w:rsidR="0070041C" w:rsidRDefault="0070041C" w:rsidP="00F21023">
      <w:pPr>
        <w:spacing w:after="0" w:line="360" w:lineRule="auto"/>
        <w:ind w:firstLine="709"/>
        <w:jc w:val="both"/>
      </w:pPr>
    </w:p>
    <w:p w:rsidR="0070041C" w:rsidRDefault="0070041C" w:rsidP="00F21023">
      <w:pPr>
        <w:spacing w:after="0" w:line="360" w:lineRule="auto"/>
        <w:ind w:firstLine="709"/>
        <w:jc w:val="both"/>
      </w:pPr>
    </w:p>
    <w:p w:rsidR="002F59B7" w:rsidRDefault="002F59B7" w:rsidP="002F59B7">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6</w:t>
      </w:r>
      <w:r w:rsidR="009E58F3">
        <w:rPr>
          <w:noProof/>
        </w:rPr>
        <w:fldChar w:fldCharType="end"/>
      </w:r>
    </w:p>
    <w:p w:rsidR="003923CF" w:rsidRDefault="002F59B7" w:rsidP="002F59B7">
      <w:pPr>
        <w:spacing w:after="0" w:line="360" w:lineRule="auto"/>
        <w:jc w:val="center"/>
        <w:rPr>
          <w:b/>
        </w:rPr>
      </w:pPr>
      <w:r w:rsidRPr="002F59B7">
        <w:rPr>
          <w:b/>
        </w:rPr>
        <w:t>Динамика средневзвешенного значения</w:t>
      </w:r>
      <w:r w:rsidRPr="00A82E83">
        <w:rPr>
          <w:b/>
        </w:rPr>
        <w:t xml:space="preserve"> цены предложения</w:t>
      </w:r>
      <w:r w:rsidR="00B63267">
        <w:rPr>
          <w:b/>
        </w:rPr>
        <w:t xml:space="preserve"> </w:t>
      </w:r>
      <w:r w:rsidRPr="00A82E83">
        <w:rPr>
          <w:b/>
        </w:rPr>
        <w:t>одного квадратного метра</w:t>
      </w:r>
      <w:r>
        <w:rPr>
          <w:b/>
        </w:rPr>
        <w:t xml:space="preserve"> </w:t>
      </w:r>
      <w:r w:rsidRPr="00A82E83">
        <w:rPr>
          <w:b/>
        </w:rPr>
        <w:t>общей площади жилья</w:t>
      </w:r>
    </w:p>
    <w:p w:rsidR="002F59B7" w:rsidRDefault="002F59B7" w:rsidP="002F59B7">
      <w:pPr>
        <w:spacing w:after="0" w:line="360" w:lineRule="auto"/>
        <w:jc w:val="center"/>
        <w:rPr>
          <w:b/>
        </w:rPr>
      </w:pPr>
      <w:r w:rsidRPr="002F59B7">
        <w:rPr>
          <w:b/>
        </w:rPr>
        <w:t xml:space="preserve">в целом по городским округам Самарской области </w:t>
      </w:r>
    </w:p>
    <w:p w:rsidR="008E3D6E" w:rsidRPr="008E3D6E" w:rsidRDefault="008E3D6E" w:rsidP="008E3D6E">
      <w:pPr>
        <w:spacing w:after="0" w:line="360" w:lineRule="auto"/>
        <w:ind w:firstLine="709"/>
        <w:jc w:val="both"/>
      </w:pPr>
    </w:p>
    <w:p w:rsidR="002F59B7" w:rsidRDefault="00AA0DBB" w:rsidP="003923CF">
      <w:pPr>
        <w:spacing w:after="0" w:line="360" w:lineRule="auto"/>
        <w:jc w:val="center"/>
      </w:pPr>
      <w:r>
        <w:rPr>
          <w:noProof/>
          <w:lang w:eastAsia="ru-RU"/>
        </w:rPr>
        <w:drawing>
          <wp:inline distT="0" distB="0" distL="0" distR="0" wp14:anchorId="4FA8DE1E" wp14:editId="3AA414C2">
            <wp:extent cx="9008828" cy="3800723"/>
            <wp:effectExtent l="0" t="0" r="2095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F59B7" w:rsidRDefault="002F59B7" w:rsidP="008E3D6E">
      <w:pPr>
        <w:spacing w:after="0" w:line="360" w:lineRule="auto"/>
        <w:ind w:firstLine="709"/>
        <w:jc w:val="both"/>
      </w:pPr>
    </w:p>
    <w:p w:rsidR="008E3D6E" w:rsidRDefault="008E3D6E" w:rsidP="008E3D6E">
      <w:pPr>
        <w:pStyle w:val="aa"/>
      </w:pPr>
      <w:r>
        <w:lastRenderedPageBreak/>
        <w:t xml:space="preserve">Рисунок </w:t>
      </w:r>
      <w:r w:rsidR="009E58F3">
        <w:fldChar w:fldCharType="begin"/>
      </w:r>
      <w:r w:rsidR="009E58F3">
        <w:instrText xml:space="preserve"> SEQ Рисунок \* ARABIC </w:instrText>
      </w:r>
      <w:r w:rsidR="009E58F3">
        <w:fldChar w:fldCharType="separate"/>
      </w:r>
      <w:r w:rsidR="00920343">
        <w:rPr>
          <w:noProof/>
        </w:rPr>
        <w:t>7</w:t>
      </w:r>
      <w:r w:rsidR="009E58F3">
        <w:rPr>
          <w:noProof/>
        </w:rPr>
        <w:fldChar w:fldCharType="end"/>
      </w:r>
    </w:p>
    <w:p w:rsidR="008E3D6E" w:rsidRDefault="008E3D6E" w:rsidP="008E3D6E">
      <w:pPr>
        <w:spacing w:after="0" w:line="360" w:lineRule="auto"/>
        <w:jc w:val="center"/>
      </w:pPr>
      <w:r>
        <w:rPr>
          <w:b/>
        </w:rPr>
        <w:t xml:space="preserve">Относительное изменение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целом по городским округам Самарской </w:t>
      </w:r>
      <w:r w:rsidR="00321425">
        <w:rPr>
          <w:b/>
        </w:rPr>
        <w:t>области</w:t>
      </w:r>
    </w:p>
    <w:p w:rsidR="008E3D6E" w:rsidRDefault="008E3D6E" w:rsidP="008E3D6E">
      <w:pPr>
        <w:spacing w:after="0" w:line="360" w:lineRule="auto"/>
        <w:ind w:firstLine="709"/>
        <w:jc w:val="both"/>
      </w:pPr>
    </w:p>
    <w:p w:rsidR="008E3D6E" w:rsidRDefault="00AA0DBB" w:rsidP="003923CF">
      <w:pPr>
        <w:spacing w:after="0" w:line="360" w:lineRule="auto"/>
        <w:jc w:val="center"/>
      </w:pPr>
      <w:r>
        <w:rPr>
          <w:noProof/>
          <w:lang w:eastAsia="ru-RU"/>
        </w:rPr>
        <w:drawing>
          <wp:inline distT="0" distB="0" distL="0" distR="0" wp14:anchorId="1BD56C53" wp14:editId="7038B5EE">
            <wp:extent cx="8770289" cy="4285753"/>
            <wp:effectExtent l="0" t="0" r="12065" b="1968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E3D6E" w:rsidRDefault="008E3D6E" w:rsidP="008E3D6E">
      <w:pPr>
        <w:spacing w:after="0" w:line="360" w:lineRule="auto"/>
        <w:ind w:firstLine="709"/>
        <w:jc w:val="both"/>
      </w:pPr>
    </w:p>
    <w:p w:rsidR="00321425" w:rsidRDefault="00321425" w:rsidP="00321425">
      <w:pPr>
        <w:pStyle w:val="aa"/>
      </w:pPr>
      <w:r>
        <w:lastRenderedPageBreak/>
        <w:t xml:space="preserve">Рисунок </w:t>
      </w:r>
      <w:r w:rsidR="009E58F3">
        <w:fldChar w:fldCharType="begin"/>
      </w:r>
      <w:r w:rsidR="009E58F3">
        <w:instrText xml:space="preserve"> SEQ Рисунок \* ARABIC </w:instrText>
      </w:r>
      <w:r w:rsidR="009E58F3">
        <w:fldChar w:fldCharType="separate"/>
      </w:r>
      <w:r w:rsidR="00920343">
        <w:rPr>
          <w:noProof/>
        </w:rPr>
        <w:t>8</w:t>
      </w:r>
      <w:r w:rsidR="009E58F3">
        <w:rPr>
          <w:noProof/>
        </w:rPr>
        <w:fldChar w:fldCharType="end"/>
      </w:r>
    </w:p>
    <w:p w:rsidR="003923CF" w:rsidRDefault="00321425" w:rsidP="00321425">
      <w:pPr>
        <w:spacing w:after="0" w:line="360" w:lineRule="auto"/>
        <w:jc w:val="center"/>
        <w:rPr>
          <w:b/>
        </w:rPr>
      </w:pPr>
      <w:r w:rsidRPr="002F59B7">
        <w:rPr>
          <w:b/>
        </w:rPr>
        <w:t>Динамика средневзвешенного значения</w:t>
      </w:r>
      <w:r w:rsidRPr="00A82E83">
        <w:rPr>
          <w:b/>
        </w:rPr>
        <w:t xml:space="preserve"> цены предложения</w:t>
      </w:r>
      <w:r>
        <w:rPr>
          <w:b/>
        </w:rPr>
        <w:t xml:space="preserve"> </w:t>
      </w:r>
      <w:r w:rsidRPr="00A82E83">
        <w:rPr>
          <w:b/>
        </w:rPr>
        <w:t>одного квадратного метра</w:t>
      </w:r>
      <w:r>
        <w:rPr>
          <w:b/>
        </w:rPr>
        <w:t xml:space="preserve"> </w:t>
      </w:r>
      <w:r w:rsidRPr="00A82E83">
        <w:rPr>
          <w:b/>
        </w:rPr>
        <w:t>общей площади жилья</w:t>
      </w:r>
    </w:p>
    <w:p w:rsidR="00321425" w:rsidRDefault="00321425" w:rsidP="00321425">
      <w:pPr>
        <w:spacing w:after="0" w:line="360" w:lineRule="auto"/>
        <w:jc w:val="center"/>
        <w:rPr>
          <w:b/>
        </w:rPr>
      </w:pPr>
      <w:r w:rsidRPr="002F59B7">
        <w:rPr>
          <w:b/>
        </w:rPr>
        <w:t xml:space="preserve">по городским округам Самарской области </w:t>
      </w:r>
    </w:p>
    <w:p w:rsidR="008E3D6E" w:rsidRDefault="008E3D6E" w:rsidP="008E3D6E">
      <w:pPr>
        <w:spacing w:after="0" w:line="360" w:lineRule="auto"/>
        <w:ind w:firstLine="709"/>
        <w:jc w:val="both"/>
      </w:pPr>
    </w:p>
    <w:p w:rsidR="008E3D6E" w:rsidRDefault="00AA0DBB" w:rsidP="008E3D6E">
      <w:pPr>
        <w:spacing w:after="0" w:line="360" w:lineRule="auto"/>
        <w:jc w:val="center"/>
      </w:pPr>
      <w:r>
        <w:rPr>
          <w:noProof/>
          <w:lang w:eastAsia="ru-RU"/>
        </w:rPr>
        <w:drawing>
          <wp:inline distT="0" distB="0" distL="0" distR="0" wp14:anchorId="23A3416C" wp14:editId="495238EA">
            <wp:extent cx="8507896" cy="4206240"/>
            <wp:effectExtent l="0" t="0" r="26670" b="2286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F59B7" w:rsidRDefault="002F59B7" w:rsidP="00F21023">
      <w:pPr>
        <w:spacing w:after="0" w:line="360" w:lineRule="auto"/>
        <w:ind w:firstLine="709"/>
        <w:jc w:val="both"/>
      </w:pPr>
    </w:p>
    <w:p w:rsidR="003923CF" w:rsidRDefault="003923CF" w:rsidP="003923CF">
      <w:pPr>
        <w:pStyle w:val="aa"/>
      </w:pPr>
      <w:r>
        <w:lastRenderedPageBreak/>
        <w:t xml:space="preserve">Рисунок </w:t>
      </w:r>
      <w:r w:rsidR="009E58F3">
        <w:fldChar w:fldCharType="begin"/>
      </w:r>
      <w:r w:rsidR="009E58F3">
        <w:instrText xml:space="preserve"> SEQ Рисунок \* ARABIC </w:instrText>
      </w:r>
      <w:r w:rsidR="009E58F3">
        <w:fldChar w:fldCharType="separate"/>
      </w:r>
      <w:r w:rsidR="00920343">
        <w:rPr>
          <w:noProof/>
        </w:rPr>
        <w:t>9</w:t>
      </w:r>
      <w:r w:rsidR="009E58F3">
        <w:rPr>
          <w:noProof/>
        </w:rPr>
        <w:fldChar w:fldCharType="end"/>
      </w:r>
    </w:p>
    <w:p w:rsidR="003923CF" w:rsidRDefault="003923CF" w:rsidP="003923CF">
      <w:pPr>
        <w:spacing w:after="0" w:line="360" w:lineRule="auto"/>
        <w:jc w:val="center"/>
        <w:rPr>
          <w:b/>
        </w:rPr>
      </w:pPr>
      <w:r w:rsidRPr="002F59B7">
        <w:rPr>
          <w:b/>
        </w:rPr>
        <w:t xml:space="preserve">Динамика </w:t>
      </w:r>
      <w:r>
        <w:rPr>
          <w:b/>
        </w:rPr>
        <w:t>количества</w:t>
      </w:r>
      <w:r w:rsidRPr="00A82E83">
        <w:rPr>
          <w:b/>
        </w:rPr>
        <w:t xml:space="preserve"> предложени</w:t>
      </w:r>
      <w:r>
        <w:rPr>
          <w:b/>
        </w:rPr>
        <w:t xml:space="preserve">й </w:t>
      </w:r>
      <w:r w:rsidR="00F94EE2">
        <w:rPr>
          <w:b/>
        </w:rPr>
        <w:t xml:space="preserve">и средней удельной цены предложения </w:t>
      </w:r>
      <w:r>
        <w:rPr>
          <w:b/>
        </w:rPr>
        <w:t xml:space="preserve">на вторичном </w:t>
      </w:r>
      <w:r w:rsidR="00F94EE2">
        <w:rPr>
          <w:b/>
        </w:rPr>
        <w:br/>
      </w:r>
      <w:r>
        <w:rPr>
          <w:b/>
        </w:rPr>
        <w:t xml:space="preserve">рынке жилья </w:t>
      </w:r>
      <w:r w:rsidRPr="002F59B7">
        <w:rPr>
          <w:b/>
        </w:rPr>
        <w:t xml:space="preserve">по городским округам Самарской области </w:t>
      </w:r>
      <w:r w:rsidR="00F94EE2">
        <w:rPr>
          <w:b/>
        </w:rPr>
        <w:t>в целом</w:t>
      </w:r>
    </w:p>
    <w:p w:rsidR="003923CF" w:rsidRDefault="003923CF" w:rsidP="00F21023">
      <w:pPr>
        <w:spacing w:after="0" w:line="360" w:lineRule="auto"/>
        <w:ind w:firstLine="709"/>
        <w:jc w:val="both"/>
      </w:pPr>
    </w:p>
    <w:p w:rsidR="003923CF" w:rsidRDefault="005D246D" w:rsidP="003923CF">
      <w:pPr>
        <w:spacing w:after="0" w:line="360" w:lineRule="auto"/>
        <w:jc w:val="center"/>
      </w:pPr>
      <w:r>
        <w:rPr>
          <w:noProof/>
          <w:lang w:eastAsia="ru-RU"/>
        </w:rPr>
        <w:drawing>
          <wp:inline distT="0" distB="0" distL="0" distR="0" wp14:anchorId="3EC4110D" wp14:editId="1C75B567">
            <wp:extent cx="9207610" cy="3919993"/>
            <wp:effectExtent l="0" t="0" r="12700" b="2349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923CF" w:rsidRDefault="003923CF" w:rsidP="00F21023">
      <w:pPr>
        <w:spacing w:after="0" w:line="360" w:lineRule="auto"/>
        <w:ind w:firstLine="709"/>
        <w:jc w:val="both"/>
      </w:pPr>
    </w:p>
    <w:p w:rsidR="001F6120" w:rsidRDefault="001F6120" w:rsidP="00F21023">
      <w:pPr>
        <w:spacing w:after="0" w:line="360" w:lineRule="auto"/>
        <w:ind w:firstLine="709"/>
        <w:jc w:val="both"/>
      </w:pPr>
    </w:p>
    <w:p w:rsidR="001F6120" w:rsidRDefault="001F6120" w:rsidP="00F21023">
      <w:pPr>
        <w:spacing w:after="0" w:line="360" w:lineRule="auto"/>
        <w:ind w:firstLine="709"/>
        <w:jc w:val="both"/>
        <w:sectPr w:rsidR="001F6120" w:rsidSect="00D82119">
          <w:pgSz w:w="16838" w:h="11906" w:orient="landscape"/>
          <w:pgMar w:top="1701" w:right="1134" w:bottom="850" w:left="1134" w:header="708" w:footer="708" w:gutter="0"/>
          <w:cols w:space="708"/>
          <w:docGrid w:linePitch="360"/>
        </w:sectPr>
      </w:pPr>
    </w:p>
    <w:p w:rsidR="001F6120" w:rsidRDefault="001F6120" w:rsidP="00F21023">
      <w:pPr>
        <w:spacing w:after="0" w:line="360" w:lineRule="auto"/>
        <w:ind w:firstLine="709"/>
        <w:jc w:val="both"/>
      </w:pPr>
    </w:p>
    <w:p w:rsidR="001F6120" w:rsidRDefault="001F6120" w:rsidP="001F6120">
      <w:pPr>
        <w:pStyle w:val="2"/>
        <w:jc w:val="center"/>
      </w:pPr>
      <w:bookmarkStart w:id="3" w:name="_Toc27399843"/>
      <w:r w:rsidRPr="001F6120">
        <w:t>Резюме</w:t>
      </w:r>
      <w:bookmarkEnd w:id="3"/>
    </w:p>
    <w:p w:rsidR="001F6120" w:rsidRDefault="001F6120" w:rsidP="00F21023">
      <w:pPr>
        <w:spacing w:after="0" w:line="360" w:lineRule="auto"/>
        <w:ind w:firstLine="709"/>
        <w:jc w:val="both"/>
      </w:pPr>
    </w:p>
    <w:p w:rsidR="001F6120" w:rsidRPr="001F6120" w:rsidRDefault="001F6120" w:rsidP="001F6120">
      <w:pPr>
        <w:spacing w:after="0" w:line="360" w:lineRule="auto"/>
        <w:ind w:firstLine="709"/>
        <w:jc w:val="both"/>
        <w:rPr>
          <w:i/>
          <w:u w:val="single"/>
        </w:rPr>
      </w:pPr>
      <w:r w:rsidRPr="001F6120">
        <w:rPr>
          <w:i/>
          <w:u w:val="single"/>
        </w:rPr>
        <w:t>Вторичный рынок недвижимости г.Самара</w:t>
      </w:r>
    </w:p>
    <w:p w:rsidR="0073709A" w:rsidRDefault="0073709A" w:rsidP="0073709A">
      <w:pPr>
        <w:spacing w:after="0" w:line="360" w:lineRule="auto"/>
        <w:ind w:firstLine="709"/>
        <w:jc w:val="both"/>
      </w:pPr>
      <w:r>
        <w:t xml:space="preserve">В ноябре 2019 динамика средней удельной цены предложения 1 кв.м общей площади квартир в многоквартирных домах на вторичном рынке города Самара по отношению к предыдущему периоду (октябрь 2019 года) носила положительный характер. Величина динамики средней удельной цены предложения составила 406 руб. (0,67%). </w:t>
      </w:r>
    </w:p>
    <w:p w:rsidR="0073709A" w:rsidRDefault="0073709A" w:rsidP="0073709A">
      <w:pPr>
        <w:spacing w:after="0" w:line="360" w:lineRule="auto"/>
        <w:ind w:firstLine="709"/>
        <w:jc w:val="both"/>
      </w:pPr>
      <w:r>
        <w:t>По отношению к аналогичному периоду прошлого года (ноябрь 2018 года) общий рост средней удельной цены предложения одного квадратного метра общей площади квартир в многоквартирных домах на вторичном рынке в г. Самара составил 1 463 рубля (2,47%).</w:t>
      </w:r>
    </w:p>
    <w:p w:rsidR="0073709A" w:rsidRDefault="0073709A" w:rsidP="0073709A">
      <w:pPr>
        <w:spacing w:after="0" w:line="360" w:lineRule="auto"/>
        <w:ind w:firstLine="709"/>
        <w:jc w:val="both"/>
      </w:pPr>
      <w:r>
        <w:t>По отношению к началу 2019 года (январь 2019 года) динамика средней удельной цены предложения носит положительный характер, и составляет 656 рублей (1,09%).</w:t>
      </w:r>
    </w:p>
    <w:p w:rsidR="0015113E" w:rsidRDefault="0073709A" w:rsidP="0073709A">
      <w:pPr>
        <w:spacing w:after="0" w:line="360" w:lineRule="auto"/>
        <w:ind w:firstLine="709"/>
        <w:jc w:val="both"/>
      </w:pPr>
      <w:r>
        <w:t>Несмотря на разнонаправленность динамики в отдельные периоды (на временном промежутке ноябрь 2018 – ноябрь 2019 г.г.), необходимо отметить общую положительную динамику на вторичном рынке жилой недвижимости г. Самара, однако данный рост не компенсирует инфляцию</w:t>
      </w:r>
      <w:r w:rsidR="00951A43">
        <w:t>.</w:t>
      </w:r>
    </w:p>
    <w:p w:rsidR="003838A1" w:rsidRDefault="003838A1" w:rsidP="003838A1">
      <w:pPr>
        <w:spacing w:after="0" w:line="360" w:lineRule="auto"/>
        <w:ind w:firstLine="709"/>
        <w:jc w:val="both"/>
      </w:pPr>
    </w:p>
    <w:p w:rsidR="00C35666" w:rsidRPr="00C35666" w:rsidRDefault="00C35666" w:rsidP="00C35666">
      <w:pPr>
        <w:spacing w:after="0" w:line="360" w:lineRule="auto"/>
        <w:ind w:firstLine="709"/>
        <w:jc w:val="both"/>
        <w:rPr>
          <w:i/>
          <w:u w:val="single"/>
        </w:rPr>
      </w:pPr>
      <w:r w:rsidRPr="00C35666">
        <w:rPr>
          <w:i/>
          <w:u w:val="single"/>
        </w:rPr>
        <w:t>Вторичный рынок недвижимости г.Тольятти</w:t>
      </w:r>
    </w:p>
    <w:p w:rsidR="0073709A" w:rsidRDefault="0073709A" w:rsidP="0073709A">
      <w:pPr>
        <w:spacing w:after="0" w:line="360" w:lineRule="auto"/>
        <w:ind w:firstLine="709"/>
        <w:jc w:val="both"/>
      </w:pPr>
      <w:r>
        <w:t>В ноябре 2019 года вторичный рынок жилой недвижимости г. Тольятти характеризовался незначительной отрицательной динамикой средней удельной цены предложения. По отношению к предыдущему периоду (октябрь 2019 года) снижение средней удельной цены предложения составило 4 руб. (0,01%), что значительно ниже погрешности проводимых вычислений (0,42%).</w:t>
      </w:r>
    </w:p>
    <w:p w:rsidR="0073709A" w:rsidRDefault="0073709A" w:rsidP="0073709A">
      <w:pPr>
        <w:spacing w:after="0" w:line="360" w:lineRule="auto"/>
        <w:ind w:firstLine="709"/>
        <w:jc w:val="both"/>
      </w:pPr>
      <w:r>
        <w:t>По отношению к аналогичному периоду прошлого года (ноябрь 2018 года) рост средней удельной цены предложения одного квадратного метра общей площади квартир в многоквартирных домах на вторичном рынке в г. Тольятти составил 822 рубля (2,06%).</w:t>
      </w:r>
    </w:p>
    <w:p w:rsidR="0073709A" w:rsidRDefault="0073709A" w:rsidP="0073709A">
      <w:pPr>
        <w:spacing w:after="0" w:line="360" w:lineRule="auto"/>
        <w:ind w:firstLine="709"/>
        <w:jc w:val="both"/>
      </w:pPr>
      <w:r>
        <w:t>По отношению к началу года (январь 2019 года) рост средней удельной цены предложения одного квадратного метра общей площади квартир в многоквартирных домах на вторичном рынке в г. Тольятти составил 309 рублей (0,77%).</w:t>
      </w:r>
    </w:p>
    <w:p w:rsidR="00C35666" w:rsidRDefault="0073709A" w:rsidP="0073709A">
      <w:pPr>
        <w:spacing w:after="0" w:line="360" w:lineRule="auto"/>
        <w:ind w:firstLine="709"/>
        <w:jc w:val="both"/>
      </w:pPr>
      <w:r>
        <w:t>Несмотря на разнонаправленность динамики в отдельные периоды (на временном промежутке ноябрь 2018 – ноябрь 2019 г.г.), необходимо положительную динамику на вторичном рынке жилой недвижимости г.Тольятти, однако данный рост не компенсирует инфляцию</w:t>
      </w:r>
      <w:r w:rsidR="00951A43">
        <w:t>.</w:t>
      </w:r>
    </w:p>
    <w:p w:rsidR="00D10614" w:rsidRDefault="00D10614" w:rsidP="00B8515F">
      <w:pPr>
        <w:spacing w:after="0" w:line="360" w:lineRule="auto"/>
        <w:ind w:firstLine="709"/>
        <w:jc w:val="both"/>
      </w:pPr>
    </w:p>
    <w:p w:rsidR="0073709A" w:rsidRDefault="0073709A" w:rsidP="00B8515F">
      <w:pPr>
        <w:spacing w:after="0" w:line="360" w:lineRule="auto"/>
        <w:ind w:firstLine="709"/>
        <w:jc w:val="both"/>
      </w:pPr>
    </w:p>
    <w:p w:rsidR="00951A43" w:rsidRDefault="00951A43" w:rsidP="00B8515F">
      <w:pPr>
        <w:spacing w:after="0" w:line="360" w:lineRule="auto"/>
        <w:ind w:firstLine="709"/>
        <w:jc w:val="both"/>
      </w:pPr>
    </w:p>
    <w:p w:rsidR="00C35666" w:rsidRPr="00C35666" w:rsidRDefault="00C35666" w:rsidP="00C35666">
      <w:pPr>
        <w:spacing w:after="0" w:line="360" w:lineRule="auto"/>
        <w:ind w:firstLine="709"/>
        <w:jc w:val="both"/>
        <w:rPr>
          <w:i/>
          <w:u w:val="single"/>
        </w:rPr>
      </w:pPr>
      <w:r w:rsidRPr="00C35666">
        <w:rPr>
          <w:i/>
          <w:u w:val="single"/>
        </w:rPr>
        <w:lastRenderedPageBreak/>
        <w:t>Рынок новостроек г.Самара</w:t>
      </w:r>
    </w:p>
    <w:p w:rsidR="0073709A" w:rsidRDefault="0073709A" w:rsidP="0073709A">
      <w:pPr>
        <w:spacing w:after="0" w:line="360" w:lineRule="auto"/>
        <w:ind w:firstLine="709"/>
        <w:jc w:val="both"/>
      </w:pPr>
      <w:r>
        <w:t>В ноябре 2019 динамика средней удельной цены предложения 1 кв.м общей площади новостроек носила положительный характер и составила 301 руб. (0,62%). Средняя удельная цена предложения одного квадратного метра новостроек в ноябре 2019 года составила величину, равную 48 516 рублей.</w:t>
      </w:r>
    </w:p>
    <w:p w:rsidR="0073709A" w:rsidRDefault="0073709A" w:rsidP="0073709A">
      <w:pPr>
        <w:spacing w:after="0" w:line="360" w:lineRule="auto"/>
        <w:ind w:firstLine="709"/>
        <w:jc w:val="both"/>
      </w:pPr>
      <w:r>
        <w:t xml:space="preserve">Необходимо отметить, что значительное влияние на величину средней удельной цены предложения оказывает объем предложения новостроек, расположенных в Куйбышевском районе (в ноябре данная величина составила 38,4%), что при низкой средней удельной цене предложения в данном районе (39 033 руб./кв.м) значительно влияет на значение средней удельной цены предложения по городу в целом. </w:t>
      </w:r>
    </w:p>
    <w:p w:rsidR="00884400" w:rsidRDefault="0073709A" w:rsidP="0073709A">
      <w:pPr>
        <w:spacing w:after="0" w:line="360" w:lineRule="auto"/>
        <w:ind w:firstLine="709"/>
        <w:jc w:val="both"/>
      </w:pPr>
      <w:r>
        <w:t>По отношению к началу 2019 года (январь 2019 года) динамика средней удельной цены предложения носила положительный характер, и составила 1 879 рублей (4,03%)</w:t>
      </w:r>
      <w:r w:rsidR="00951A43">
        <w:t>.</w:t>
      </w:r>
    </w:p>
    <w:p w:rsidR="00323429" w:rsidRDefault="00323429" w:rsidP="00A046AB">
      <w:pPr>
        <w:spacing w:after="0" w:line="360" w:lineRule="auto"/>
        <w:ind w:firstLine="709"/>
        <w:jc w:val="both"/>
      </w:pPr>
    </w:p>
    <w:p w:rsidR="00884400" w:rsidRPr="00D82119" w:rsidRDefault="00884400" w:rsidP="00B8515F">
      <w:pPr>
        <w:spacing w:after="0" w:line="360" w:lineRule="auto"/>
        <w:ind w:firstLine="709"/>
        <w:jc w:val="both"/>
      </w:pPr>
    </w:p>
    <w:p w:rsidR="00D82119" w:rsidRDefault="00D82119" w:rsidP="00D82119">
      <w:pPr>
        <w:spacing w:after="0" w:line="360" w:lineRule="auto"/>
        <w:ind w:firstLine="709"/>
        <w:jc w:val="both"/>
        <w:sectPr w:rsidR="00D82119" w:rsidSect="001F6120">
          <w:pgSz w:w="11906" w:h="16838"/>
          <w:pgMar w:top="1134" w:right="850" w:bottom="1134" w:left="1701" w:header="708" w:footer="708" w:gutter="0"/>
          <w:cols w:space="708"/>
          <w:docGrid w:linePitch="360"/>
        </w:sectPr>
      </w:pPr>
    </w:p>
    <w:p w:rsidR="00D82119" w:rsidRPr="00D82119" w:rsidRDefault="00D82119" w:rsidP="00D82119">
      <w:pPr>
        <w:spacing w:after="0" w:line="360" w:lineRule="auto"/>
        <w:ind w:firstLine="709"/>
        <w:jc w:val="both"/>
      </w:pPr>
    </w:p>
    <w:p w:rsidR="00321425" w:rsidRDefault="00321425" w:rsidP="00321425">
      <w:pPr>
        <w:pStyle w:val="1"/>
        <w:jc w:val="center"/>
      </w:pPr>
      <w:bookmarkStart w:id="4" w:name="_Toc397419398"/>
      <w:bookmarkStart w:id="5" w:name="_Toc27399844"/>
      <w:r>
        <w:t>Данные официальной статистики</w:t>
      </w:r>
      <w:bookmarkEnd w:id="4"/>
      <w:bookmarkEnd w:id="5"/>
    </w:p>
    <w:p w:rsidR="00321425" w:rsidRDefault="00321425" w:rsidP="00321425">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11</w:t>
      </w:r>
      <w:r w:rsidR="009E58F3">
        <w:rPr>
          <w:noProof/>
        </w:rPr>
        <w:fldChar w:fldCharType="end"/>
      </w:r>
    </w:p>
    <w:p w:rsidR="00321425" w:rsidRPr="00790C31" w:rsidRDefault="00321425" w:rsidP="00321425">
      <w:pPr>
        <w:spacing w:after="0" w:line="360" w:lineRule="auto"/>
        <w:jc w:val="center"/>
        <w:rPr>
          <w:b/>
        </w:rPr>
      </w:pPr>
      <w:r w:rsidRPr="00790C31">
        <w:rPr>
          <w:b/>
        </w:rPr>
        <w:t xml:space="preserve">Основные </w:t>
      </w:r>
      <w:r>
        <w:rPr>
          <w:b/>
        </w:rPr>
        <w:t>экономические и социальные показатели Самарской области</w:t>
      </w:r>
      <w:r>
        <w:rPr>
          <w:b/>
        </w:rPr>
        <w:br/>
        <w:t xml:space="preserve">за </w:t>
      </w:r>
      <w:r w:rsidR="00E77027">
        <w:rPr>
          <w:b/>
        </w:rPr>
        <w:t>ок</w:t>
      </w:r>
      <w:r w:rsidR="008E0FF3">
        <w:rPr>
          <w:b/>
        </w:rPr>
        <w:t>тябрь</w:t>
      </w:r>
      <w:r>
        <w:rPr>
          <w:b/>
        </w:rPr>
        <w:t xml:space="preserve"> 201</w:t>
      </w:r>
      <w:r w:rsidR="00B344E5">
        <w:rPr>
          <w:b/>
        </w:rPr>
        <w:t>9</w:t>
      </w:r>
      <w:r>
        <w:rPr>
          <w:b/>
        </w:rPr>
        <w:t xml:space="preserve"> года</w:t>
      </w:r>
      <w:r w:rsidRPr="00BA3E73">
        <w:rPr>
          <w:b/>
          <w:vertAlign w:val="superscript"/>
        </w:rPr>
        <w:t>1)</w:t>
      </w:r>
    </w:p>
    <w:p w:rsidR="00321425" w:rsidRDefault="00321425" w:rsidP="00321425">
      <w:pPr>
        <w:spacing w:after="0" w:line="360" w:lineRule="auto"/>
        <w:ind w:firstLine="709"/>
        <w:jc w:val="both"/>
      </w:pPr>
    </w:p>
    <w:tbl>
      <w:tblPr>
        <w:tblW w:w="5000" w:type="pct"/>
        <w:jc w:val="center"/>
        <w:tblLook w:val="04A0" w:firstRow="1" w:lastRow="0" w:firstColumn="1" w:lastColumn="0" w:noHBand="0" w:noVBand="1"/>
      </w:tblPr>
      <w:tblGrid>
        <w:gridCol w:w="4537"/>
        <w:gridCol w:w="1017"/>
        <w:gridCol w:w="1024"/>
        <w:gridCol w:w="913"/>
        <w:gridCol w:w="1167"/>
        <w:gridCol w:w="913"/>
      </w:tblGrid>
      <w:tr w:rsidR="00E77027" w:rsidRPr="00E77027" w:rsidTr="00E77027">
        <w:trPr>
          <w:trHeight w:val="750"/>
          <w:jc w:val="center"/>
        </w:trPr>
        <w:tc>
          <w:tcPr>
            <w:tcW w:w="2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 </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Октябрь 2019 г.</w:t>
            </w:r>
          </w:p>
        </w:tc>
        <w:tc>
          <w:tcPr>
            <w:tcW w:w="883" w:type="pct"/>
            <w:gridSpan w:val="2"/>
            <w:tcBorders>
              <w:top w:val="single" w:sz="4" w:space="0" w:color="auto"/>
              <w:left w:val="nil"/>
              <w:bottom w:val="single" w:sz="4" w:space="0" w:color="auto"/>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Октябрь 2019 г. в % к</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Январь-октябрь 2019 г.</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Январь-октябрь 2019 г. в % к январю-октябрю 2018 г.</w:t>
            </w:r>
          </w:p>
        </w:tc>
      </w:tr>
      <w:tr w:rsidR="00E77027" w:rsidRPr="00E77027" w:rsidTr="00E77027">
        <w:trPr>
          <w:trHeight w:val="1125"/>
          <w:jc w:val="center"/>
        </w:trPr>
        <w:tc>
          <w:tcPr>
            <w:tcW w:w="2529" w:type="pct"/>
            <w:vMerge/>
            <w:tcBorders>
              <w:top w:val="single" w:sz="4" w:space="0" w:color="auto"/>
              <w:left w:val="single" w:sz="4" w:space="0" w:color="auto"/>
              <w:bottom w:val="single" w:sz="4" w:space="0" w:color="auto"/>
              <w:right w:val="single" w:sz="4" w:space="0" w:color="auto"/>
            </w:tcBorders>
            <w:vAlign w:val="center"/>
            <w:hideMark/>
          </w:tcPr>
          <w:p w:rsidR="00E77027" w:rsidRPr="00E77027" w:rsidRDefault="00E77027" w:rsidP="00E77027">
            <w:pPr>
              <w:spacing w:after="0" w:line="240" w:lineRule="auto"/>
              <w:rPr>
                <w:rFonts w:ascii="Arial" w:eastAsia="Times New Roman" w:hAnsi="Arial" w:cs="Arial"/>
                <w:sz w:val="18"/>
                <w:szCs w:val="18"/>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E77027" w:rsidRPr="00E77027" w:rsidRDefault="00E77027" w:rsidP="00E77027">
            <w:pPr>
              <w:spacing w:after="0" w:line="240" w:lineRule="auto"/>
              <w:rPr>
                <w:rFonts w:ascii="Arial" w:eastAsia="Times New Roman" w:hAnsi="Arial" w:cs="Arial"/>
                <w:sz w:val="18"/>
                <w:szCs w:val="18"/>
                <w:lang w:eastAsia="ru-RU"/>
              </w:rPr>
            </w:pPr>
          </w:p>
        </w:tc>
        <w:tc>
          <w:tcPr>
            <w:tcW w:w="447" w:type="pct"/>
            <w:tcBorders>
              <w:top w:val="nil"/>
              <w:left w:val="nil"/>
              <w:bottom w:val="single" w:sz="4" w:space="0" w:color="auto"/>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сентябрю 2019 г.</w:t>
            </w:r>
          </w:p>
        </w:tc>
        <w:tc>
          <w:tcPr>
            <w:tcW w:w="436" w:type="pct"/>
            <w:tcBorders>
              <w:top w:val="nil"/>
              <w:left w:val="nil"/>
              <w:bottom w:val="single" w:sz="4" w:space="0" w:color="auto"/>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октябрю 2018 г.</w:t>
            </w: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E77027" w:rsidRPr="00E77027" w:rsidRDefault="00E77027" w:rsidP="00E77027">
            <w:pPr>
              <w:spacing w:after="0" w:line="240" w:lineRule="auto"/>
              <w:rPr>
                <w:rFonts w:ascii="Arial" w:eastAsia="Times New Roman" w:hAnsi="Arial" w:cs="Arial"/>
                <w:sz w:val="18"/>
                <w:szCs w:val="18"/>
                <w:lang w:eastAsia="ru-RU"/>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E77027" w:rsidRPr="00E77027" w:rsidRDefault="00E77027" w:rsidP="00E77027">
            <w:pPr>
              <w:spacing w:after="0" w:line="240" w:lineRule="auto"/>
              <w:rPr>
                <w:rFonts w:ascii="Arial" w:eastAsia="Times New Roman" w:hAnsi="Arial" w:cs="Arial"/>
                <w:sz w:val="18"/>
                <w:szCs w:val="18"/>
                <w:lang w:eastAsia="ru-RU"/>
              </w:rPr>
            </w:pP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Оборот организаций, млн. рублей</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320 153,7</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105,2</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104,2</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2 960 487,3</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107,7</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Индекс промышленного производства, %</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х</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103,4</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98,9</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х</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102,4</w:t>
            </w:r>
          </w:p>
        </w:tc>
      </w:tr>
      <w:tr w:rsidR="00E77027" w:rsidRPr="00E77027" w:rsidTr="00E77027">
        <w:trPr>
          <w:trHeight w:val="1020"/>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 xml:space="preserve">Объем отгруженных товаров собственного производства, выполненных работ и услуг собственными силами, по чистым видам экономической деятельности в действующих ценах, млн. рублей: </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 </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 </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 </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 </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добыча полезных ископаемых</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32 533,9</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110,6</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82,6</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309 399,6</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101,9</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обрабатывающие производства</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102 028,5</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103,9</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103,7</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911 187,7</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107,1</w:t>
            </w:r>
          </w:p>
        </w:tc>
      </w:tr>
      <w:tr w:rsidR="00E77027" w:rsidRPr="00E77027" w:rsidTr="00E77027">
        <w:trPr>
          <w:trHeight w:val="510"/>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обеспечение электрической энергией, газом и паром; кондиционирование воздуха</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9 800,5</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122,5</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104,0</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95 677,8</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97,5</w:t>
            </w:r>
          </w:p>
        </w:tc>
      </w:tr>
      <w:tr w:rsidR="00E77027" w:rsidRPr="00E77027" w:rsidTr="00E77027">
        <w:trPr>
          <w:trHeight w:val="600"/>
          <w:jc w:val="center"/>
        </w:trPr>
        <w:tc>
          <w:tcPr>
            <w:tcW w:w="2529" w:type="pct"/>
            <w:tcBorders>
              <w:top w:val="nil"/>
              <w:left w:val="single" w:sz="4" w:space="0" w:color="auto"/>
              <w:bottom w:val="single" w:sz="4" w:space="0" w:color="auto"/>
              <w:right w:val="single" w:sz="4" w:space="0" w:color="auto"/>
            </w:tcBorders>
            <w:shd w:val="clear" w:color="auto" w:fill="auto"/>
            <w:vAlign w:val="center"/>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4 175,9</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100,4</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102,6</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36 523,2</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120,0</w:t>
            </w:r>
          </w:p>
        </w:tc>
      </w:tr>
      <w:tr w:rsidR="00E77027" w:rsidRPr="00E77027" w:rsidTr="00E77027">
        <w:trPr>
          <w:trHeight w:val="510"/>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Объем работ, выполненных по виду деятельности "строительство", млн. рублей</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20 608,1</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105,8</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107,6</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120 873,0</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103,0</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Ввод в действие жилых домов, тыс. кв. м общей площади</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141,8</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65,3</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108,7</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1 005,8</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87,8</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в т.ч. индивидуальными застройщиками</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82,2</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98,7</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в 1,9 р.</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607,0</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102,2</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Транспортировка и хранение, млн. рублей</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17 183,0</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98,6</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113,5</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169 016,6</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117,5</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Деятельность в области информации и связи, млн. рублей</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4 715,0</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101,6</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106,9</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45 122,1</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98,8</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Оборот розничной торговли, млн. рублей</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58 115,8</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101,2</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100,9</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560 069,5</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101,1</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Оборот общественного питания, млн. рублей</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2 415,7</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100,0</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100,2</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22 814,0</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103,1</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Оборот оптовой торговли, млн. рублей</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110 443,4</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107,2</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107,6</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965 587,1</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100,7</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Объем платных услуг населению, млн. рублей</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15 402,5</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102,7</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95,1</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151 380,8</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100,3</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Объем бытовых услуг, млн. рублей</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1 173,1</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100,3</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100,5</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11 573,4</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101,3</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Индекс потребительских цен, %</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х</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100,3</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103,7</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х</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104,7</w:t>
            </w:r>
          </w:p>
        </w:tc>
      </w:tr>
      <w:tr w:rsidR="00E77027" w:rsidRPr="00E77027" w:rsidTr="00E77027">
        <w:trPr>
          <w:trHeight w:val="25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Индекс цен производителей промышленных товаров, %</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х</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100,4</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95,4</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х</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104,6</w:t>
            </w:r>
          </w:p>
        </w:tc>
      </w:tr>
      <w:tr w:rsidR="00E77027" w:rsidRPr="00E77027" w:rsidTr="00E77027">
        <w:trPr>
          <w:trHeight w:val="765"/>
          <w:jc w:val="center"/>
        </w:trPr>
        <w:tc>
          <w:tcPr>
            <w:tcW w:w="2529" w:type="pct"/>
            <w:tcBorders>
              <w:top w:val="nil"/>
              <w:left w:val="single" w:sz="4"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lang w:eastAsia="ru-RU"/>
              </w:rPr>
              <w:t>Численность безработных, зарегистрированных в государственных учреждениях службы занятости (на конец периода), тыс. чел.</w:t>
            </w:r>
          </w:p>
        </w:tc>
        <w:tc>
          <w:tcPr>
            <w:tcW w:w="681"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13,5</w:t>
            </w:r>
          </w:p>
        </w:tc>
        <w:tc>
          <w:tcPr>
            <w:tcW w:w="447"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97,7</w:t>
            </w:r>
          </w:p>
        </w:tc>
        <w:tc>
          <w:tcPr>
            <w:tcW w:w="436"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right"/>
              <w:rPr>
                <w:rFonts w:ascii="Arial" w:eastAsia="Times New Roman" w:hAnsi="Arial" w:cs="Arial"/>
                <w:sz w:val="18"/>
                <w:szCs w:val="18"/>
                <w:lang w:eastAsia="ru-RU"/>
              </w:rPr>
            </w:pPr>
            <w:r w:rsidRPr="00E77027">
              <w:rPr>
                <w:rFonts w:ascii="Arial" w:eastAsia="Times New Roman" w:hAnsi="Arial" w:cs="Arial"/>
                <w:sz w:val="18"/>
                <w:szCs w:val="18"/>
                <w:lang w:eastAsia="ru-RU"/>
              </w:rPr>
              <w:t>105,0</w:t>
            </w:r>
          </w:p>
        </w:tc>
        <w:tc>
          <w:tcPr>
            <w:tcW w:w="48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х</w:t>
            </w:r>
          </w:p>
        </w:tc>
        <w:tc>
          <w:tcPr>
            <w:tcW w:w="419" w:type="pct"/>
            <w:tcBorders>
              <w:top w:val="nil"/>
              <w:left w:val="nil"/>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jc w:val="center"/>
              <w:rPr>
                <w:rFonts w:ascii="Arial" w:eastAsia="Times New Roman" w:hAnsi="Arial" w:cs="Arial"/>
                <w:sz w:val="18"/>
                <w:szCs w:val="18"/>
                <w:lang w:eastAsia="ru-RU"/>
              </w:rPr>
            </w:pPr>
            <w:r w:rsidRPr="00E77027">
              <w:rPr>
                <w:rFonts w:ascii="Arial" w:eastAsia="Times New Roman" w:hAnsi="Arial" w:cs="Arial"/>
                <w:sz w:val="18"/>
                <w:szCs w:val="18"/>
                <w:lang w:eastAsia="ru-RU"/>
              </w:rPr>
              <w:t>х</w:t>
            </w:r>
          </w:p>
        </w:tc>
      </w:tr>
      <w:tr w:rsidR="00E77027" w:rsidRPr="00E77027" w:rsidTr="00E77027">
        <w:trPr>
          <w:trHeight w:val="255"/>
          <w:jc w:val="center"/>
        </w:trPr>
        <w:tc>
          <w:tcPr>
            <w:tcW w:w="2529" w:type="pct"/>
            <w:tcBorders>
              <w:top w:val="nil"/>
              <w:left w:val="nil"/>
              <w:bottom w:val="nil"/>
              <w:right w:val="nil"/>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p>
        </w:tc>
        <w:tc>
          <w:tcPr>
            <w:tcW w:w="681" w:type="pct"/>
            <w:tcBorders>
              <w:top w:val="nil"/>
              <w:left w:val="nil"/>
              <w:bottom w:val="nil"/>
              <w:right w:val="nil"/>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8"/>
                <w:szCs w:val="18"/>
                <w:lang w:eastAsia="ru-RU"/>
              </w:rPr>
            </w:pPr>
          </w:p>
        </w:tc>
        <w:tc>
          <w:tcPr>
            <w:tcW w:w="447" w:type="pct"/>
            <w:tcBorders>
              <w:top w:val="nil"/>
              <w:left w:val="nil"/>
              <w:bottom w:val="nil"/>
              <w:right w:val="nil"/>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8"/>
                <w:szCs w:val="18"/>
                <w:lang w:eastAsia="ru-RU"/>
              </w:rPr>
            </w:pPr>
          </w:p>
        </w:tc>
        <w:tc>
          <w:tcPr>
            <w:tcW w:w="436" w:type="pct"/>
            <w:tcBorders>
              <w:top w:val="nil"/>
              <w:left w:val="nil"/>
              <w:bottom w:val="nil"/>
              <w:right w:val="nil"/>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8"/>
                <w:szCs w:val="18"/>
                <w:lang w:eastAsia="ru-RU"/>
              </w:rPr>
            </w:pPr>
          </w:p>
        </w:tc>
        <w:tc>
          <w:tcPr>
            <w:tcW w:w="489" w:type="pct"/>
            <w:tcBorders>
              <w:top w:val="nil"/>
              <w:left w:val="nil"/>
              <w:bottom w:val="nil"/>
              <w:right w:val="nil"/>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8"/>
                <w:szCs w:val="18"/>
                <w:lang w:eastAsia="ru-RU"/>
              </w:rPr>
            </w:pPr>
          </w:p>
        </w:tc>
        <w:tc>
          <w:tcPr>
            <w:tcW w:w="419" w:type="pct"/>
            <w:tcBorders>
              <w:top w:val="nil"/>
              <w:left w:val="nil"/>
              <w:bottom w:val="nil"/>
              <w:right w:val="nil"/>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8"/>
                <w:szCs w:val="18"/>
                <w:lang w:eastAsia="ru-RU"/>
              </w:rPr>
            </w:pPr>
          </w:p>
        </w:tc>
      </w:tr>
      <w:tr w:rsidR="00E77027" w:rsidRPr="00E77027" w:rsidTr="00E77027">
        <w:trPr>
          <w:trHeight w:val="525"/>
          <w:jc w:val="center"/>
        </w:trPr>
        <w:tc>
          <w:tcPr>
            <w:tcW w:w="5000" w:type="pct"/>
            <w:gridSpan w:val="6"/>
            <w:tcBorders>
              <w:top w:val="nil"/>
              <w:left w:val="nil"/>
              <w:bottom w:val="nil"/>
              <w:right w:val="nil"/>
            </w:tcBorders>
            <w:shd w:val="clear" w:color="auto" w:fill="auto"/>
            <w:vAlign w:val="bottom"/>
            <w:hideMark/>
          </w:tcPr>
          <w:p w:rsidR="00E77027" w:rsidRPr="00E77027" w:rsidRDefault="00E77027" w:rsidP="00E77027">
            <w:pPr>
              <w:spacing w:after="0" w:line="240" w:lineRule="auto"/>
              <w:rPr>
                <w:rFonts w:ascii="Arial" w:eastAsia="Times New Roman" w:hAnsi="Arial" w:cs="Arial"/>
                <w:sz w:val="18"/>
                <w:szCs w:val="18"/>
                <w:lang w:eastAsia="ru-RU"/>
              </w:rPr>
            </w:pPr>
            <w:r w:rsidRPr="00E77027">
              <w:rPr>
                <w:rFonts w:ascii="Arial" w:eastAsia="Times New Roman" w:hAnsi="Arial" w:cs="Arial"/>
                <w:sz w:val="18"/>
                <w:szCs w:val="18"/>
                <w:vertAlign w:val="superscript"/>
                <w:lang w:eastAsia="ru-RU"/>
              </w:rPr>
              <w:t>1)</w:t>
            </w:r>
            <w:r w:rsidRPr="00E77027">
              <w:rPr>
                <w:rFonts w:ascii="Arial" w:eastAsia="Times New Roman" w:hAnsi="Arial" w:cs="Arial"/>
                <w:sz w:val="18"/>
                <w:szCs w:val="18"/>
                <w:lang w:eastAsia="ru-RU"/>
              </w:rPr>
              <w:t>По информации, размещенной на сайте Территориального органа Федеральной службы государственной статистики по Самарской области</w:t>
            </w:r>
          </w:p>
        </w:tc>
      </w:tr>
    </w:tbl>
    <w:p w:rsidR="00FA4A1D" w:rsidRDefault="00FA4A1D" w:rsidP="00321425">
      <w:pPr>
        <w:spacing w:after="0" w:line="360" w:lineRule="auto"/>
        <w:ind w:firstLine="709"/>
        <w:jc w:val="both"/>
      </w:pPr>
    </w:p>
    <w:p w:rsidR="00A25A37" w:rsidRDefault="00A25A37" w:rsidP="00321425">
      <w:pPr>
        <w:spacing w:after="0" w:line="360" w:lineRule="auto"/>
        <w:ind w:firstLine="709"/>
        <w:jc w:val="both"/>
      </w:pPr>
    </w:p>
    <w:p w:rsidR="00321425" w:rsidRDefault="00321425" w:rsidP="00E77027">
      <w:pPr>
        <w:spacing w:after="0" w:line="360" w:lineRule="auto"/>
        <w:ind w:firstLine="709"/>
        <w:jc w:val="both"/>
      </w:pPr>
      <w:r>
        <w:lastRenderedPageBreak/>
        <w:t>В соответствии с информацией, опубликованной на сайте Территориального органа Федеральной службы государственной статистики по Самарской области (</w:t>
      </w:r>
      <w:hyperlink r:id="rId27" w:history="1">
        <w:r>
          <w:rPr>
            <w:rStyle w:val="a9"/>
          </w:rPr>
          <w:t>http://samarastat.gks.ru/wps/wcm/connect/rosstat_ts/samarastat/ru/statistics/</w:t>
        </w:r>
      </w:hyperlink>
      <w:r>
        <w:t xml:space="preserve">) </w:t>
      </w:r>
      <w:r w:rsidR="00E77027">
        <w:t xml:space="preserve">январь-октябрь 2019 года на территории Самарской области введено в эксплуатацию 11,7) тыс. квартир общей площадью 1032,3 тыс. кв. метров (без учета квартир в жилых домах на участках для ведения садоводства – 11,5 тыс. квартир общей площадью 1005,8 тыс. кв. метров). Общая площадь жилых помещений в построенных индивидуальными застройщиками жилых домах составила 633,41) тыс. кв. метров </w:t>
      </w:r>
      <w:r w:rsidR="00E77027" w:rsidRPr="00E77027">
        <w:t>(в том числе 26,5 тыс. кв. метров –  на земельных участках, предназначенных для ведения садоводства), или 61,4% от общего объема жилья, введенного в январе-октябре 2019 года</w:t>
      </w:r>
    </w:p>
    <w:p w:rsidR="00321425" w:rsidRDefault="00321425" w:rsidP="00321425">
      <w:pPr>
        <w:spacing w:after="0" w:line="360" w:lineRule="auto"/>
        <w:ind w:firstLine="709"/>
        <w:jc w:val="both"/>
      </w:pPr>
    </w:p>
    <w:p w:rsidR="00321425" w:rsidRDefault="00321425" w:rsidP="00321425">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12</w:t>
      </w:r>
      <w:r w:rsidR="009E58F3">
        <w:rPr>
          <w:noProof/>
        </w:rPr>
        <w:fldChar w:fldCharType="end"/>
      </w:r>
    </w:p>
    <w:p w:rsidR="00321425" w:rsidRPr="002A4EE9" w:rsidRDefault="00321425" w:rsidP="00321425">
      <w:pPr>
        <w:spacing w:after="0" w:line="360" w:lineRule="auto"/>
        <w:jc w:val="center"/>
        <w:rPr>
          <w:b/>
        </w:rPr>
      </w:pPr>
      <w:r w:rsidRPr="002A4EE9">
        <w:rPr>
          <w:b/>
        </w:rPr>
        <w:t xml:space="preserve">Ввод в </w:t>
      </w:r>
      <w:r>
        <w:rPr>
          <w:b/>
        </w:rPr>
        <w:t>эксплуатацию</w:t>
      </w:r>
      <w:r w:rsidRPr="002A4EE9">
        <w:rPr>
          <w:b/>
        </w:rPr>
        <w:t xml:space="preserve"> жилых домов в 201</w:t>
      </w:r>
      <w:r w:rsidR="00B344E5">
        <w:rPr>
          <w:b/>
        </w:rPr>
        <w:t>9</w:t>
      </w:r>
      <w:r w:rsidRPr="002A4EE9">
        <w:rPr>
          <w:b/>
        </w:rPr>
        <w:t xml:space="preserve"> году</w:t>
      </w:r>
    </w:p>
    <w:tbl>
      <w:tblPr>
        <w:tblW w:w="5000" w:type="pct"/>
        <w:jc w:val="center"/>
        <w:tblLook w:val="04A0" w:firstRow="1" w:lastRow="0" w:firstColumn="1" w:lastColumn="0" w:noHBand="0" w:noVBand="1"/>
      </w:tblPr>
      <w:tblGrid>
        <w:gridCol w:w="1374"/>
        <w:gridCol w:w="906"/>
        <w:gridCol w:w="1457"/>
        <w:gridCol w:w="1273"/>
        <w:gridCol w:w="1644"/>
        <w:gridCol w:w="1273"/>
        <w:gridCol w:w="1644"/>
      </w:tblGrid>
      <w:tr w:rsidR="00E77027" w:rsidRPr="00E77027" w:rsidTr="00E77027">
        <w:trPr>
          <w:trHeight w:val="585"/>
          <w:jc w:val="center"/>
        </w:trPr>
        <w:tc>
          <w:tcPr>
            <w:tcW w:w="715"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 </w:t>
            </w:r>
          </w:p>
        </w:tc>
        <w:tc>
          <w:tcPr>
            <w:tcW w:w="1431" w:type="pct"/>
            <w:gridSpan w:val="2"/>
            <w:tcBorders>
              <w:top w:val="single" w:sz="8" w:space="0" w:color="auto"/>
              <w:left w:val="nil"/>
              <w:bottom w:val="single" w:sz="4" w:space="0" w:color="auto"/>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Введено, общей (полезной)</w:t>
            </w:r>
            <w:r w:rsidRPr="00E77027">
              <w:rPr>
                <w:rFonts w:ascii="Arial" w:eastAsia="Times New Roman" w:hAnsi="Arial" w:cs="Arial"/>
                <w:sz w:val="16"/>
                <w:szCs w:val="16"/>
                <w:vertAlign w:val="superscript"/>
                <w:lang w:eastAsia="ru-RU"/>
              </w:rPr>
              <w:t>1)</w:t>
            </w:r>
            <w:r w:rsidRPr="00E77027">
              <w:rPr>
                <w:rFonts w:ascii="Arial" w:eastAsia="Times New Roman" w:hAnsi="Arial" w:cs="Arial"/>
                <w:sz w:val="16"/>
                <w:szCs w:val="16"/>
                <w:lang w:eastAsia="ru-RU"/>
              </w:rPr>
              <w:t xml:space="preserve"> площади, тыс. м</w:t>
            </w:r>
            <w:r w:rsidRPr="00E77027">
              <w:rPr>
                <w:rFonts w:ascii="Arial" w:eastAsia="Times New Roman" w:hAnsi="Arial" w:cs="Arial"/>
                <w:sz w:val="16"/>
                <w:szCs w:val="16"/>
                <w:vertAlign w:val="superscript"/>
                <w:lang w:eastAsia="ru-RU"/>
              </w:rPr>
              <w:t>2</w:t>
            </w:r>
          </w:p>
        </w:tc>
        <w:tc>
          <w:tcPr>
            <w:tcW w:w="1423" w:type="pct"/>
            <w:gridSpan w:val="2"/>
            <w:tcBorders>
              <w:top w:val="single" w:sz="8" w:space="0" w:color="auto"/>
              <w:left w:val="nil"/>
              <w:bottom w:val="single" w:sz="4" w:space="0" w:color="auto"/>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Всего в % к</w:t>
            </w:r>
          </w:p>
        </w:tc>
        <w:tc>
          <w:tcPr>
            <w:tcW w:w="1431" w:type="pct"/>
            <w:gridSpan w:val="2"/>
            <w:tcBorders>
              <w:top w:val="single" w:sz="8" w:space="0" w:color="auto"/>
              <w:left w:val="nil"/>
              <w:bottom w:val="single" w:sz="4" w:space="0" w:color="auto"/>
              <w:right w:val="single" w:sz="8" w:space="0" w:color="000000"/>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в т.ч. индивидуальное строительство в % к</w:t>
            </w:r>
          </w:p>
        </w:tc>
      </w:tr>
      <w:tr w:rsidR="00E77027" w:rsidRPr="00E77027" w:rsidTr="00E77027">
        <w:trPr>
          <w:trHeight w:val="780"/>
          <w:jc w:val="center"/>
        </w:trPr>
        <w:tc>
          <w:tcPr>
            <w:tcW w:w="715" w:type="pct"/>
            <w:vMerge/>
            <w:tcBorders>
              <w:top w:val="single" w:sz="8" w:space="0" w:color="auto"/>
              <w:left w:val="single" w:sz="8" w:space="0" w:color="auto"/>
              <w:bottom w:val="single" w:sz="4" w:space="0" w:color="auto"/>
              <w:right w:val="single" w:sz="4" w:space="0" w:color="auto"/>
            </w:tcBorders>
            <w:vAlign w:val="center"/>
            <w:hideMark/>
          </w:tcPr>
          <w:p w:rsidR="00E77027" w:rsidRPr="00E77027" w:rsidRDefault="00E77027" w:rsidP="00E77027">
            <w:pPr>
              <w:spacing w:after="0" w:line="240" w:lineRule="auto"/>
              <w:rPr>
                <w:rFonts w:ascii="Arial" w:eastAsia="Times New Roman" w:hAnsi="Arial" w:cs="Arial"/>
                <w:sz w:val="16"/>
                <w:szCs w:val="16"/>
                <w:lang w:eastAsia="ru-RU"/>
              </w:rPr>
            </w:pPr>
          </w:p>
        </w:tc>
        <w:tc>
          <w:tcPr>
            <w:tcW w:w="641" w:type="pct"/>
            <w:tcBorders>
              <w:top w:val="nil"/>
              <w:left w:val="nil"/>
              <w:bottom w:val="nil"/>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всего</w:t>
            </w:r>
          </w:p>
        </w:tc>
        <w:tc>
          <w:tcPr>
            <w:tcW w:w="789" w:type="pct"/>
            <w:tcBorders>
              <w:top w:val="nil"/>
              <w:left w:val="nil"/>
              <w:bottom w:val="nil"/>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в т.ч. индивидуальное строительство</w:t>
            </w:r>
          </w:p>
        </w:tc>
        <w:tc>
          <w:tcPr>
            <w:tcW w:w="633" w:type="pct"/>
            <w:tcBorders>
              <w:top w:val="nil"/>
              <w:left w:val="nil"/>
              <w:bottom w:val="nil"/>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предыдущему месяцу</w:t>
            </w:r>
          </w:p>
        </w:tc>
        <w:tc>
          <w:tcPr>
            <w:tcW w:w="789" w:type="pct"/>
            <w:tcBorders>
              <w:top w:val="nil"/>
              <w:left w:val="nil"/>
              <w:bottom w:val="nil"/>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соответствующему периоду 2018 г.</w:t>
            </w:r>
          </w:p>
        </w:tc>
        <w:tc>
          <w:tcPr>
            <w:tcW w:w="641" w:type="pct"/>
            <w:tcBorders>
              <w:top w:val="nil"/>
              <w:left w:val="nil"/>
              <w:bottom w:val="nil"/>
              <w:right w:val="single" w:sz="4"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предыдущему месяцу</w:t>
            </w:r>
          </w:p>
        </w:tc>
        <w:tc>
          <w:tcPr>
            <w:tcW w:w="789" w:type="pct"/>
            <w:tcBorders>
              <w:top w:val="nil"/>
              <w:left w:val="nil"/>
              <w:bottom w:val="nil"/>
              <w:right w:val="single" w:sz="8" w:space="0" w:color="auto"/>
            </w:tcBorders>
            <w:shd w:val="clear" w:color="auto" w:fill="auto"/>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соответствующему периоду 2018 г.</w:t>
            </w:r>
          </w:p>
        </w:tc>
      </w:tr>
      <w:tr w:rsidR="00E77027" w:rsidRPr="00E77027" w:rsidTr="00E77027">
        <w:trPr>
          <w:trHeight w:val="255"/>
          <w:jc w:val="center"/>
        </w:trPr>
        <w:tc>
          <w:tcPr>
            <w:tcW w:w="71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6"/>
                <w:szCs w:val="16"/>
                <w:lang w:eastAsia="ru-RU"/>
              </w:rPr>
            </w:pPr>
            <w:r w:rsidRPr="00E77027">
              <w:rPr>
                <w:rFonts w:ascii="Arial" w:eastAsia="Times New Roman" w:hAnsi="Arial" w:cs="Arial"/>
                <w:sz w:val="16"/>
                <w:szCs w:val="16"/>
                <w:lang w:eastAsia="ru-RU"/>
              </w:rPr>
              <w:t>январь</w:t>
            </w:r>
          </w:p>
        </w:tc>
        <w:tc>
          <w:tcPr>
            <w:tcW w:w="641" w:type="pct"/>
            <w:tcBorders>
              <w:top w:val="single" w:sz="8" w:space="0" w:color="auto"/>
              <w:left w:val="nil"/>
              <w:bottom w:val="single" w:sz="4"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39,6</w:t>
            </w:r>
          </w:p>
        </w:tc>
        <w:tc>
          <w:tcPr>
            <w:tcW w:w="789" w:type="pct"/>
            <w:tcBorders>
              <w:top w:val="single" w:sz="8" w:space="0" w:color="auto"/>
              <w:left w:val="nil"/>
              <w:bottom w:val="single" w:sz="4"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37,0</w:t>
            </w:r>
          </w:p>
        </w:tc>
        <w:tc>
          <w:tcPr>
            <w:tcW w:w="633" w:type="pct"/>
            <w:tcBorders>
              <w:top w:val="single" w:sz="8" w:space="0" w:color="auto"/>
              <w:left w:val="nil"/>
              <w:bottom w:val="single" w:sz="4"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8,6</w:t>
            </w:r>
          </w:p>
        </w:tc>
        <w:tc>
          <w:tcPr>
            <w:tcW w:w="789" w:type="pct"/>
            <w:tcBorders>
              <w:top w:val="single" w:sz="8" w:space="0" w:color="auto"/>
              <w:left w:val="nil"/>
              <w:bottom w:val="single" w:sz="4"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36,6</w:t>
            </w:r>
          </w:p>
        </w:tc>
        <w:tc>
          <w:tcPr>
            <w:tcW w:w="641" w:type="pct"/>
            <w:tcBorders>
              <w:top w:val="single" w:sz="8" w:space="0" w:color="auto"/>
              <w:left w:val="nil"/>
              <w:bottom w:val="single" w:sz="4"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29,5</w:t>
            </w:r>
          </w:p>
        </w:tc>
        <w:tc>
          <w:tcPr>
            <w:tcW w:w="789" w:type="pct"/>
            <w:tcBorders>
              <w:top w:val="single" w:sz="8" w:space="0" w:color="auto"/>
              <w:left w:val="nil"/>
              <w:bottom w:val="single" w:sz="4" w:space="0" w:color="auto"/>
              <w:right w:val="single" w:sz="8"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55,5</w:t>
            </w:r>
          </w:p>
        </w:tc>
      </w:tr>
      <w:tr w:rsidR="00E77027" w:rsidRPr="00E77027" w:rsidTr="00E77027">
        <w:trPr>
          <w:trHeight w:val="255"/>
          <w:jc w:val="center"/>
        </w:trPr>
        <w:tc>
          <w:tcPr>
            <w:tcW w:w="715" w:type="pct"/>
            <w:tcBorders>
              <w:top w:val="nil"/>
              <w:left w:val="single" w:sz="8" w:space="0" w:color="auto"/>
              <w:bottom w:val="single" w:sz="4" w:space="0" w:color="auto"/>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6"/>
                <w:szCs w:val="16"/>
                <w:lang w:eastAsia="ru-RU"/>
              </w:rPr>
            </w:pPr>
            <w:r w:rsidRPr="00E77027">
              <w:rPr>
                <w:rFonts w:ascii="Arial" w:eastAsia="Times New Roman" w:hAnsi="Arial" w:cs="Arial"/>
                <w:sz w:val="16"/>
                <w:szCs w:val="16"/>
                <w:lang w:eastAsia="ru-RU"/>
              </w:rPr>
              <w:t>февраль</w:t>
            </w:r>
          </w:p>
        </w:tc>
        <w:tc>
          <w:tcPr>
            <w:tcW w:w="641" w:type="pct"/>
            <w:tcBorders>
              <w:top w:val="nil"/>
              <w:left w:val="nil"/>
              <w:bottom w:val="single" w:sz="4"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79,4</w:t>
            </w:r>
          </w:p>
        </w:tc>
        <w:tc>
          <w:tcPr>
            <w:tcW w:w="789" w:type="pct"/>
            <w:tcBorders>
              <w:top w:val="nil"/>
              <w:left w:val="nil"/>
              <w:bottom w:val="single" w:sz="4"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48,6</w:t>
            </w:r>
          </w:p>
        </w:tc>
        <w:tc>
          <w:tcPr>
            <w:tcW w:w="633" w:type="pct"/>
            <w:tcBorders>
              <w:top w:val="nil"/>
              <w:left w:val="nil"/>
              <w:bottom w:val="single" w:sz="4"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в 2,0 р.</w:t>
            </w:r>
          </w:p>
        </w:tc>
        <w:tc>
          <w:tcPr>
            <w:tcW w:w="789" w:type="pct"/>
            <w:tcBorders>
              <w:top w:val="nil"/>
              <w:left w:val="nil"/>
              <w:bottom w:val="single" w:sz="4"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63,7</w:t>
            </w:r>
          </w:p>
        </w:tc>
        <w:tc>
          <w:tcPr>
            <w:tcW w:w="641" w:type="pct"/>
            <w:tcBorders>
              <w:top w:val="nil"/>
              <w:left w:val="nil"/>
              <w:bottom w:val="single" w:sz="4"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131,5</w:t>
            </w:r>
          </w:p>
        </w:tc>
        <w:tc>
          <w:tcPr>
            <w:tcW w:w="789" w:type="pct"/>
            <w:tcBorders>
              <w:top w:val="nil"/>
              <w:left w:val="nil"/>
              <w:bottom w:val="single" w:sz="4" w:space="0" w:color="auto"/>
              <w:right w:val="single" w:sz="8"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57,9</w:t>
            </w:r>
          </w:p>
        </w:tc>
      </w:tr>
      <w:tr w:rsidR="00E77027" w:rsidRPr="00E77027" w:rsidTr="00E77027">
        <w:trPr>
          <w:trHeight w:val="255"/>
          <w:jc w:val="center"/>
        </w:trPr>
        <w:tc>
          <w:tcPr>
            <w:tcW w:w="715" w:type="pct"/>
            <w:tcBorders>
              <w:top w:val="nil"/>
              <w:left w:val="single" w:sz="8" w:space="0" w:color="auto"/>
              <w:bottom w:val="nil"/>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6"/>
                <w:szCs w:val="16"/>
                <w:lang w:eastAsia="ru-RU"/>
              </w:rPr>
            </w:pPr>
            <w:r w:rsidRPr="00E77027">
              <w:rPr>
                <w:rFonts w:ascii="Arial" w:eastAsia="Times New Roman" w:hAnsi="Arial" w:cs="Arial"/>
                <w:sz w:val="16"/>
                <w:szCs w:val="16"/>
                <w:lang w:eastAsia="ru-RU"/>
              </w:rPr>
              <w:t>март</w:t>
            </w:r>
          </w:p>
        </w:tc>
        <w:tc>
          <w:tcPr>
            <w:tcW w:w="641" w:type="pct"/>
            <w:tcBorders>
              <w:top w:val="nil"/>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97,8</w:t>
            </w:r>
          </w:p>
        </w:tc>
        <w:tc>
          <w:tcPr>
            <w:tcW w:w="789" w:type="pct"/>
            <w:tcBorders>
              <w:top w:val="nil"/>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54,7</w:t>
            </w:r>
          </w:p>
        </w:tc>
        <w:tc>
          <w:tcPr>
            <w:tcW w:w="633" w:type="pct"/>
            <w:tcBorders>
              <w:top w:val="nil"/>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123,1</w:t>
            </w:r>
          </w:p>
        </w:tc>
        <w:tc>
          <w:tcPr>
            <w:tcW w:w="789" w:type="pct"/>
            <w:tcBorders>
              <w:top w:val="nil"/>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80,6</w:t>
            </w:r>
          </w:p>
        </w:tc>
        <w:tc>
          <w:tcPr>
            <w:tcW w:w="641" w:type="pct"/>
            <w:tcBorders>
              <w:top w:val="nil"/>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112,5</w:t>
            </w:r>
          </w:p>
        </w:tc>
        <w:tc>
          <w:tcPr>
            <w:tcW w:w="789" w:type="pct"/>
            <w:tcBorders>
              <w:top w:val="nil"/>
              <w:left w:val="nil"/>
              <w:bottom w:val="nil"/>
              <w:right w:val="single" w:sz="8"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68,3</w:t>
            </w:r>
          </w:p>
        </w:tc>
      </w:tr>
      <w:tr w:rsidR="00E77027" w:rsidRPr="00E77027" w:rsidTr="00E77027">
        <w:trPr>
          <w:trHeight w:val="255"/>
          <w:jc w:val="center"/>
        </w:trPr>
        <w:tc>
          <w:tcPr>
            <w:tcW w:w="715" w:type="pct"/>
            <w:tcBorders>
              <w:top w:val="single" w:sz="4" w:space="0" w:color="auto"/>
              <w:left w:val="single" w:sz="8" w:space="0" w:color="auto"/>
              <w:bottom w:val="nil"/>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6"/>
                <w:szCs w:val="16"/>
                <w:lang w:eastAsia="ru-RU"/>
              </w:rPr>
            </w:pPr>
            <w:r w:rsidRPr="00E77027">
              <w:rPr>
                <w:rFonts w:ascii="Arial" w:eastAsia="Times New Roman" w:hAnsi="Arial" w:cs="Arial"/>
                <w:sz w:val="16"/>
                <w:szCs w:val="16"/>
                <w:lang w:eastAsia="ru-RU"/>
              </w:rPr>
              <w:t>апрель</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57,4</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56,4</w:t>
            </w:r>
          </w:p>
        </w:tc>
        <w:tc>
          <w:tcPr>
            <w:tcW w:w="633"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58,7</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89,6</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103,0</w:t>
            </w:r>
          </w:p>
        </w:tc>
        <w:tc>
          <w:tcPr>
            <w:tcW w:w="789" w:type="pct"/>
            <w:tcBorders>
              <w:top w:val="single" w:sz="4" w:space="0" w:color="auto"/>
              <w:left w:val="nil"/>
              <w:bottom w:val="nil"/>
              <w:right w:val="single" w:sz="8"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103,7</w:t>
            </w:r>
          </w:p>
        </w:tc>
      </w:tr>
      <w:tr w:rsidR="00E77027" w:rsidRPr="00E77027" w:rsidTr="00E77027">
        <w:trPr>
          <w:trHeight w:val="255"/>
          <w:jc w:val="center"/>
        </w:trPr>
        <w:tc>
          <w:tcPr>
            <w:tcW w:w="715" w:type="pct"/>
            <w:tcBorders>
              <w:top w:val="single" w:sz="4" w:space="0" w:color="auto"/>
              <w:left w:val="single" w:sz="8" w:space="0" w:color="auto"/>
              <w:bottom w:val="nil"/>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6"/>
                <w:szCs w:val="16"/>
                <w:lang w:eastAsia="ru-RU"/>
              </w:rPr>
            </w:pPr>
            <w:r w:rsidRPr="00E77027">
              <w:rPr>
                <w:rFonts w:ascii="Arial" w:eastAsia="Times New Roman" w:hAnsi="Arial" w:cs="Arial"/>
                <w:sz w:val="16"/>
                <w:szCs w:val="16"/>
                <w:lang w:eastAsia="ru-RU"/>
              </w:rPr>
              <w:t>май</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48,0</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47,3</w:t>
            </w:r>
          </w:p>
        </w:tc>
        <w:tc>
          <w:tcPr>
            <w:tcW w:w="633"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83,6</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84,9</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83,9</w:t>
            </w:r>
          </w:p>
        </w:tc>
        <w:tc>
          <w:tcPr>
            <w:tcW w:w="789" w:type="pct"/>
            <w:tcBorders>
              <w:top w:val="single" w:sz="4" w:space="0" w:color="auto"/>
              <w:left w:val="nil"/>
              <w:bottom w:val="nil"/>
              <w:right w:val="single" w:sz="8"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84,2</w:t>
            </w:r>
          </w:p>
        </w:tc>
      </w:tr>
      <w:tr w:rsidR="00E77027" w:rsidRPr="00E77027" w:rsidTr="00E77027">
        <w:trPr>
          <w:trHeight w:val="255"/>
          <w:jc w:val="center"/>
        </w:trPr>
        <w:tc>
          <w:tcPr>
            <w:tcW w:w="715" w:type="pct"/>
            <w:tcBorders>
              <w:top w:val="single" w:sz="4" w:space="0" w:color="auto"/>
              <w:left w:val="single" w:sz="8" w:space="0" w:color="auto"/>
              <w:bottom w:val="nil"/>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6"/>
                <w:szCs w:val="16"/>
                <w:lang w:eastAsia="ru-RU"/>
              </w:rPr>
            </w:pPr>
            <w:r w:rsidRPr="00E77027">
              <w:rPr>
                <w:rFonts w:ascii="Arial" w:eastAsia="Times New Roman" w:hAnsi="Arial" w:cs="Arial"/>
                <w:sz w:val="16"/>
                <w:szCs w:val="16"/>
                <w:lang w:eastAsia="ru-RU"/>
              </w:rPr>
              <w:t>июнь</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78,5</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52,3</w:t>
            </w:r>
          </w:p>
        </w:tc>
        <w:tc>
          <w:tcPr>
            <w:tcW w:w="633"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в 1,6 р.</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88,7</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110,7</w:t>
            </w:r>
          </w:p>
        </w:tc>
        <w:tc>
          <w:tcPr>
            <w:tcW w:w="789" w:type="pct"/>
            <w:tcBorders>
              <w:top w:val="single" w:sz="4" w:space="0" w:color="auto"/>
              <w:left w:val="nil"/>
              <w:bottom w:val="nil"/>
              <w:right w:val="single" w:sz="8"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88,1</w:t>
            </w:r>
          </w:p>
        </w:tc>
      </w:tr>
      <w:tr w:rsidR="00E77027" w:rsidRPr="00E77027" w:rsidTr="00E77027">
        <w:trPr>
          <w:trHeight w:val="255"/>
          <w:jc w:val="center"/>
        </w:trPr>
        <w:tc>
          <w:tcPr>
            <w:tcW w:w="715" w:type="pct"/>
            <w:tcBorders>
              <w:top w:val="single" w:sz="4" w:space="0" w:color="auto"/>
              <w:left w:val="single" w:sz="8" w:space="0" w:color="auto"/>
              <w:bottom w:val="nil"/>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6"/>
                <w:szCs w:val="16"/>
                <w:lang w:eastAsia="ru-RU"/>
              </w:rPr>
            </w:pPr>
            <w:r w:rsidRPr="00E77027">
              <w:rPr>
                <w:rFonts w:ascii="Arial" w:eastAsia="Times New Roman" w:hAnsi="Arial" w:cs="Arial"/>
                <w:sz w:val="16"/>
                <w:szCs w:val="16"/>
                <w:lang w:eastAsia="ru-RU"/>
              </w:rPr>
              <w:t>июль</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69,9</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69,4</w:t>
            </w:r>
          </w:p>
        </w:tc>
        <w:tc>
          <w:tcPr>
            <w:tcW w:w="633"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89,1</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35,6</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132,6</w:t>
            </w:r>
          </w:p>
        </w:tc>
        <w:tc>
          <w:tcPr>
            <w:tcW w:w="789" w:type="pct"/>
            <w:tcBorders>
              <w:top w:val="single" w:sz="4" w:space="0" w:color="auto"/>
              <w:left w:val="nil"/>
              <w:bottom w:val="nil"/>
              <w:right w:val="single" w:sz="8"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108,5</w:t>
            </w:r>
          </w:p>
        </w:tc>
      </w:tr>
      <w:tr w:rsidR="00E77027" w:rsidRPr="00E77027" w:rsidTr="00E77027">
        <w:trPr>
          <w:trHeight w:val="255"/>
          <w:jc w:val="center"/>
        </w:trPr>
        <w:tc>
          <w:tcPr>
            <w:tcW w:w="715" w:type="pct"/>
            <w:tcBorders>
              <w:top w:val="single" w:sz="4" w:space="0" w:color="auto"/>
              <w:left w:val="single" w:sz="8" w:space="0" w:color="auto"/>
              <w:bottom w:val="nil"/>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6"/>
                <w:szCs w:val="16"/>
                <w:lang w:eastAsia="ru-RU"/>
              </w:rPr>
            </w:pPr>
            <w:r w:rsidRPr="00E77027">
              <w:rPr>
                <w:rFonts w:ascii="Arial" w:eastAsia="Times New Roman" w:hAnsi="Arial" w:cs="Arial"/>
                <w:sz w:val="16"/>
                <w:szCs w:val="16"/>
                <w:lang w:eastAsia="ru-RU"/>
              </w:rPr>
              <w:t>август</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176,3</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75,7</w:t>
            </w:r>
          </w:p>
        </w:tc>
        <w:tc>
          <w:tcPr>
            <w:tcW w:w="633"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в 2,5 р.</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133,5</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109,1</w:t>
            </w:r>
          </w:p>
        </w:tc>
        <w:tc>
          <w:tcPr>
            <w:tcW w:w="789" w:type="pct"/>
            <w:tcBorders>
              <w:top w:val="single" w:sz="4" w:space="0" w:color="auto"/>
              <w:left w:val="nil"/>
              <w:bottom w:val="nil"/>
              <w:right w:val="single" w:sz="8"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в 1,8 р.</w:t>
            </w:r>
          </w:p>
        </w:tc>
      </w:tr>
      <w:tr w:rsidR="00E77027" w:rsidRPr="00E77027" w:rsidTr="00E77027">
        <w:trPr>
          <w:trHeight w:val="255"/>
          <w:jc w:val="center"/>
        </w:trPr>
        <w:tc>
          <w:tcPr>
            <w:tcW w:w="715" w:type="pct"/>
            <w:tcBorders>
              <w:top w:val="single" w:sz="4" w:space="0" w:color="auto"/>
              <w:left w:val="single" w:sz="8" w:space="0" w:color="auto"/>
              <w:bottom w:val="nil"/>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6"/>
                <w:szCs w:val="16"/>
                <w:lang w:eastAsia="ru-RU"/>
              </w:rPr>
            </w:pPr>
            <w:r w:rsidRPr="00E77027">
              <w:rPr>
                <w:rFonts w:ascii="Arial" w:eastAsia="Times New Roman" w:hAnsi="Arial" w:cs="Arial"/>
                <w:sz w:val="16"/>
                <w:szCs w:val="16"/>
                <w:lang w:eastAsia="ru-RU"/>
              </w:rPr>
              <w:t>сентябрь</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217,0</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83,3</w:t>
            </w:r>
          </w:p>
        </w:tc>
        <w:tc>
          <w:tcPr>
            <w:tcW w:w="633"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123,1</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в 1,8 р.</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110,0</w:t>
            </w:r>
          </w:p>
        </w:tc>
        <w:tc>
          <w:tcPr>
            <w:tcW w:w="789" w:type="pct"/>
            <w:tcBorders>
              <w:top w:val="single" w:sz="4" w:space="0" w:color="auto"/>
              <w:left w:val="nil"/>
              <w:bottom w:val="nil"/>
              <w:right w:val="single" w:sz="8"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в 1,9 р.</w:t>
            </w:r>
          </w:p>
        </w:tc>
      </w:tr>
      <w:tr w:rsidR="00E77027" w:rsidRPr="00E77027" w:rsidTr="00E77027">
        <w:trPr>
          <w:trHeight w:val="255"/>
          <w:jc w:val="center"/>
        </w:trPr>
        <w:tc>
          <w:tcPr>
            <w:tcW w:w="715" w:type="pct"/>
            <w:tcBorders>
              <w:top w:val="single" w:sz="4" w:space="0" w:color="auto"/>
              <w:left w:val="single" w:sz="8" w:space="0" w:color="auto"/>
              <w:bottom w:val="nil"/>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6"/>
                <w:szCs w:val="16"/>
                <w:lang w:eastAsia="ru-RU"/>
              </w:rPr>
            </w:pPr>
            <w:r w:rsidRPr="00E77027">
              <w:rPr>
                <w:rFonts w:ascii="Arial" w:eastAsia="Times New Roman" w:hAnsi="Arial" w:cs="Arial"/>
                <w:sz w:val="16"/>
                <w:szCs w:val="16"/>
                <w:lang w:eastAsia="ru-RU"/>
              </w:rPr>
              <w:t>октябрь</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141,8</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82,2</w:t>
            </w:r>
          </w:p>
        </w:tc>
        <w:tc>
          <w:tcPr>
            <w:tcW w:w="633"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65,3</w:t>
            </w:r>
          </w:p>
        </w:tc>
        <w:tc>
          <w:tcPr>
            <w:tcW w:w="789"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108,7</w:t>
            </w:r>
          </w:p>
        </w:tc>
        <w:tc>
          <w:tcPr>
            <w:tcW w:w="641" w:type="pct"/>
            <w:tcBorders>
              <w:top w:val="single" w:sz="4" w:space="0" w:color="auto"/>
              <w:left w:val="nil"/>
              <w:bottom w:val="nil"/>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98,7</w:t>
            </w:r>
          </w:p>
        </w:tc>
        <w:tc>
          <w:tcPr>
            <w:tcW w:w="789" w:type="pct"/>
            <w:tcBorders>
              <w:top w:val="single" w:sz="4" w:space="0" w:color="auto"/>
              <w:left w:val="nil"/>
              <w:bottom w:val="nil"/>
              <w:right w:val="single" w:sz="8"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в 1,9 р.</w:t>
            </w:r>
          </w:p>
        </w:tc>
      </w:tr>
      <w:tr w:rsidR="00E77027" w:rsidRPr="00E77027" w:rsidTr="00E77027">
        <w:trPr>
          <w:trHeight w:val="270"/>
          <w:jc w:val="center"/>
        </w:trPr>
        <w:tc>
          <w:tcPr>
            <w:tcW w:w="715"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77027" w:rsidRPr="00E77027" w:rsidRDefault="00E77027" w:rsidP="00E77027">
            <w:pPr>
              <w:spacing w:after="0" w:line="240" w:lineRule="auto"/>
              <w:rPr>
                <w:rFonts w:ascii="Arial" w:eastAsia="Times New Roman" w:hAnsi="Arial" w:cs="Arial"/>
                <w:sz w:val="16"/>
                <w:szCs w:val="16"/>
                <w:lang w:eastAsia="ru-RU"/>
              </w:rPr>
            </w:pPr>
            <w:r w:rsidRPr="00E77027">
              <w:rPr>
                <w:rFonts w:ascii="Arial" w:eastAsia="Times New Roman" w:hAnsi="Arial" w:cs="Arial"/>
                <w:sz w:val="16"/>
                <w:szCs w:val="16"/>
                <w:lang w:eastAsia="ru-RU"/>
              </w:rPr>
              <w:t>январь-октябрь</w:t>
            </w:r>
          </w:p>
        </w:tc>
        <w:tc>
          <w:tcPr>
            <w:tcW w:w="641" w:type="pct"/>
            <w:tcBorders>
              <w:top w:val="single" w:sz="4" w:space="0" w:color="auto"/>
              <w:left w:val="nil"/>
              <w:bottom w:val="single" w:sz="8"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1005,8</w:t>
            </w:r>
          </w:p>
        </w:tc>
        <w:tc>
          <w:tcPr>
            <w:tcW w:w="789" w:type="pct"/>
            <w:tcBorders>
              <w:top w:val="single" w:sz="4" w:space="0" w:color="auto"/>
              <w:left w:val="nil"/>
              <w:bottom w:val="single" w:sz="8"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607,0</w:t>
            </w:r>
          </w:p>
        </w:tc>
        <w:tc>
          <w:tcPr>
            <w:tcW w:w="633" w:type="pct"/>
            <w:tcBorders>
              <w:top w:val="single" w:sz="4" w:space="0" w:color="auto"/>
              <w:left w:val="nil"/>
              <w:bottom w:val="single" w:sz="8"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х</w:t>
            </w:r>
          </w:p>
        </w:tc>
        <w:tc>
          <w:tcPr>
            <w:tcW w:w="789" w:type="pct"/>
            <w:tcBorders>
              <w:top w:val="single" w:sz="4" w:space="0" w:color="auto"/>
              <w:left w:val="nil"/>
              <w:bottom w:val="single" w:sz="8"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87,8</w:t>
            </w:r>
          </w:p>
        </w:tc>
        <w:tc>
          <w:tcPr>
            <w:tcW w:w="641" w:type="pct"/>
            <w:tcBorders>
              <w:top w:val="single" w:sz="4" w:space="0" w:color="auto"/>
              <w:left w:val="nil"/>
              <w:bottom w:val="single" w:sz="8" w:space="0" w:color="auto"/>
              <w:right w:val="single" w:sz="4"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х</w:t>
            </w:r>
          </w:p>
        </w:tc>
        <w:tc>
          <w:tcPr>
            <w:tcW w:w="789" w:type="pct"/>
            <w:tcBorders>
              <w:top w:val="single" w:sz="4" w:space="0" w:color="auto"/>
              <w:left w:val="nil"/>
              <w:bottom w:val="single" w:sz="8" w:space="0" w:color="auto"/>
              <w:right w:val="single" w:sz="8" w:space="0" w:color="auto"/>
            </w:tcBorders>
            <w:shd w:val="clear" w:color="auto" w:fill="auto"/>
            <w:noWrap/>
            <w:vAlign w:val="center"/>
            <w:hideMark/>
          </w:tcPr>
          <w:p w:rsidR="00E77027" w:rsidRPr="00E77027" w:rsidRDefault="00E77027" w:rsidP="00E77027">
            <w:pPr>
              <w:spacing w:after="0" w:line="240" w:lineRule="auto"/>
              <w:jc w:val="center"/>
              <w:rPr>
                <w:rFonts w:ascii="Arial" w:eastAsia="Times New Roman" w:hAnsi="Arial" w:cs="Arial"/>
                <w:sz w:val="16"/>
                <w:szCs w:val="16"/>
                <w:lang w:eastAsia="ru-RU"/>
              </w:rPr>
            </w:pPr>
            <w:r w:rsidRPr="00E77027">
              <w:rPr>
                <w:rFonts w:ascii="Arial" w:eastAsia="Times New Roman" w:hAnsi="Arial" w:cs="Arial"/>
                <w:sz w:val="16"/>
                <w:szCs w:val="16"/>
                <w:lang w:eastAsia="ru-RU"/>
              </w:rPr>
              <w:t>102,2</w:t>
            </w:r>
          </w:p>
        </w:tc>
      </w:tr>
    </w:tbl>
    <w:p w:rsidR="00321425" w:rsidRDefault="00321425" w:rsidP="00321425">
      <w:pPr>
        <w:spacing w:after="0" w:line="360" w:lineRule="auto"/>
        <w:ind w:firstLine="709"/>
        <w:jc w:val="both"/>
      </w:pPr>
    </w:p>
    <w:p w:rsidR="00321425" w:rsidRDefault="00321425" w:rsidP="00321425">
      <w:pPr>
        <w:spacing w:after="0" w:line="360" w:lineRule="auto"/>
        <w:ind w:firstLine="709"/>
        <w:jc w:val="both"/>
      </w:pPr>
      <w:r w:rsidRPr="006871E6">
        <w:rPr>
          <w:vertAlign w:val="superscript"/>
        </w:rPr>
        <w:t>1)</w:t>
      </w:r>
      <w:r>
        <w:t xml:space="preserve"> О</w:t>
      </w:r>
      <w:r w:rsidRPr="006871E6">
        <w:t>бщая (полезная) площадь жилища определяется как сумма площадей всех жилых комнат и подсобных помещений (кухонь, коридоров, ванных комнат, кладовых, встроенных шкафов и т.п.) квартир и домов, включая площадь отапливаемых и пригодных для проживания в течение всего года пристроенных к дому помещений (террас, веранд и др.). В общую (полезную) площадь не включается площадь лестничных клеток, тамбуров, вестибюлей, открытых террас, балконов и т.п.</w:t>
      </w:r>
      <w:r>
        <w:t xml:space="preserve"> (</w:t>
      </w:r>
      <w:r w:rsidR="003D137F">
        <w:t>П</w:t>
      </w:r>
      <w:r w:rsidRPr="006871E6">
        <w:t xml:space="preserve">остановление Госкомстата РФ от 8 апреля 2003 г. </w:t>
      </w:r>
      <w:r>
        <w:t>№</w:t>
      </w:r>
      <w:r w:rsidRPr="006871E6">
        <w:t xml:space="preserve"> 42 </w:t>
      </w:r>
      <w:r>
        <w:t>«</w:t>
      </w:r>
      <w:r w:rsidRPr="006871E6">
        <w:t>Об утверждении статистического инструментария для проведения основного этапа Национального обследования благосостояния домохозяйств и участия в социальных программах (НОБУС)</w:t>
      </w:r>
      <w:r>
        <w:t>»)</w:t>
      </w:r>
    </w:p>
    <w:p w:rsidR="00321425" w:rsidRDefault="00321425" w:rsidP="00321425">
      <w:pPr>
        <w:spacing w:after="0" w:line="360" w:lineRule="auto"/>
        <w:ind w:firstLine="709"/>
        <w:jc w:val="both"/>
      </w:pPr>
    </w:p>
    <w:p w:rsidR="00E665CE" w:rsidRDefault="00E665CE" w:rsidP="00321425">
      <w:pPr>
        <w:spacing w:after="0" w:line="360" w:lineRule="auto"/>
        <w:ind w:firstLine="709"/>
        <w:jc w:val="both"/>
        <w:sectPr w:rsidR="00E665CE">
          <w:pgSz w:w="11906" w:h="16838"/>
          <w:pgMar w:top="1134" w:right="850" w:bottom="1134" w:left="1701" w:header="708" w:footer="708" w:gutter="0"/>
          <w:cols w:space="708"/>
          <w:docGrid w:linePitch="360"/>
        </w:sectPr>
      </w:pPr>
    </w:p>
    <w:p w:rsidR="00321425" w:rsidRDefault="00321425" w:rsidP="00F21023">
      <w:pPr>
        <w:spacing w:after="0" w:line="360" w:lineRule="auto"/>
        <w:ind w:firstLine="709"/>
        <w:jc w:val="both"/>
      </w:pPr>
    </w:p>
    <w:p w:rsidR="0009593A" w:rsidRDefault="0009593A" w:rsidP="0009593A">
      <w:pPr>
        <w:pStyle w:val="1"/>
        <w:jc w:val="center"/>
      </w:pPr>
      <w:bookmarkStart w:id="6" w:name="_Toc397419400"/>
      <w:bookmarkStart w:id="7" w:name="_Toc27399845"/>
      <w:r>
        <w:t>Вторичный рынок жилья</w:t>
      </w:r>
      <w:bookmarkEnd w:id="6"/>
      <w:bookmarkEnd w:id="7"/>
    </w:p>
    <w:p w:rsidR="0009593A" w:rsidRDefault="0009593A" w:rsidP="0009593A">
      <w:pPr>
        <w:pStyle w:val="2"/>
        <w:jc w:val="center"/>
      </w:pPr>
      <w:bookmarkStart w:id="8" w:name="_Toc27399846"/>
      <w:r>
        <w:t>Городской округ Самара</w:t>
      </w:r>
      <w:bookmarkEnd w:id="8"/>
    </w:p>
    <w:p w:rsidR="0009593A" w:rsidRDefault="0009593A" w:rsidP="0009593A">
      <w:pPr>
        <w:pStyle w:val="3"/>
        <w:jc w:val="center"/>
      </w:pPr>
      <w:bookmarkStart w:id="9" w:name="_Toc397419401"/>
      <w:bookmarkStart w:id="10" w:name="_Toc27399847"/>
      <w:r>
        <w:t>Структура предложения</w:t>
      </w:r>
      <w:bookmarkEnd w:id="9"/>
      <w:bookmarkEnd w:id="10"/>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 xml:space="preserve">При подготовке настоящего отчета было </w:t>
      </w:r>
      <w:r w:rsidR="00105B6B">
        <w:t>проанализировано</w:t>
      </w:r>
      <w:r>
        <w:t xml:space="preserve"> </w:t>
      </w:r>
      <w:r w:rsidR="00267EB6">
        <w:t>6 963</w:t>
      </w:r>
      <w:r w:rsidR="00EE546D">
        <w:t xml:space="preserve"> </w:t>
      </w:r>
      <w:r>
        <w:t>уникальн</w:t>
      </w:r>
      <w:r w:rsidR="008128B2">
        <w:t>ы</w:t>
      </w:r>
      <w:r w:rsidR="00147870">
        <w:t>х</w:t>
      </w:r>
      <w:r>
        <w:t xml:space="preserve"> предложени</w:t>
      </w:r>
      <w:r w:rsidR="00883133">
        <w:t>й</w:t>
      </w:r>
      <w:r>
        <w:t>, опубликованны</w:t>
      </w:r>
      <w:r w:rsidR="00147870">
        <w:t>х</w:t>
      </w:r>
      <w:r>
        <w:t xml:space="preserve"> в </w:t>
      </w:r>
      <w:r w:rsidR="00267EB6">
        <w:t>но</w:t>
      </w:r>
      <w:r w:rsidR="0051467B">
        <w:t>ябре</w:t>
      </w:r>
      <w:r>
        <w:t xml:space="preserve"> 201</w:t>
      </w:r>
      <w:r w:rsidR="00991983">
        <w:t>9</w:t>
      </w:r>
      <w:r>
        <w:t xml:space="preserve"> года</w:t>
      </w:r>
      <w:r w:rsidR="00FB5CB7">
        <w:t xml:space="preserve"> на сайте </w:t>
      </w:r>
      <w:r w:rsidR="00E1351B">
        <w:t>«ЦИАН» (</w:t>
      </w:r>
      <w:hyperlink r:id="rId28" w:history="1">
        <w:r w:rsidR="00E1351B" w:rsidRPr="00EB660B">
          <w:rPr>
            <w:rStyle w:val="a9"/>
          </w:rPr>
          <w:t>https://samara.cian.ru/</w:t>
        </w:r>
      </w:hyperlink>
      <w:r w:rsidR="00E1351B">
        <w:t>)</w:t>
      </w:r>
      <w:r>
        <w:t>.</w:t>
      </w:r>
    </w:p>
    <w:p w:rsidR="0009593A" w:rsidRDefault="0009593A" w:rsidP="0009593A">
      <w:pPr>
        <w:spacing w:after="0" w:line="360" w:lineRule="auto"/>
        <w:ind w:firstLine="709"/>
        <w:jc w:val="both"/>
      </w:pPr>
      <w:r>
        <w:t>На вторичном рынке жилой недвижимости в разрезе административных районов предложения к продаже представлены следующим образом:</w:t>
      </w:r>
    </w:p>
    <w:p w:rsidR="0009593A" w:rsidRDefault="0009593A" w:rsidP="0009593A">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10</w:t>
      </w:r>
      <w:r w:rsidR="009E58F3">
        <w:rPr>
          <w:noProof/>
        </w:rPr>
        <w:fldChar w:fldCharType="end"/>
      </w:r>
    </w:p>
    <w:p w:rsidR="0009593A" w:rsidRPr="002A4EE9" w:rsidRDefault="0009593A" w:rsidP="0009593A">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r>
      <w:r w:rsidRPr="002A4EE9">
        <w:rPr>
          <w:b/>
        </w:rPr>
        <w:t xml:space="preserve">в разрезе </w:t>
      </w:r>
      <w:r>
        <w:rPr>
          <w:b/>
        </w:rPr>
        <w:t>административных районов</w:t>
      </w:r>
    </w:p>
    <w:p w:rsidR="0009593A" w:rsidRDefault="00267EB6" w:rsidP="0009593A">
      <w:pPr>
        <w:spacing w:after="0" w:line="360" w:lineRule="auto"/>
        <w:jc w:val="center"/>
      </w:pPr>
      <w:r>
        <w:rPr>
          <w:noProof/>
          <w:lang w:eastAsia="ru-RU"/>
        </w:rPr>
        <w:drawing>
          <wp:inline distT="0" distB="0" distL="0" distR="0" wp14:anchorId="7ED2441F" wp14:editId="1BD7EA64">
            <wp:extent cx="4572000" cy="363855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 xml:space="preserve">Наибольшее количество предложений </w:t>
      </w:r>
      <w:r w:rsidR="002C5825">
        <w:t>–</w:t>
      </w:r>
      <w:r>
        <w:t xml:space="preserve"> </w:t>
      </w:r>
      <w:r w:rsidR="0051467B">
        <w:t>20,</w:t>
      </w:r>
      <w:r w:rsidR="00476DB5">
        <w:t>6</w:t>
      </w:r>
      <w:r>
        <w:t xml:space="preserve">% приходится на </w:t>
      </w:r>
      <w:r w:rsidR="00883133">
        <w:t>Промышленный</w:t>
      </w:r>
      <w:r>
        <w:t xml:space="preserve"> район.</w:t>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A64517" w:rsidRDefault="00A64517"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rsidRPr="00F84189">
        <w:lastRenderedPageBreak/>
        <w:t xml:space="preserve">По </w:t>
      </w:r>
      <w:r>
        <w:t>типу квартир</w:t>
      </w:r>
      <w:r w:rsidRPr="00F84189">
        <w:t xml:space="preserve"> структура предложения объектов жилой недвижимости </w:t>
      </w:r>
      <w:r>
        <w:t xml:space="preserve">на вторичном рынке </w:t>
      </w:r>
      <w:r w:rsidRPr="00F84189">
        <w:t xml:space="preserve">города Самары представлена </w:t>
      </w:r>
      <w:r>
        <w:t>с</w:t>
      </w:r>
      <w:r w:rsidRPr="00F84189">
        <w:t>ледующим образом:</w:t>
      </w:r>
    </w:p>
    <w:p w:rsidR="0009593A" w:rsidRDefault="0009593A" w:rsidP="0009593A">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11</w:t>
      </w:r>
      <w:r w:rsidR="009E58F3">
        <w:rPr>
          <w:noProof/>
        </w:rPr>
        <w:fldChar w:fldCharType="end"/>
      </w:r>
    </w:p>
    <w:p w:rsidR="0009593A" w:rsidRPr="00790C31" w:rsidRDefault="0009593A" w:rsidP="0009593A">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типу квартир</w:t>
      </w:r>
    </w:p>
    <w:p w:rsidR="0009593A" w:rsidRDefault="00476DB5" w:rsidP="0009593A">
      <w:pPr>
        <w:spacing w:after="0" w:line="360" w:lineRule="auto"/>
        <w:jc w:val="center"/>
      </w:pPr>
      <w:r>
        <w:rPr>
          <w:noProof/>
          <w:lang w:eastAsia="ru-RU"/>
        </w:rPr>
        <w:drawing>
          <wp:inline distT="0" distB="0" distL="0" distR="0" wp14:anchorId="5A235F80" wp14:editId="7D3F5E78">
            <wp:extent cx="4572000" cy="27432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Структура предложения к продаже квартир в многоквартирных домах отражает представленность тех или иных типов домов в г. Самара.</w:t>
      </w:r>
    </w:p>
    <w:p w:rsidR="0009593A" w:rsidRDefault="0009593A" w:rsidP="0009593A">
      <w:pPr>
        <w:spacing w:after="0" w:line="360" w:lineRule="auto"/>
        <w:ind w:firstLine="709"/>
        <w:jc w:val="both"/>
      </w:pPr>
      <w:r>
        <w:t>Н</w:t>
      </w:r>
      <w:r w:rsidRPr="00F84189">
        <w:t xml:space="preserve">аибольшее количество предложений на вторичном рынке недвижимости города Самары приходится на </w:t>
      </w:r>
      <w:r>
        <w:t>кирпичные «улучшенки»</w:t>
      </w:r>
      <w:r w:rsidRPr="00F84189">
        <w:t xml:space="preserve"> </w:t>
      </w:r>
      <w:r w:rsidR="00182B48">
        <w:t>–</w:t>
      </w:r>
      <w:r w:rsidRPr="00F84189">
        <w:t xml:space="preserve"> </w:t>
      </w:r>
      <w:r w:rsidR="00DA238A">
        <w:t>50,</w:t>
      </w:r>
      <w:r w:rsidR="00476DB5">
        <w:t>1</w:t>
      </w:r>
      <w:r w:rsidRPr="00F84189">
        <w:t>% от общего количества предложений.</w:t>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75255D" w:rsidRDefault="0075255D"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lastRenderedPageBreak/>
        <w:t>По типу квартир структура предложения к продаже квартир в многоквартирных домах в каждой ценовой зоне представлена следующим образом:</w:t>
      </w:r>
    </w:p>
    <w:p w:rsidR="0009593A" w:rsidRDefault="0009593A" w:rsidP="0009593A">
      <w:pPr>
        <w:spacing w:after="0" w:line="360" w:lineRule="auto"/>
        <w:ind w:firstLine="709"/>
        <w:jc w:val="both"/>
      </w:pPr>
    </w:p>
    <w:p w:rsidR="0009593A" w:rsidRDefault="0009593A" w:rsidP="0009593A">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12</w:t>
      </w:r>
      <w:r w:rsidR="009E58F3">
        <w:rPr>
          <w:noProof/>
        </w:rPr>
        <w:fldChar w:fldCharType="end"/>
      </w:r>
    </w:p>
    <w:p w:rsidR="0009593A" w:rsidRPr="00790C31" w:rsidRDefault="0009593A" w:rsidP="0009593A">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типу квартир в разрезе административных районов</w:t>
      </w:r>
    </w:p>
    <w:p w:rsidR="0009593A" w:rsidRDefault="00C26FFD" w:rsidP="0009593A">
      <w:pPr>
        <w:spacing w:after="0" w:line="360" w:lineRule="auto"/>
        <w:jc w:val="center"/>
      </w:pPr>
      <w:r>
        <w:rPr>
          <w:noProof/>
          <w:lang w:eastAsia="ru-RU"/>
        </w:rPr>
        <w:drawing>
          <wp:inline distT="0" distB="0" distL="0" distR="0" wp14:anchorId="7D8D5217" wp14:editId="1757BA96">
            <wp:extent cx="5939625" cy="4913906"/>
            <wp:effectExtent l="0" t="0" r="23495" b="2032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rsidRPr="00C176E8">
        <w:t xml:space="preserve">Наибольшее количество предложений на вторичном рынке недвижимости города Самары приходится на </w:t>
      </w:r>
      <w:r>
        <w:t xml:space="preserve">кирпичные </w:t>
      </w:r>
      <w:r w:rsidRPr="00C176E8">
        <w:t>«улучшенки»</w:t>
      </w:r>
      <w:r>
        <w:t xml:space="preserve"> в Октябрьском районе</w:t>
      </w:r>
      <w:r w:rsidR="00A62503">
        <w:t xml:space="preserve"> </w:t>
      </w:r>
      <w:r w:rsidR="00387F11">
        <w:t>–</w:t>
      </w:r>
      <w:r w:rsidR="00195033">
        <w:t xml:space="preserve"> </w:t>
      </w:r>
      <w:r w:rsidR="00FE7E3B">
        <w:t>14,0</w:t>
      </w:r>
      <w:r w:rsidR="0075255D">
        <w:t>%</w:t>
      </w:r>
      <w:r w:rsidR="00A62503">
        <w:t xml:space="preserve"> </w:t>
      </w:r>
      <w:r w:rsidRPr="00C176E8">
        <w:t>от общего количества предложений</w:t>
      </w:r>
      <w:r>
        <w:t>, наименьшее –</w:t>
      </w:r>
      <w:r w:rsidR="00861E7E">
        <w:t xml:space="preserve"> </w:t>
      </w:r>
      <w:r w:rsidR="0034240C">
        <w:t>«</w:t>
      </w:r>
      <w:r w:rsidR="00E60B3D">
        <w:t>малосемейки</w:t>
      </w:r>
      <w:r w:rsidR="0034240C">
        <w:t>»</w:t>
      </w:r>
      <w:r w:rsidR="00147F87">
        <w:t xml:space="preserve"> </w:t>
      </w:r>
      <w:r w:rsidR="00747446">
        <w:t>в Ленинском</w:t>
      </w:r>
      <w:r w:rsidR="00FE7E3B">
        <w:t xml:space="preserve"> и</w:t>
      </w:r>
      <w:r w:rsidR="00747446">
        <w:t xml:space="preserve"> </w:t>
      </w:r>
      <w:r w:rsidR="0094296F">
        <w:t>Железнодорожном</w:t>
      </w:r>
      <w:r w:rsidR="00FE7E3B">
        <w:t xml:space="preserve"> </w:t>
      </w:r>
      <w:r w:rsidR="004C3079">
        <w:t>район</w:t>
      </w:r>
      <w:r w:rsidR="00747446">
        <w:t>ах</w:t>
      </w:r>
      <w:r w:rsidR="004C3079">
        <w:t xml:space="preserve"> – </w:t>
      </w:r>
      <w:r w:rsidR="00747446">
        <w:t xml:space="preserve">по </w:t>
      </w:r>
      <w:r w:rsidR="004C3079">
        <w:t>0,1% от общего объема предложения</w:t>
      </w:r>
      <w:r>
        <w:t>.</w:t>
      </w:r>
    </w:p>
    <w:p w:rsidR="002B4C67" w:rsidRDefault="002B4C67" w:rsidP="0009593A">
      <w:pPr>
        <w:spacing w:after="0" w:line="360" w:lineRule="auto"/>
        <w:ind w:firstLine="709"/>
        <w:jc w:val="both"/>
      </w:pPr>
    </w:p>
    <w:p w:rsidR="004C3079" w:rsidRDefault="004C3079"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lastRenderedPageBreak/>
        <w:t>По количеству комнат структура предложения объектов жилой недвижимости города Самары представлена следующим образом:</w:t>
      </w:r>
    </w:p>
    <w:p w:rsidR="0009593A" w:rsidRDefault="0009593A" w:rsidP="0009593A">
      <w:pPr>
        <w:spacing w:after="0" w:line="360" w:lineRule="auto"/>
        <w:ind w:firstLine="709"/>
        <w:jc w:val="both"/>
      </w:pPr>
    </w:p>
    <w:p w:rsidR="0009593A" w:rsidRDefault="0009593A" w:rsidP="0009593A">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13</w:t>
      </w:r>
      <w:r w:rsidR="009E58F3">
        <w:rPr>
          <w:noProof/>
        </w:rPr>
        <w:fldChar w:fldCharType="end"/>
      </w:r>
    </w:p>
    <w:p w:rsidR="0009593A" w:rsidRPr="00790C31" w:rsidRDefault="0009593A" w:rsidP="0009593A">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количеству комнат</w:t>
      </w:r>
    </w:p>
    <w:p w:rsidR="0009593A" w:rsidRDefault="00FE7E3B" w:rsidP="0009593A">
      <w:pPr>
        <w:spacing w:after="0" w:line="360" w:lineRule="auto"/>
        <w:jc w:val="center"/>
      </w:pPr>
      <w:r>
        <w:rPr>
          <w:noProof/>
          <w:lang w:eastAsia="ru-RU"/>
        </w:rPr>
        <w:drawing>
          <wp:inline distT="0" distB="0" distL="0" distR="0" wp14:anchorId="6B613411" wp14:editId="6B86896E">
            <wp:extent cx="5939625" cy="5279666"/>
            <wp:effectExtent l="0" t="0" r="23495" b="1651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 xml:space="preserve">Таким образом, наибольшее количество предложений на вторичном рынке жилой недвижимости города Самары приходится на однокомнатные квартиры в </w:t>
      </w:r>
      <w:r w:rsidR="00FE7E3B">
        <w:t>Промышленном</w:t>
      </w:r>
      <w:r>
        <w:t xml:space="preserve"> районе</w:t>
      </w:r>
      <w:r w:rsidR="00FE7E3B">
        <w:t> </w:t>
      </w:r>
      <w:r>
        <w:t xml:space="preserve">– </w:t>
      </w:r>
      <w:r w:rsidR="00DA238A">
        <w:t>7,</w:t>
      </w:r>
      <w:r w:rsidR="00FE7E3B">
        <w:t>9</w:t>
      </w:r>
      <w:r>
        <w:t>% от общего количества предложений, наименьшее –</w:t>
      </w:r>
      <w:r w:rsidR="000E1056">
        <w:t xml:space="preserve"> </w:t>
      </w:r>
      <w:r w:rsidR="00A86713">
        <w:t>одно</w:t>
      </w:r>
      <w:r w:rsidR="002A4A2B">
        <w:t>комнатные</w:t>
      </w:r>
      <w:r>
        <w:t xml:space="preserve"> квартиры в </w:t>
      </w:r>
      <w:r w:rsidR="00A86713">
        <w:t>Самарском</w:t>
      </w:r>
      <w:r w:rsidR="000E1056">
        <w:t xml:space="preserve"> районе</w:t>
      </w:r>
      <w:r>
        <w:t xml:space="preserve"> – </w:t>
      </w:r>
      <w:r w:rsidR="00FE7E3B">
        <w:t>1,0</w:t>
      </w:r>
      <w:r>
        <w:t>%</w:t>
      </w:r>
      <w:r w:rsidR="00374D62">
        <w:t xml:space="preserve"> от общего количества предложений</w:t>
      </w:r>
      <w:r>
        <w:t>.</w:t>
      </w:r>
    </w:p>
    <w:p w:rsidR="0009593A" w:rsidRDefault="0009593A" w:rsidP="0009593A">
      <w:pPr>
        <w:spacing w:after="0" w:line="360" w:lineRule="auto"/>
        <w:ind w:firstLine="709"/>
        <w:jc w:val="both"/>
      </w:pPr>
    </w:p>
    <w:p w:rsidR="005132DE" w:rsidRDefault="005132DE" w:rsidP="0009593A">
      <w:pPr>
        <w:spacing w:after="0" w:line="360" w:lineRule="auto"/>
        <w:ind w:firstLine="709"/>
        <w:jc w:val="both"/>
      </w:pPr>
    </w:p>
    <w:p w:rsidR="005132DE" w:rsidRDefault="005132DE" w:rsidP="0009593A">
      <w:pPr>
        <w:spacing w:after="0" w:line="360" w:lineRule="auto"/>
        <w:ind w:firstLine="709"/>
        <w:jc w:val="both"/>
      </w:pPr>
    </w:p>
    <w:p w:rsidR="0009593A" w:rsidRDefault="0009593A" w:rsidP="00EE546D">
      <w:pPr>
        <w:pStyle w:val="3"/>
        <w:jc w:val="center"/>
      </w:pPr>
      <w:bookmarkStart w:id="11" w:name="_Toc397419402"/>
      <w:bookmarkStart w:id="12" w:name="_Toc27399848"/>
      <w:r>
        <w:lastRenderedPageBreak/>
        <w:t>Анализ цен предложения</w:t>
      </w:r>
      <w:bookmarkEnd w:id="11"/>
      <w:bookmarkEnd w:id="12"/>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Результаты проведенного анализа</w:t>
      </w:r>
      <w:r w:rsidR="00EE546D" w:rsidRPr="00EE546D">
        <w:t xml:space="preserve"> </w:t>
      </w:r>
      <w:r w:rsidR="00EE546D">
        <w:t xml:space="preserve">цены </w:t>
      </w:r>
      <w:r w:rsidR="00EE546D" w:rsidRPr="00EE546D">
        <w:t>предложени</w:t>
      </w:r>
      <w:r w:rsidR="00EE546D">
        <w:t>я</w:t>
      </w:r>
      <w:r w:rsidR="00EE546D" w:rsidRPr="00EE546D">
        <w:t xml:space="preserve"> к продаже квартир в многоквартирных домах на вторичном рынке жилой недвижимости г. Самары</w:t>
      </w:r>
      <w:r w:rsidR="00EE546D">
        <w:t xml:space="preserve"> </w:t>
      </w:r>
      <w:r>
        <w:t>представлены в таблице.</w:t>
      </w:r>
    </w:p>
    <w:p w:rsidR="005B14C5" w:rsidRDefault="005B14C5" w:rsidP="0009593A">
      <w:pPr>
        <w:spacing w:after="0" w:line="360" w:lineRule="auto"/>
        <w:ind w:firstLine="709"/>
        <w:jc w:val="both"/>
      </w:pPr>
    </w:p>
    <w:p w:rsidR="0009593A" w:rsidRDefault="0009593A" w:rsidP="0009593A">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13</w:t>
      </w:r>
      <w:r w:rsidR="009E58F3">
        <w:rPr>
          <w:noProof/>
        </w:rPr>
        <w:fldChar w:fldCharType="end"/>
      </w:r>
    </w:p>
    <w:tbl>
      <w:tblPr>
        <w:tblW w:w="5000" w:type="pct"/>
        <w:tblLook w:val="04A0" w:firstRow="1" w:lastRow="0" w:firstColumn="1" w:lastColumn="0" w:noHBand="0" w:noVBand="1"/>
      </w:tblPr>
      <w:tblGrid>
        <w:gridCol w:w="805"/>
        <w:gridCol w:w="2246"/>
        <w:gridCol w:w="3304"/>
        <w:gridCol w:w="804"/>
        <w:gridCol w:w="804"/>
        <w:gridCol w:w="804"/>
        <w:gridCol w:w="804"/>
      </w:tblGrid>
      <w:tr w:rsidR="00874188" w:rsidRPr="00874188" w:rsidTr="00874188">
        <w:trPr>
          <w:trHeight w:val="20"/>
          <w:tblHeader/>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Ценовая зона</w:t>
            </w:r>
          </w:p>
        </w:tc>
        <w:tc>
          <w:tcPr>
            <w:tcW w:w="1173" w:type="pct"/>
            <w:tcBorders>
              <w:top w:val="single" w:sz="4" w:space="0" w:color="auto"/>
              <w:left w:val="nil"/>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Тип</w:t>
            </w:r>
          </w:p>
        </w:tc>
        <w:tc>
          <w:tcPr>
            <w:tcW w:w="1725" w:type="pct"/>
            <w:tcBorders>
              <w:top w:val="single" w:sz="4" w:space="0" w:color="auto"/>
              <w:left w:val="nil"/>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Показатели</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 всем</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1-комн.</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2-комн.</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3-комн.</w:t>
            </w:r>
          </w:p>
        </w:tc>
      </w:tr>
      <w:tr w:rsidR="00874188" w:rsidRPr="00874188" w:rsidTr="00874188">
        <w:trPr>
          <w:trHeight w:val="20"/>
        </w:trPr>
        <w:tc>
          <w:tcPr>
            <w:tcW w:w="42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Все ценовые зоны</w:t>
            </w: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 всем типам</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6 963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2 560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2 458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1 945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60 783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62 410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59 247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60 581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0,51%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0,76%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0,87%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"элитки"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210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128</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108 629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110 400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116 115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105 486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2,40%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2,60%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3,67%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3,81%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(кирпичные)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3 485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1 485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1 101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899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64 678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64 747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65 124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64 019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0,62%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0,95%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(панельные)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913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222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307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384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58 047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62 562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58 555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55 032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0,93%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1,96%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1,48%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"хрущевки"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1 658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468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781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409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51 152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54 749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50 649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47 999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0,72%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0,99%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1,38%</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"сталинки"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212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125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50 236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53 050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50 474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48 099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2,94%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6,00%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5,70%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"малосемейки"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283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271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57 984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58 821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39 091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2,31%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2,25%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9,97%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Самарский район</w:t>
            </w: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 всем типам</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295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118</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73 232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75 437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70 269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74 611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2,29%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4,56%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3,83%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3,70%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"элитки"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98 102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111 510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104 025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93 736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4,90%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7,34%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7,89%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6,32%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(кирпичные)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250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68 755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71 429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67 906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67 796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2,20%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4,05%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3,69%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3,70%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(панельные)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"хрущевки"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"сталинки"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"малосемейки"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Ленинский район</w:t>
            </w: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 всем типам</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487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209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82 720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84 045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81 538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82 926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1,87%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2,82%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3,26%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3,24%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"элитки"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111 520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109 325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118 995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109 065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3,09%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2,85%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4,40%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5,01%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(кирпичные)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216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88</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77 853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82 051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79 563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73 781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3,10%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2,81%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2,75%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(панельные)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68 579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75 958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67 723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64 881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2,28%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4,08%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3,21%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2,62%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"хрущевки"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63 885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71 474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62 265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58 536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7,47%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7,41%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14,02%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12,32%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"сталинки"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70 707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79 808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69 028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67 769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4,63%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8,83%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6,65%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8,38%</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"малосемейки"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72 413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72 413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20,73%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20,73%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Октябрьский район</w:t>
            </w: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 всем типам</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1 315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516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426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373</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71 447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73 177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70 874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69 709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0,88%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1,96%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"элитки"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113 952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113 689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119 249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112 219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6,32%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6,90%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10,20%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10,67%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(кирпичные)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973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433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292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248</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72 511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73 525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73 492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69 585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0,81%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1,78%</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(панельные)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69 689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72 345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73 258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66 062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3,69%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4,74%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5,41%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6,56%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"хрущевки"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58 452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64 186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57 422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55 220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1,97%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4,03%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2,67%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3,24%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"сталинки"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60 673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46 988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65 289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58 182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5,38%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27,09%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7,98%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7,11%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"малосемейки"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68 995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68 995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12,03%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12,03%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Железнодорожный район</w:t>
            </w: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 всем типам</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630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237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241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63 508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65 558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61 958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62 767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1,28%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1,84%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2,19%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2,71%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"элитки"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(кирпичные)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353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148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120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67 382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67 125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67 033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68 325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2,55%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3,29%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3,62%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(панельные)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23</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62 331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65 941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62 679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59 331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2,66%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5,24%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4,95%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3,37%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"хрущевки"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193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57 765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62 177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56 185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54 370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2,57%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2,28%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4,29%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"сталинки"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50 286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52 858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50 271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48 392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11,75%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34,38%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20,63%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11,30%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"малосемейки"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67 683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67 683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5,99%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5,99%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Кировский район</w:t>
            </w: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 всем типам</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980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371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338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271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53 732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58 087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52 358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49 483</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0,91%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1,46%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"элитки"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(кирпичные)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323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57 372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60 029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56 177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54 260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2,04%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2,92%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2,84%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(панельные)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209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53 968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58 487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54 335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50 551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3,75%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2,42%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2,27%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"хрущевки"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315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50 504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54 820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50 407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46 826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2,17%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2,37%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"сталинки"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42 297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50 423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41 803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36 045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8,06%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8,76%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8,74%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"малосемейки"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58 498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59 157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45 822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3,31%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3,27%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Промышленный район</w:t>
            </w: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 всем типам</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1 437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547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479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59 377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62 346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57 933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57 109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0,82%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1,42%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1,40%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"элитки"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99 008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102 942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105 451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92 836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5,07%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3,28%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13,23%</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(кирпичные)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591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268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64 115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65 108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64 752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61 873</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2,11%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2,05%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(панельные)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392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59 882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65 230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60 868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56 176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2,19%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1,46%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1,44%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"хрущевки"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257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51 955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55 045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51 701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49 021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1,29%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2,42%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2,52%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"сталинки"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18</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42 772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42 965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43 583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40 484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3,55%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5,14%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4,62%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9,75%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"малосемейки"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58 426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59 116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40 677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3,15%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3,06%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12,33%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Советский район</w:t>
            </w: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 всем типам</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772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266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327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56 716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60 931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54 990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53 603</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2,32%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"элитки"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(кирпичные)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258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62 980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64 674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62 357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61 103</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2,52%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3,04%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3,65%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(панельные)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58 667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57 920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58 590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58 995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3,79%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10,55%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8,31%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4,13%</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"хрущевки"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385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190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53 303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57 522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52 806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49 152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1,40%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1,90%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"сталинки"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45 560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53 436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44 307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40 574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4,58%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5,19%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5,50%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10,31%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"малосемейки"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63 662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63 662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5,54%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5,54%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Красноглинский район</w:t>
            </w: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 всем типам</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607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285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217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44 236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44 420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44 261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43 688</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2,00%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3,00%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"элитки"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(кирпичные)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360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205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115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46 217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45 234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47 912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46 379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4,03%</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(панельные)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18</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48 952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49 052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47 802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49 860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3,21%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6,58%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5,00%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5,56%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"хрущевки"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40 991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43 859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39 718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40 061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2,15%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3,35%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3,47%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3,88%</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"сталинки"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33 105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33 358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33 707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32 024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6,10%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9,18%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15,51%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6,42%</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"малосемейки"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37 196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38 908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30 775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8,59%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9,05%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17,31%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Куйбышевский район</w:t>
            </w: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 всем типам</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440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159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127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42 640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46 050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41 388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40 074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2,94%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2,68%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2,77%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"элитки"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(кирпичные)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48 135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50 934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47 582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44 541</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2,60%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3,99%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4,42%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3,95%</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"улучшенки" (панельные)</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65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43 443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45 529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44 875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41 113</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2,55%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7,60%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2,93%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4,19%</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"хрущевки"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164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72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39 861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41 119</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39 845</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38 020</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2,14%</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3,76%</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3,30%</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3,97%</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"сталинки"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29 881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38 272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30 428</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27 863</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5,71%</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9,03%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8,97%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5,24%</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"малосемейки"</w:t>
            </w: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количество объектов, шт.</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13</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средняя цена предложения, руб./кв. м</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41 957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41 957</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r w:rsidR="00874188" w:rsidRPr="00874188" w:rsidTr="00874188">
        <w:trPr>
          <w:trHeight w:val="20"/>
        </w:trPr>
        <w:tc>
          <w:tcPr>
            <w:tcW w:w="420"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173" w:type="pct"/>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p>
        </w:tc>
        <w:tc>
          <w:tcPr>
            <w:tcW w:w="1725"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погрешность,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10,22%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10,22%</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sz w:val="16"/>
                <w:szCs w:val="16"/>
                <w:lang w:eastAsia="ru-RU"/>
              </w:rPr>
            </w:pPr>
            <w:r w:rsidRPr="00874188">
              <w:rPr>
                <w:rFonts w:ascii="Calibri" w:eastAsia="Times New Roman" w:hAnsi="Calibri" w:cs="Calibri"/>
                <w:color w:val="000000"/>
                <w:sz w:val="16"/>
                <w:szCs w:val="16"/>
                <w:lang w:eastAsia="ru-RU"/>
              </w:rPr>
              <w:t> </w:t>
            </w:r>
          </w:p>
        </w:tc>
      </w:tr>
    </w:tbl>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 xml:space="preserve">Таким образом, в результате проведенного анализа можно сделать предположение, что максимальная средняя удельная цена предложения 1 кв.м общей площади у </w:t>
      </w:r>
      <w:r w:rsidR="003A5D57">
        <w:t>т</w:t>
      </w:r>
      <w:r w:rsidR="00874188">
        <w:t>дву</w:t>
      </w:r>
      <w:r w:rsidR="00EE7B6A">
        <w:t>х</w:t>
      </w:r>
      <w:r>
        <w:t>комнатных «</w:t>
      </w:r>
      <w:r w:rsidR="00596814">
        <w:t>элиток</w:t>
      </w:r>
      <w:r>
        <w:t xml:space="preserve">» в </w:t>
      </w:r>
      <w:r w:rsidR="003A5D57">
        <w:t>Октябрьском</w:t>
      </w:r>
      <w:r>
        <w:t xml:space="preserve"> районе, а минимальная</w:t>
      </w:r>
      <w:r w:rsidR="00D70689">
        <w:t xml:space="preserve"> –</w:t>
      </w:r>
      <w:r>
        <w:t xml:space="preserve"> у </w:t>
      </w:r>
      <w:r w:rsidR="00147F87">
        <w:t>трех</w:t>
      </w:r>
      <w:r w:rsidR="005B3F30">
        <w:t>комнатных</w:t>
      </w:r>
      <w:r>
        <w:t xml:space="preserve"> «</w:t>
      </w:r>
      <w:r w:rsidR="00586E61">
        <w:t>сталинок</w:t>
      </w:r>
      <w:r>
        <w:t xml:space="preserve">» в </w:t>
      </w:r>
      <w:r w:rsidR="00586E61">
        <w:t>Куйбышевском</w:t>
      </w:r>
      <w:r>
        <w:t xml:space="preserve"> районе.</w:t>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sectPr w:rsidR="0009593A">
          <w:pgSz w:w="11906" w:h="16838"/>
          <w:pgMar w:top="1134" w:right="850" w:bottom="1134" w:left="1701" w:header="708" w:footer="708" w:gutter="0"/>
          <w:cols w:space="708"/>
          <w:docGrid w:linePitch="360"/>
        </w:sectPr>
      </w:pPr>
    </w:p>
    <w:p w:rsidR="0009593A" w:rsidRDefault="0009593A" w:rsidP="0009593A">
      <w:pPr>
        <w:spacing w:after="0" w:line="360" w:lineRule="auto"/>
        <w:ind w:firstLine="709"/>
        <w:jc w:val="both"/>
      </w:pPr>
    </w:p>
    <w:p w:rsidR="0009593A" w:rsidRDefault="0009593A" w:rsidP="0009593A">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14</w:t>
      </w:r>
      <w:r w:rsidR="009E58F3">
        <w:rPr>
          <w:noProof/>
        </w:rPr>
        <w:fldChar w:fldCharType="end"/>
      </w:r>
    </w:p>
    <w:p w:rsidR="0009593A" w:rsidRDefault="0009593A" w:rsidP="0009593A">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 в многоквартирных домах</w:t>
      </w:r>
      <w:r>
        <w:rPr>
          <w:b/>
        </w:rPr>
        <w:br/>
        <w:t>в административных районах в зависимости от типа квартир</w:t>
      </w:r>
    </w:p>
    <w:p w:rsidR="0009593A" w:rsidRDefault="00874188" w:rsidP="001F1BE9">
      <w:pPr>
        <w:spacing w:after="0" w:line="360" w:lineRule="auto"/>
        <w:ind w:left="-426" w:right="-314"/>
        <w:jc w:val="center"/>
      </w:pPr>
      <w:r>
        <w:rPr>
          <w:noProof/>
          <w:lang w:eastAsia="ru-RU"/>
        </w:rPr>
        <w:drawing>
          <wp:inline distT="0" distB="0" distL="0" distR="0" wp14:anchorId="4C94D0EA" wp14:editId="0DB52A0F">
            <wp:extent cx="9589273" cy="4174435"/>
            <wp:effectExtent l="0" t="0" r="12065" b="1714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F156D" w:rsidRDefault="00FF156D" w:rsidP="001F1BE9">
      <w:pPr>
        <w:spacing w:after="0" w:line="360" w:lineRule="auto"/>
        <w:ind w:left="-426" w:right="-314"/>
        <w:jc w:val="center"/>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sectPr w:rsidR="0009593A" w:rsidSect="00EE546D">
          <w:pgSz w:w="16838" w:h="11906" w:orient="landscape"/>
          <w:pgMar w:top="1134" w:right="1134" w:bottom="850" w:left="1134" w:header="708" w:footer="708" w:gutter="0"/>
          <w:cols w:space="708"/>
          <w:docGrid w:linePitch="360"/>
        </w:sectPr>
      </w:pPr>
    </w:p>
    <w:p w:rsidR="0009593A" w:rsidRDefault="0009593A" w:rsidP="0009593A">
      <w:pPr>
        <w:spacing w:after="0" w:line="360" w:lineRule="auto"/>
        <w:ind w:firstLine="709"/>
        <w:jc w:val="both"/>
      </w:pPr>
    </w:p>
    <w:p w:rsidR="0009593A" w:rsidRDefault="0009593A" w:rsidP="0009593A">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15</w:t>
      </w:r>
      <w:r w:rsidR="009E58F3">
        <w:rPr>
          <w:noProof/>
        </w:rPr>
        <w:fldChar w:fldCharType="end"/>
      </w:r>
    </w:p>
    <w:p w:rsidR="0009593A" w:rsidRDefault="0009593A" w:rsidP="0009593A">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в целом по г. Самара в зависимости от типа квартир</w:t>
      </w:r>
    </w:p>
    <w:p w:rsidR="0009593A" w:rsidRDefault="00874188" w:rsidP="0009593A">
      <w:pPr>
        <w:spacing w:after="0" w:line="360" w:lineRule="auto"/>
        <w:jc w:val="center"/>
      </w:pPr>
      <w:r>
        <w:rPr>
          <w:noProof/>
          <w:lang w:eastAsia="ru-RU"/>
        </w:rPr>
        <w:drawing>
          <wp:inline distT="0" distB="0" distL="0" distR="0" wp14:anchorId="495A2343" wp14:editId="192C61A3">
            <wp:extent cx="5748793" cy="2981739"/>
            <wp:effectExtent l="0" t="0" r="2349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9593A" w:rsidRDefault="0009593A" w:rsidP="0009593A">
      <w:pPr>
        <w:spacing w:after="0" w:line="360" w:lineRule="auto"/>
        <w:ind w:firstLine="709"/>
        <w:jc w:val="both"/>
      </w:pPr>
    </w:p>
    <w:p w:rsidR="0009593A" w:rsidRDefault="0009593A" w:rsidP="0009593A">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16</w:t>
      </w:r>
      <w:r w:rsidR="009E58F3">
        <w:rPr>
          <w:noProof/>
        </w:rPr>
        <w:fldChar w:fldCharType="end"/>
      </w:r>
    </w:p>
    <w:p w:rsidR="0009593A" w:rsidRDefault="0009593A" w:rsidP="0009593A">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в целом по г. Самара в разрезе административных районов</w:t>
      </w:r>
    </w:p>
    <w:p w:rsidR="0009593A" w:rsidRDefault="00874188" w:rsidP="0009593A">
      <w:pPr>
        <w:spacing w:after="0" w:line="360" w:lineRule="auto"/>
        <w:jc w:val="center"/>
      </w:pPr>
      <w:r>
        <w:rPr>
          <w:noProof/>
          <w:lang w:eastAsia="ru-RU"/>
        </w:rPr>
        <w:drawing>
          <wp:inline distT="0" distB="0" distL="0" distR="0" wp14:anchorId="0746347F" wp14:editId="002FAFE3">
            <wp:extent cx="5939625" cy="3498574"/>
            <wp:effectExtent l="0" t="0" r="23495" b="2603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213AF" w:rsidRDefault="00D213AF" w:rsidP="009F70FE">
      <w:pPr>
        <w:spacing w:after="0" w:line="360" w:lineRule="auto"/>
        <w:ind w:firstLine="709"/>
        <w:jc w:val="both"/>
      </w:pPr>
    </w:p>
    <w:p w:rsidR="00D213AF" w:rsidRDefault="00D213AF" w:rsidP="00D213AF">
      <w:pPr>
        <w:pStyle w:val="aa"/>
      </w:pPr>
      <w:r>
        <w:lastRenderedPageBreak/>
        <w:t xml:space="preserve">Рисунок </w:t>
      </w:r>
      <w:r w:rsidR="009E58F3">
        <w:fldChar w:fldCharType="begin"/>
      </w:r>
      <w:r w:rsidR="009E58F3">
        <w:instrText xml:space="preserve"> SEQ Рисунок \* ARABIC </w:instrText>
      </w:r>
      <w:r w:rsidR="009E58F3">
        <w:fldChar w:fldCharType="separate"/>
      </w:r>
      <w:r w:rsidR="00920343">
        <w:rPr>
          <w:noProof/>
        </w:rPr>
        <w:t>17</w:t>
      </w:r>
      <w:r w:rsidR="009E58F3">
        <w:rPr>
          <w:noProof/>
        </w:rPr>
        <w:fldChar w:fldCharType="end"/>
      </w:r>
    </w:p>
    <w:p w:rsidR="00D213AF" w:rsidRDefault="00D213AF" w:rsidP="00D213AF">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по административным районам в зависимости от типа квартир</w:t>
      </w:r>
    </w:p>
    <w:p w:rsidR="00D213AF" w:rsidRDefault="00D213AF" w:rsidP="009F70FE">
      <w:pPr>
        <w:spacing w:after="0" w:line="360" w:lineRule="auto"/>
        <w:ind w:firstLine="709"/>
        <w:jc w:val="both"/>
      </w:pPr>
    </w:p>
    <w:p w:rsidR="00D213AF" w:rsidRDefault="00874188" w:rsidP="001F50C3">
      <w:pPr>
        <w:spacing w:after="0" w:line="360" w:lineRule="auto"/>
        <w:jc w:val="center"/>
      </w:pPr>
      <w:r>
        <w:rPr>
          <w:noProof/>
          <w:lang w:eastAsia="ru-RU"/>
        </w:rPr>
        <w:drawing>
          <wp:inline distT="0" distB="0" distL="0" distR="0" wp14:anchorId="180E1C8D" wp14:editId="795649AC">
            <wp:extent cx="5939625" cy="3872285"/>
            <wp:effectExtent l="0" t="0" r="23495" b="1397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213AF" w:rsidRDefault="00D213AF" w:rsidP="009F70FE">
      <w:pPr>
        <w:spacing w:after="0" w:line="360" w:lineRule="auto"/>
        <w:ind w:firstLine="709"/>
        <w:jc w:val="both"/>
      </w:pPr>
    </w:p>
    <w:p w:rsidR="00D213AF" w:rsidRDefault="00D213AF" w:rsidP="00D213AF">
      <w:pPr>
        <w:spacing w:after="0" w:line="360" w:lineRule="auto"/>
        <w:ind w:firstLine="709"/>
        <w:jc w:val="both"/>
      </w:pPr>
      <w:r>
        <w:t>Таким образом, наибольшая средняя удельная цена предложения «метра» традиционно в «старом центре» - Самарском и Ленинском районах</w:t>
      </w:r>
      <w:r w:rsidR="00D7372E">
        <w:t xml:space="preserve"> и «новом центре» - Октябрьский район</w:t>
      </w:r>
      <w:r>
        <w:t>. При этом следует отметить, что основными «драйверами» цен в этих районах являются квартиры в «элитках» и кирпичных домах «улучшенной планировки». Средняя цена предложения «метра» в квартирах вышеназванных типов выше средней цены предложения по району в целом и составляет:</w:t>
      </w:r>
    </w:p>
    <w:p w:rsidR="00D213AF" w:rsidRDefault="00D213AF" w:rsidP="00D213AF">
      <w:pPr>
        <w:pStyle w:val="ac"/>
        <w:numPr>
          <w:ilvl w:val="0"/>
          <w:numId w:val="19"/>
        </w:numPr>
        <w:spacing w:after="0" w:line="360" w:lineRule="auto"/>
        <w:jc w:val="both"/>
      </w:pPr>
      <w:r>
        <w:t xml:space="preserve">Самарский район – </w:t>
      </w:r>
      <w:r w:rsidR="00874188">
        <w:t>98 102</w:t>
      </w:r>
      <w:r>
        <w:t xml:space="preserve"> «элитки», </w:t>
      </w:r>
      <w:r w:rsidR="00874188">
        <w:t>68 755</w:t>
      </w:r>
      <w:r>
        <w:t xml:space="preserve"> кирпичные «улучшенки»;</w:t>
      </w:r>
    </w:p>
    <w:p w:rsidR="00F47806" w:rsidRDefault="00D213AF" w:rsidP="00D213AF">
      <w:pPr>
        <w:pStyle w:val="ac"/>
        <w:numPr>
          <w:ilvl w:val="0"/>
          <w:numId w:val="19"/>
        </w:numPr>
        <w:spacing w:after="0" w:line="360" w:lineRule="auto"/>
        <w:jc w:val="both"/>
      </w:pPr>
      <w:r>
        <w:t xml:space="preserve">Ленинский район – </w:t>
      </w:r>
      <w:r w:rsidR="00874188">
        <w:t>111 520</w:t>
      </w:r>
      <w:r>
        <w:t xml:space="preserve"> «элитки», </w:t>
      </w:r>
      <w:r w:rsidR="00874188">
        <w:t>77 853</w:t>
      </w:r>
      <w:r>
        <w:t xml:space="preserve"> кирпичные «улучшенки»</w:t>
      </w:r>
      <w:r w:rsidR="00D7372E">
        <w:t>;</w:t>
      </w:r>
    </w:p>
    <w:p w:rsidR="00D7372E" w:rsidRDefault="00D7372E" w:rsidP="00D213AF">
      <w:pPr>
        <w:pStyle w:val="ac"/>
        <w:numPr>
          <w:ilvl w:val="0"/>
          <w:numId w:val="19"/>
        </w:numPr>
        <w:spacing w:after="0" w:line="360" w:lineRule="auto"/>
        <w:jc w:val="both"/>
      </w:pPr>
      <w:r>
        <w:t xml:space="preserve">Октябрьский район – </w:t>
      </w:r>
      <w:r w:rsidR="00874188">
        <w:t>113 952</w:t>
      </w:r>
      <w:r>
        <w:t xml:space="preserve"> «элитки», </w:t>
      </w:r>
      <w:r w:rsidR="00874188">
        <w:t>72 511</w:t>
      </w:r>
      <w:r>
        <w:t xml:space="preserve"> кирпичные «улучшенки»</w:t>
      </w:r>
    </w:p>
    <w:p w:rsidR="00D213AF" w:rsidRDefault="00D213AF" w:rsidP="00D213AF">
      <w:pPr>
        <w:spacing w:after="0" w:line="360" w:lineRule="auto"/>
        <w:ind w:firstLine="709"/>
        <w:jc w:val="both"/>
      </w:pPr>
      <w:r>
        <w:t xml:space="preserve">В аутсайдерах «окраина» </w:t>
      </w:r>
      <w:r w:rsidR="00C02D38">
        <w:t>–</w:t>
      </w:r>
      <w:r>
        <w:t xml:space="preserve"> </w:t>
      </w:r>
      <w:r w:rsidR="005C0FFB">
        <w:t>Куйбышевский</w:t>
      </w:r>
      <w:r>
        <w:t xml:space="preserve"> район, </w:t>
      </w:r>
      <w:r w:rsidR="00831CF4">
        <w:t>минимальная средняя удельная цена предложения у «</w:t>
      </w:r>
      <w:r w:rsidR="00DD5E54">
        <w:t>сталинок</w:t>
      </w:r>
      <w:r w:rsidR="00831CF4">
        <w:t xml:space="preserve">» в </w:t>
      </w:r>
      <w:r w:rsidR="005C0FFB">
        <w:t>Куйбышевском</w:t>
      </w:r>
      <w:r w:rsidR="00831CF4">
        <w:t xml:space="preserve"> районе – </w:t>
      </w:r>
      <w:r w:rsidR="00874188">
        <w:t>29 881</w:t>
      </w:r>
      <w:r w:rsidR="00831CF4">
        <w:t xml:space="preserve"> руб</w:t>
      </w:r>
      <w:r>
        <w:t>.</w:t>
      </w:r>
    </w:p>
    <w:p w:rsidR="009A028C" w:rsidRDefault="009A028C" w:rsidP="00D213AF">
      <w:pPr>
        <w:spacing w:after="0" w:line="360" w:lineRule="auto"/>
        <w:ind w:firstLine="709"/>
        <w:jc w:val="both"/>
      </w:pPr>
    </w:p>
    <w:p w:rsidR="000108A0" w:rsidRDefault="000108A0" w:rsidP="00D213AF">
      <w:pPr>
        <w:spacing w:after="0" w:line="360" w:lineRule="auto"/>
        <w:ind w:firstLine="709"/>
        <w:jc w:val="both"/>
      </w:pPr>
    </w:p>
    <w:p w:rsidR="00D213AF" w:rsidRDefault="00D213AF" w:rsidP="00D213AF">
      <w:pPr>
        <w:spacing w:after="0" w:line="360" w:lineRule="auto"/>
        <w:ind w:firstLine="709"/>
        <w:jc w:val="both"/>
      </w:pPr>
      <w:r>
        <w:lastRenderedPageBreak/>
        <w:t>Распределение средней удельной цены предложения одного квадратного метра общей площади жилья</w:t>
      </w:r>
      <w:r w:rsidR="00831CF4">
        <w:t xml:space="preserve"> по всей совокупности выборки</w:t>
      </w:r>
      <w:r>
        <w:t xml:space="preserve"> по районам города Самара представлено на рисунке.</w:t>
      </w:r>
    </w:p>
    <w:p w:rsidR="00D213AF" w:rsidRDefault="00D213AF" w:rsidP="00D213AF">
      <w:pPr>
        <w:spacing w:after="0" w:line="360" w:lineRule="auto"/>
        <w:ind w:firstLine="709"/>
        <w:jc w:val="both"/>
      </w:pPr>
    </w:p>
    <w:p w:rsidR="00D213AF" w:rsidRDefault="00D213AF" w:rsidP="00D213AF">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18</w:t>
      </w:r>
      <w:r w:rsidR="009E58F3">
        <w:rPr>
          <w:noProof/>
        </w:rPr>
        <w:fldChar w:fldCharType="end"/>
      </w:r>
    </w:p>
    <w:p w:rsidR="00D213AF" w:rsidRPr="00176155" w:rsidRDefault="00D213AF" w:rsidP="00D213AF">
      <w:pPr>
        <w:spacing w:after="0" w:line="360" w:lineRule="auto"/>
        <w:jc w:val="center"/>
        <w:rPr>
          <w:b/>
        </w:rPr>
      </w:pPr>
      <w:r w:rsidRPr="00176155">
        <w:rPr>
          <w:b/>
        </w:rPr>
        <w:t>Распределение средней удельной цены предложения одного квадратного метра общей площади жилья по районам города Самара</w:t>
      </w:r>
    </w:p>
    <w:p w:rsidR="00D213AF" w:rsidRDefault="00874188" w:rsidP="00D213AF">
      <w:pPr>
        <w:spacing w:after="0" w:line="360" w:lineRule="auto"/>
        <w:jc w:val="center"/>
      </w:pPr>
      <w:r>
        <w:rPr>
          <w:noProof/>
          <w:lang w:eastAsia="ru-RU"/>
        </w:rPr>
        <w:drawing>
          <wp:inline distT="0" distB="0" distL="0" distR="0" wp14:anchorId="4A5AA098" wp14:editId="774FF5DC">
            <wp:extent cx="5939625" cy="2154804"/>
            <wp:effectExtent l="0" t="0" r="23495" b="1714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574FF" w:rsidRDefault="00B574FF" w:rsidP="00D213AF">
      <w:pPr>
        <w:spacing w:after="0" w:line="360" w:lineRule="auto"/>
        <w:ind w:firstLine="709"/>
        <w:jc w:val="both"/>
      </w:pPr>
    </w:p>
    <w:p w:rsidR="00D213AF" w:rsidRDefault="00D213AF" w:rsidP="00D213AF">
      <w:pPr>
        <w:spacing w:after="0" w:line="360" w:lineRule="auto"/>
        <w:ind w:firstLine="709"/>
        <w:jc w:val="both"/>
      </w:pPr>
      <w:r w:rsidRPr="00176155">
        <w:t>Отклонение средней удельной цены предложения по районам города Самара от средней удельной цены предложения по городу в целом представлено на рисунке.</w:t>
      </w:r>
    </w:p>
    <w:p w:rsidR="00D213AF" w:rsidRDefault="00D213AF" w:rsidP="00D213AF">
      <w:pPr>
        <w:spacing w:after="0" w:line="360" w:lineRule="auto"/>
        <w:ind w:firstLine="709"/>
        <w:jc w:val="both"/>
      </w:pPr>
    </w:p>
    <w:p w:rsidR="00D213AF" w:rsidRDefault="00D213AF" w:rsidP="00D213AF">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19</w:t>
      </w:r>
      <w:r w:rsidR="009E58F3">
        <w:rPr>
          <w:noProof/>
        </w:rPr>
        <w:fldChar w:fldCharType="end"/>
      </w:r>
    </w:p>
    <w:p w:rsidR="00D213AF" w:rsidRPr="00176155" w:rsidRDefault="00D213AF" w:rsidP="00D213AF">
      <w:pPr>
        <w:spacing w:after="0" w:line="360" w:lineRule="auto"/>
        <w:jc w:val="center"/>
        <w:rPr>
          <w:b/>
        </w:rPr>
      </w:pPr>
      <w:r w:rsidRPr="00176155">
        <w:rPr>
          <w:b/>
        </w:rPr>
        <w:t>Отклонение средней удельной цены предложения по районам города Самара от средней удельной цены предложения по городу в</w:t>
      </w:r>
      <w:r>
        <w:rPr>
          <w:b/>
        </w:rPr>
        <w:t xml:space="preserve"> </w:t>
      </w:r>
      <w:r w:rsidRPr="00176155">
        <w:rPr>
          <w:b/>
        </w:rPr>
        <w:t>целом</w:t>
      </w:r>
    </w:p>
    <w:p w:rsidR="00D213AF" w:rsidRDefault="00874188" w:rsidP="00D213AF">
      <w:pPr>
        <w:spacing w:after="0" w:line="360" w:lineRule="auto"/>
        <w:jc w:val="center"/>
      </w:pPr>
      <w:r>
        <w:rPr>
          <w:noProof/>
          <w:lang w:eastAsia="ru-RU"/>
        </w:rPr>
        <w:drawing>
          <wp:inline distT="0" distB="0" distL="0" distR="0" wp14:anchorId="7C848CD8" wp14:editId="4B329D7D">
            <wp:extent cx="5939625" cy="2719346"/>
            <wp:effectExtent l="0" t="0" r="23495" b="2413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F70FE" w:rsidRDefault="009F70FE" w:rsidP="009F70FE">
      <w:pPr>
        <w:spacing w:after="0" w:line="360" w:lineRule="auto"/>
        <w:ind w:firstLine="709"/>
        <w:jc w:val="both"/>
      </w:pPr>
    </w:p>
    <w:p w:rsidR="00E97473" w:rsidRDefault="00E97473" w:rsidP="0009593A">
      <w:pPr>
        <w:spacing w:after="0" w:line="360" w:lineRule="auto"/>
        <w:ind w:firstLine="709"/>
        <w:jc w:val="both"/>
        <w:sectPr w:rsidR="00E97473">
          <w:pgSz w:w="11906" w:h="16838"/>
          <w:pgMar w:top="1134" w:right="850" w:bottom="1134" w:left="1701" w:header="708" w:footer="708" w:gutter="0"/>
          <w:cols w:space="708"/>
          <w:docGrid w:linePitch="360"/>
        </w:sectPr>
      </w:pPr>
    </w:p>
    <w:p w:rsidR="0009593A" w:rsidRDefault="0009593A" w:rsidP="0009593A">
      <w:pPr>
        <w:spacing w:after="0" w:line="360" w:lineRule="auto"/>
        <w:ind w:firstLine="709"/>
        <w:jc w:val="both"/>
      </w:pPr>
    </w:p>
    <w:p w:rsidR="0009593A" w:rsidRDefault="0009593A" w:rsidP="005F356E">
      <w:pPr>
        <w:pStyle w:val="3"/>
        <w:jc w:val="center"/>
      </w:pPr>
      <w:bookmarkStart w:id="13" w:name="_Toc397419403"/>
      <w:bookmarkStart w:id="14" w:name="_Toc27399849"/>
      <w:r>
        <w:t>Динамика цен предложения</w:t>
      </w:r>
      <w:bookmarkEnd w:id="13"/>
      <w:bookmarkEnd w:id="14"/>
    </w:p>
    <w:p w:rsidR="0009593A" w:rsidRDefault="0009593A" w:rsidP="0009593A">
      <w:pPr>
        <w:spacing w:after="0" w:line="360" w:lineRule="auto"/>
        <w:ind w:firstLine="709"/>
        <w:jc w:val="both"/>
      </w:pPr>
    </w:p>
    <w:p w:rsidR="00F15DB7" w:rsidRDefault="0009593A" w:rsidP="0009593A">
      <w:pPr>
        <w:spacing w:after="0" w:line="360" w:lineRule="auto"/>
        <w:ind w:firstLine="709"/>
        <w:jc w:val="both"/>
      </w:pPr>
      <w:r>
        <w:t xml:space="preserve">Анализируя полученные результаты, можно </w:t>
      </w:r>
      <w:r w:rsidRPr="00765E0E">
        <w:t xml:space="preserve">сделать вывод о том, что </w:t>
      </w:r>
      <w:r>
        <w:t xml:space="preserve">в </w:t>
      </w:r>
      <w:r w:rsidR="00FD42E2">
        <w:t>но</w:t>
      </w:r>
      <w:r w:rsidR="000957C8">
        <w:t>ябре</w:t>
      </w:r>
      <w:r>
        <w:t xml:space="preserve"> 201</w:t>
      </w:r>
      <w:r w:rsidR="00156443">
        <w:t>9</w:t>
      </w:r>
      <w:r>
        <w:t xml:space="preserve"> года </w:t>
      </w:r>
      <w:r w:rsidR="00D646C0">
        <w:t>прошл</w:t>
      </w:r>
      <w:r w:rsidR="007C2198">
        <w:t>а</w:t>
      </w:r>
      <w:r w:rsidR="00D646C0">
        <w:t xml:space="preserve"> </w:t>
      </w:r>
      <w:r w:rsidR="008263E1">
        <w:t>незначительная положительная</w:t>
      </w:r>
      <w:r w:rsidR="00F15DB7">
        <w:t xml:space="preserve"> </w:t>
      </w:r>
      <w:r w:rsidR="007C2198">
        <w:t>коррекция</w:t>
      </w:r>
      <w:r w:rsidRPr="00765E0E">
        <w:t xml:space="preserve"> </w:t>
      </w:r>
      <w:r w:rsidRPr="00937926">
        <w:t>средн</w:t>
      </w:r>
      <w:r w:rsidR="00D646C0">
        <w:t>ей</w:t>
      </w:r>
      <w:r w:rsidRPr="00937926">
        <w:t xml:space="preserve"> удельн</w:t>
      </w:r>
      <w:r w:rsidR="00D646C0">
        <w:t>ой</w:t>
      </w:r>
      <w:r w:rsidRPr="00937926">
        <w:t xml:space="preserve"> цен</w:t>
      </w:r>
      <w:r w:rsidR="00D646C0">
        <w:t>ы</w:t>
      </w:r>
      <w:r w:rsidRPr="00937926">
        <w:t xml:space="preserve"> предложения 1 кв.м общей площади квартир</w:t>
      </w:r>
      <w:r>
        <w:t xml:space="preserve"> в многоквартирных домах на вторичном рынке города Самара по отношению к предыдущему периоду (</w:t>
      </w:r>
      <w:r w:rsidR="00FD42E2">
        <w:t>ок</w:t>
      </w:r>
      <w:r w:rsidR="008263E1">
        <w:t>тябрь</w:t>
      </w:r>
      <w:r>
        <w:t xml:space="preserve"> 201</w:t>
      </w:r>
      <w:r w:rsidR="00244EE3">
        <w:t>9</w:t>
      </w:r>
      <w:r w:rsidR="006532DF">
        <w:t xml:space="preserve"> года)</w:t>
      </w:r>
      <w:r w:rsidR="005A2758">
        <w:t>.</w:t>
      </w:r>
    </w:p>
    <w:p w:rsidR="0009593A" w:rsidRDefault="00D73A33" w:rsidP="0009593A">
      <w:pPr>
        <w:spacing w:after="0" w:line="360" w:lineRule="auto"/>
        <w:ind w:firstLine="709"/>
        <w:jc w:val="both"/>
      </w:pPr>
      <w:r>
        <w:t>В</w:t>
      </w:r>
      <w:r w:rsidR="007C2198">
        <w:t xml:space="preserve">еличина </w:t>
      </w:r>
      <w:r w:rsidR="005A2758">
        <w:t>коррекции</w:t>
      </w:r>
      <w:r w:rsidR="007C2198">
        <w:t xml:space="preserve"> </w:t>
      </w:r>
      <w:r w:rsidR="007C2198" w:rsidRPr="007C2198">
        <w:t>средней удельной цены предложения</w:t>
      </w:r>
      <w:r w:rsidR="007C2198">
        <w:t xml:space="preserve"> </w:t>
      </w:r>
      <w:r>
        <w:t xml:space="preserve">составила </w:t>
      </w:r>
      <w:r w:rsidR="00FD42E2">
        <w:t>406</w:t>
      </w:r>
      <w:r>
        <w:t xml:space="preserve"> руб. (</w:t>
      </w:r>
      <w:r w:rsidR="008263E1">
        <w:t>0,</w:t>
      </w:r>
      <w:r w:rsidR="00FD42E2">
        <w:t>6</w:t>
      </w:r>
      <w:r w:rsidR="008263E1">
        <w:t>7</w:t>
      </w:r>
      <w:r>
        <w:t>%)</w:t>
      </w:r>
      <w:r w:rsidR="00A11B6D">
        <w:t>.</w:t>
      </w:r>
    </w:p>
    <w:p w:rsidR="0009593A" w:rsidRDefault="0009593A" w:rsidP="0009593A">
      <w:pPr>
        <w:spacing w:after="0" w:line="360" w:lineRule="auto"/>
        <w:ind w:firstLine="709"/>
        <w:jc w:val="both"/>
      </w:pPr>
    </w:p>
    <w:p w:rsidR="0009593A" w:rsidRDefault="0009593A" w:rsidP="0009593A">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20</w:t>
      </w:r>
      <w:r w:rsidR="009E58F3">
        <w:rPr>
          <w:noProof/>
        </w:rPr>
        <w:fldChar w:fldCharType="end"/>
      </w:r>
    </w:p>
    <w:p w:rsidR="0009593A" w:rsidRDefault="0009593A" w:rsidP="0009593A">
      <w:pPr>
        <w:spacing w:after="0" w:line="360" w:lineRule="auto"/>
        <w:jc w:val="center"/>
      </w:pPr>
      <w:r>
        <w:rPr>
          <w:b/>
        </w:rPr>
        <w:t xml:space="preserve">Динамика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sidR="00FD0E96">
        <w:rPr>
          <w:b/>
        </w:rPr>
        <w:t xml:space="preserve"> и количества предложений </w:t>
      </w:r>
      <w:r>
        <w:rPr>
          <w:b/>
        </w:rPr>
        <w:t>в целом по г. Самара</w:t>
      </w:r>
    </w:p>
    <w:p w:rsidR="0009593A" w:rsidRDefault="00FD42E2" w:rsidP="00FA0438">
      <w:pPr>
        <w:spacing w:after="0" w:line="360" w:lineRule="auto"/>
        <w:ind w:left="-426"/>
        <w:jc w:val="center"/>
      </w:pPr>
      <w:r>
        <w:rPr>
          <w:noProof/>
          <w:lang w:eastAsia="ru-RU"/>
        </w:rPr>
        <w:drawing>
          <wp:inline distT="0" distB="0" distL="0" distR="0" wp14:anchorId="0E230907" wp14:editId="3B76A90C">
            <wp:extent cx="5939624" cy="5176299"/>
            <wp:effectExtent l="0" t="0" r="23495" b="2476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A332A" w:rsidRDefault="007A332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pStyle w:val="aa"/>
      </w:pPr>
      <w:r>
        <w:lastRenderedPageBreak/>
        <w:t xml:space="preserve">Рисунок </w:t>
      </w:r>
      <w:r w:rsidR="009E58F3">
        <w:fldChar w:fldCharType="begin"/>
      </w:r>
      <w:r w:rsidR="009E58F3">
        <w:instrText xml:space="preserve"> SEQ Рисунок \* ARABIC </w:instrText>
      </w:r>
      <w:r w:rsidR="009E58F3">
        <w:fldChar w:fldCharType="separate"/>
      </w:r>
      <w:r w:rsidR="00920343">
        <w:rPr>
          <w:noProof/>
        </w:rPr>
        <w:t>21</w:t>
      </w:r>
      <w:r w:rsidR="009E58F3">
        <w:rPr>
          <w:noProof/>
        </w:rPr>
        <w:fldChar w:fldCharType="end"/>
      </w:r>
    </w:p>
    <w:p w:rsidR="0009593A" w:rsidRDefault="0009593A" w:rsidP="0009593A">
      <w:pPr>
        <w:spacing w:after="0" w:line="360" w:lineRule="auto"/>
        <w:jc w:val="center"/>
      </w:pPr>
      <w:r>
        <w:rPr>
          <w:b/>
        </w:rPr>
        <w:t xml:space="preserve">Относительное изменение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целом по г. Самара</w:t>
      </w:r>
    </w:p>
    <w:p w:rsidR="0009593A" w:rsidRDefault="00FD42E2" w:rsidP="0009593A">
      <w:pPr>
        <w:spacing w:after="0" w:line="360" w:lineRule="auto"/>
        <w:jc w:val="center"/>
      </w:pPr>
      <w:r>
        <w:rPr>
          <w:noProof/>
          <w:lang w:eastAsia="ru-RU"/>
        </w:rPr>
        <w:drawing>
          <wp:inline distT="0" distB="0" distL="0" distR="0" wp14:anchorId="06D561AF" wp14:editId="6E80564C">
            <wp:extent cx="5940425" cy="3703186"/>
            <wp:effectExtent l="0" t="0" r="22225" b="1206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9593A" w:rsidRDefault="0009593A" w:rsidP="0009593A">
      <w:pPr>
        <w:spacing w:after="0" w:line="360" w:lineRule="auto"/>
        <w:ind w:firstLine="709"/>
        <w:jc w:val="both"/>
      </w:pPr>
    </w:p>
    <w:p w:rsidR="00512C91" w:rsidRDefault="001F50C3" w:rsidP="0009593A">
      <w:pPr>
        <w:spacing w:after="0" w:line="360" w:lineRule="auto"/>
        <w:ind w:firstLine="709"/>
        <w:jc w:val="both"/>
      </w:pPr>
      <w:r>
        <w:t>По отношению к аналогичному периоду прошлого года (</w:t>
      </w:r>
      <w:r w:rsidR="00FD42E2">
        <w:t>но</w:t>
      </w:r>
      <w:r w:rsidR="000957C8">
        <w:t>ябрь</w:t>
      </w:r>
      <w:r w:rsidR="00512C91">
        <w:t xml:space="preserve"> 201</w:t>
      </w:r>
      <w:r w:rsidR="00791337">
        <w:t>8</w:t>
      </w:r>
      <w:r w:rsidR="00512C91">
        <w:t xml:space="preserve"> года</w:t>
      </w:r>
      <w:r>
        <w:t>)</w:t>
      </w:r>
      <w:r w:rsidR="00512C91">
        <w:t xml:space="preserve"> </w:t>
      </w:r>
      <w:r w:rsidR="000D6879">
        <w:t>рост</w:t>
      </w:r>
      <w:r w:rsidR="00512C91">
        <w:t xml:space="preserve"> средн</w:t>
      </w:r>
      <w:r w:rsidR="00800BBE">
        <w:t>е</w:t>
      </w:r>
      <w:r w:rsidR="00512C91">
        <w:t xml:space="preserve">й удельной цены предложения одного квадратного метра общей </w:t>
      </w:r>
      <w:r w:rsidR="003B6CFB">
        <w:t xml:space="preserve">площади </w:t>
      </w:r>
      <w:r w:rsidR="003B6CFB" w:rsidRPr="003B6CFB">
        <w:t>квартир в многоквартирных домах на вторичном рынке</w:t>
      </w:r>
      <w:r w:rsidR="00512C91">
        <w:t xml:space="preserve"> </w:t>
      </w:r>
      <w:r w:rsidR="00112CFB">
        <w:t xml:space="preserve">в г. Самара </w:t>
      </w:r>
      <w:r w:rsidR="00512C91">
        <w:t xml:space="preserve">составил </w:t>
      </w:r>
      <w:r w:rsidR="000957C8">
        <w:t>1 </w:t>
      </w:r>
      <w:r w:rsidR="00FD42E2">
        <w:t>463</w:t>
      </w:r>
      <w:r w:rsidR="00112CFB">
        <w:t xml:space="preserve"> рубл</w:t>
      </w:r>
      <w:r w:rsidR="00162599">
        <w:t>я</w:t>
      </w:r>
      <w:r w:rsidR="00112CFB">
        <w:t xml:space="preserve"> (</w:t>
      </w:r>
      <w:r w:rsidR="00162599">
        <w:t>2,</w:t>
      </w:r>
      <w:r w:rsidR="00FD42E2">
        <w:t>47</w:t>
      </w:r>
      <w:r w:rsidR="00112CFB">
        <w:t>%).</w:t>
      </w:r>
    </w:p>
    <w:p w:rsidR="00D449FA" w:rsidRDefault="00D449FA" w:rsidP="0009593A">
      <w:pPr>
        <w:spacing w:after="0" w:line="360" w:lineRule="auto"/>
        <w:ind w:firstLine="709"/>
        <w:jc w:val="both"/>
      </w:pPr>
      <w:r w:rsidRPr="00D449FA">
        <w:t xml:space="preserve">По отношению к </w:t>
      </w:r>
      <w:r>
        <w:t>началу</w:t>
      </w:r>
      <w:r w:rsidRPr="00D449FA">
        <w:t xml:space="preserve"> года (</w:t>
      </w:r>
      <w:r>
        <w:t>январь</w:t>
      </w:r>
      <w:r w:rsidRPr="00D449FA">
        <w:t xml:space="preserve"> 201</w:t>
      </w:r>
      <w:r>
        <w:t>9</w:t>
      </w:r>
      <w:r w:rsidRPr="00D449FA">
        <w:t xml:space="preserve"> года) </w:t>
      </w:r>
      <w:r w:rsidR="0094555C">
        <w:t>рост</w:t>
      </w:r>
      <w:r w:rsidRPr="00D449FA">
        <w:t xml:space="preserve"> средней удельной цены предложения одного квадратного метра общей площади квартир в многоквартирных домах на вторичном рынке в г. Самара составил </w:t>
      </w:r>
      <w:r w:rsidR="00FD42E2">
        <w:t>656</w:t>
      </w:r>
      <w:r w:rsidRPr="00D449FA">
        <w:t xml:space="preserve"> рубл</w:t>
      </w:r>
      <w:r w:rsidR="000957C8">
        <w:t>ей</w:t>
      </w:r>
      <w:r w:rsidRPr="00D449FA">
        <w:t xml:space="preserve"> (</w:t>
      </w:r>
      <w:r w:rsidR="00FD42E2">
        <w:t>1,09</w:t>
      </w:r>
      <w:r w:rsidRPr="00D449FA">
        <w:t>%).</w:t>
      </w:r>
    </w:p>
    <w:p w:rsidR="0009593A" w:rsidRDefault="00FF0A8C" w:rsidP="0009593A">
      <w:pPr>
        <w:spacing w:after="0" w:line="360" w:lineRule="auto"/>
        <w:ind w:firstLine="709"/>
        <w:jc w:val="both"/>
      </w:pPr>
      <w:r>
        <w:t>Несмотря на разнонаправленность динамики в отдельные периоды, необходимо отметить тенденцию положительного тренда на вторичном рын</w:t>
      </w:r>
      <w:r w:rsidR="00454A62">
        <w:t>ке жилой недвижимости г. Самара, однако данный рост едва компенсирует инфляцию.</w:t>
      </w:r>
    </w:p>
    <w:p w:rsidR="00FF0A8C" w:rsidRDefault="00FF0A8C" w:rsidP="0009593A">
      <w:pPr>
        <w:spacing w:after="0" w:line="360" w:lineRule="auto"/>
        <w:ind w:firstLine="709"/>
        <w:jc w:val="both"/>
      </w:pPr>
    </w:p>
    <w:p w:rsidR="00296E33" w:rsidRDefault="00296E33" w:rsidP="0009593A">
      <w:pPr>
        <w:spacing w:after="0" w:line="360" w:lineRule="auto"/>
        <w:ind w:firstLine="709"/>
        <w:jc w:val="both"/>
      </w:pPr>
    </w:p>
    <w:p w:rsidR="0009593A" w:rsidRDefault="0009593A" w:rsidP="0009593A">
      <w:pPr>
        <w:spacing w:after="0" w:line="360" w:lineRule="auto"/>
        <w:ind w:firstLine="709"/>
        <w:jc w:val="both"/>
        <w:sectPr w:rsidR="0009593A">
          <w:pgSz w:w="11906" w:h="16838"/>
          <w:pgMar w:top="1134" w:right="850" w:bottom="1134" w:left="1701" w:header="708" w:footer="708" w:gutter="0"/>
          <w:cols w:space="708"/>
          <w:docGrid w:linePitch="360"/>
        </w:sectPr>
      </w:pPr>
    </w:p>
    <w:p w:rsidR="0009593A" w:rsidRDefault="0009593A" w:rsidP="0009593A">
      <w:pPr>
        <w:spacing w:after="0" w:line="360" w:lineRule="auto"/>
        <w:ind w:firstLine="709"/>
        <w:jc w:val="both"/>
      </w:pPr>
    </w:p>
    <w:p w:rsidR="0009593A" w:rsidRDefault="0009593A" w:rsidP="0009593A">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14</w:t>
      </w:r>
      <w:r w:rsidR="009E58F3">
        <w:rPr>
          <w:noProof/>
        </w:rPr>
        <w:fldChar w:fldCharType="end"/>
      </w:r>
    </w:p>
    <w:p w:rsidR="0009593A" w:rsidRDefault="0009593A" w:rsidP="0009593A">
      <w:pPr>
        <w:spacing w:after="0" w:line="360" w:lineRule="auto"/>
        <w:jc w:val="center"/>
        <w:rPr>
          <w:b/>
        </w:rPr>
      </w:pPr>
      <w:r>
        <w:rPr>
          <w:b/>
        </w:rPr>
        <w:t xml:space="preserve">Изменение средних </w:t>
      </w:r>
      <w:r w:rsidRPr="00F128D7">
        <w:rPr>
          <w:b/>
        </w:rPr>
        <w:t>удельн</w:t>
      </w:r>
      <w:r>
        <w:rPr>
          <w:b/>
        </w:rPr>
        <w:t>ых</w:t>
      </w:r>
      <w:r w:rsidRPr="00F128D7">
        <w:rPr>
          <w:b/>
        </w:rPr>
        <w:t xml:space="preserve"> цен предложения</w:t>
      </w:r>
      <w:r>
        <w:rPr>
          <w:b/>
        </w:rPr>
        <w:t xml:space="preserve"> 1 кв.м общей площади</w:t>
      </w:r>
      <w:r w:rsidRPr="003D5713">
        <w:t xml:space="preserve"> </w:t>
      </w:r>
      <w:r w:rsidRPr="003D5713">
        <w:rPr>
          <w:b/>
        </w:rPr>
        <w:t>квартир</w:t>
      </w:r>
      <w:r>
        <w:rPr>
          <w:b/>
        </w:rPr>
        <w:t xml:space="preserve"> в целом по г. Самара в зависимости от типа квартир</w:t>
      </w:r>
    </w:p>
    <w:p w:rsidR="00004D6E" w:rsidRDefault="00004D6E" w:rsidP="00004D6E">
      <w:pPr>
        <w:spacing w:after="0" w:line="360" w:lineRule="auto"/>
        <w:ind w:firstLine="709"/>
        <w:jc w:val="both"/>
      </w:pPr>
    </w:p>
    <w:tbl>
      <w:tblPr>
        <w:tblW w:w="5000" w:type="pct"/>
        <w:tblLook w:val="04A0" w:firstRow="1" w:lastRow="0" w:firstColumn="1" w:lastColumn="0" w:noHBand="0" w:noVBand="1"/>
      </w:tblPr>
      <w:tblGrid>
        <w:gridCol w:w="991"/>
        <w:gridCol w:w="819"/>
        <w:gridCol w:w="2851"/>
        <w:gridCol w:w="778"/>
        <w:gridCol w:w="778"/>
        <w:gridCol w:w="779"/>
        <w:gridCol w:w="779"/>
        <w:gridCol w:w="779"/>
        <w:gridCol w:w="779"/>
        <w:gridCol w:w="779"/>
        <w:gridCol w:w="779"/>
        <w:gridCol w:w="779"/>
        <w:gridCol w:w="779"/>
        <w:gridCol w:w="779"/>
        <w:gridCol w:w="779"/>
        <w:gridCol w:w="779"/>
      </w:tblGrid>
      <w:tr w:rsidR="00FD42E2" w:rsidRPr="00FD42E2" w:rsidTr="00FD42E2">
        <w:trPr>
          <w:trHeight w:val="284"/>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Тип</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Кол-во комнат</w:t>
            </w:r>
          </w:p>
        </w:tc>
        <w:tc>
          <w:tcPr>
            <w:tcW w:w="9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Параметры</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ноя.18</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дек.18</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янв.19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фев.19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мар.19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апр.19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май.19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июн.19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июл.19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авг.19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сен.19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окт.19</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ноя.19</w:t>
            </w:r>
          </w:p>
        </w:tc>
      </w:tr>
      <w:tr w:rsidR="00FD42E2" w:rsidRPr="00FD42E2" w:rsidTr="00FD42E2">
        <w:trPr>
          <w:trHeight w:val="284"/>
        </w:trPr>
        <w:tc>
          <w:tcPr>
            <w:tcW w:w="3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Все типы</w:t>
            </w:r>
          </w:p>
        </w:tc>
        <w:tc>
          <w:tcPr>
            <w:tcW w:w="2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по всем</w:t>
            </w:r>
          </w:p>
        </w:tc>
        <w:tc>
          <w:tcPr>
            <w:tcW w:w="964" w:type="pct"/>
            <w:tcBorders>
              <w:top w:val="nil"/>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средняя удельная цена предложения, руб./кв.м</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59 320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60 383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60 127</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60 252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59 619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59 927</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59 864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60 309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59 922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61 020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60 032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60 376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60 783</w:t>
            </w:r>
          </w:p>
        </w:tc>
      </w:tr>
      <w:tr w:rsidR="00FD42E2" w:rsidRPr="00FD42E2" w:rsidTr="00FD42E2">
        <w:trPr>
          <w:trHeight w:val="284"/>
        </w:trPr>
        <w:tc>
          <w:tcPr>
            <w:tcW w:w="336"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относительное изменение к предыдущему периоду, руб.</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308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1 063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-256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125</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-633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308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445</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-387</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1 098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-988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344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406</w:t>
            </w:r>
          </w:p>
        </w:tc>
      </w:tr>
      <w:tr w:rsidR="00FD42E2" w:rsidRPr="00FD42E2" w:rsidTr="00FD42E2">
        <w:trPr>
          <w:trHeight w:val="284"/>
        </w:trPr>
        <w:tc>
          <w:tcPr>
            <w:tcW w:w="336"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относительное изменение к предыдущему периоду, %</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0,52%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1,79%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-0,42%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0,21%</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-1,05%</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0,52%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-0,10%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0,74%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-0,64%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1,83%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-1,62%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0,57%</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0,67%</w:t>
            </w:r>
          </w:p>
        </w:tc>
      </w:tr>
      <w:tr w:rsidR="00FD42E2" w:rsidRPr="00FD42E2" w:rsidTr="00FD42E2">
        <w:trPr>
          <w:trHeight w:val="284"/>
        </w:trPr>
        <w:tc>
          <w:tcPr>
            <w:tcW w:w="336"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2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1-комн.</w:t>
            </w:r>
          </w:p>
        </w:tc>
        <w:tc>
          <w:tcPr>
            <w:tcW w:w="964" w:type="pct"/>
            <w:tcBorders>
              <w:top w:val="nil"/>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средняя удельная цена предложения, руб./кв.м</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59 626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60 867</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60 789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60 714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60 644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61 314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60 928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61 424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61 306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62 318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61 768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62 114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62 410</w:t>
            </w:r>
          </w:p>
        </w:tc>
      </w:tr>
      <w:tr w:rsidR="00FD42E2" w:rsidRPr="00FD42E2" w:rsidTr="00FD42E2">
        <w:trPr>
          <w:trHeight w:val="284"/>
        </w:trPr>
        <w:tc>
          <w:tcPr>
            <w:tcW w:w="336"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относительное изменение к предыдущему периоду, руб.</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-155</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1 241</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-78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-75</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-70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670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-386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496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-118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1 012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-550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346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296</w:t>
            </w:r>
          </w:p>
        </w:tc>
      </w:tr>
      <w:tr w:rsidR="00FD42E2" w:rsidRPr="00FD42E2" w:rsidTr="00FD42E2">
        <w:trPr>
          <w:trHeight w:val="284"/>
        </w:trPr>
        <w:tc>
          <w:tcPr>
            <w:tcW w:w="336"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относительное изменение к предыдущему периоду, %</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-0,26%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2,08%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-0,13%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-0,12%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-0,12%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1,10%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-0,63%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0,81%</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-0,19%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1,65%</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-0,88%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0,56%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0,48%</w:t>
            </w:r>
          </w:p>
        </w:tc>
      </w:tr>
      <w:tr w:rsidR="00FD42E2" w:rsidRPr="00FD42E2" w:rsidTr="00FD42E2">
        <w:trPr>
          <w:trHeight w:val="284"/>
        </w:trPr>
        <w:tc>
          <w:tcPr>
            <w:tcW w:w="336"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2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2-комн.</w:t>
            </w:r>
          </w:p>
        </w:tc>
        <w:tc>
          <w:tcPr>
            <w:tcW w:w="964" w:type="pct"/>
            <w:tcBorders>
              <w:top w:val="nil"/>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средняя удельная цена предложения, руб./кв.м</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58 573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59 625</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59 736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59 693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59 103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59 000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58 991</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59 360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58 565</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59 687</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58 438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58 891</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59 247</w:t>
            </w:r>
          </w:p>
        </w:tc>
      </w:tr>
      <w:tr w:rsidR="00FD42E2" w:rsidRPr="00FD42E2" w:rsidTr="00FD42E2">
        <w:trPr>
          <w:trHeight w:val="284"/>
        </w:trPr>
        <w:tc>
          <w:tcPr>
            <w:tcW w:w="336"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относительное изменение к предыдущему периоду, руб.</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1 086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1 052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110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-42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-103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369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-795</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1 122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-1 249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453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356</w:t>
            </w:r>
          </w:p>
        </w:tc>
      </w:tr>
      <w:tr w:rsidR="00FD42E2" w:rsidRPr="00FD42E2" w:rsidTr="00FD42E2">
        <w:trPr>
          <w:trHeight w:val="284"/>
        </w:trPr>
        <w:tc>
          <w:tcPr>
            <w:tcW w:w="336"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относительное изменение к предыдущему периоду, %</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1,89%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1,80%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0,19%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-0,07%</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-0,99%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-0,17%</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-0,01%</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0,63%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-1,34%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1,92%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-2,09%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0,78%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0,60%</w:t>
            </w:r>
          </w:p>
        </w:tc>
      </w:tr>
      <w:tr w:rsidR="00FD42E2" w:rsidRPr="00FD42E2" w:rsidTr="00FD42E2">
        <w:trPr>
          <w:trHeight w:val="284"/>
        </w:trPr>
        <w:tc>
          <w:tcPr>
            <w:tcW w:w="336"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2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3-комн.</w:t>
            </w:r>
          </w:p>
        </w:tc>
        <w:tc>
          <w:tcPr>
            <w:tcW w:w="964" w:type="pct"/>
            <w:tcBorders>
              <w:top w:val="nil"/>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средняя удельная цена предложения, руб./кв.м</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59 802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60 647</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59 766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60 315</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58 880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59 138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59 541</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60 041</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59 746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60 969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59 759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60 013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60 581</w:t>
            </w:r>
          </w:p>
        </w:tc>
      </w:tr>
      <w:tr w:rsidR="00FD42E2" w:rsidRPr="00FD42E2" w:rsidTr="00FD42E2">
        <w:trPr>
          <w:trHeight w:val="284"/>
        </w:trPr>
        <w:tc>
          <w:tcPr>
            <w:tcW w:w="336"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относительное изменение к предыдущему периоду, руб.</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26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845</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-881</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549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-1 436</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259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403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500</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-294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1 223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-1 211</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254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568</w:t>
            </w:r>
          </w:p>
        </w:tc>
      </w:tr>
      <w:tr w:rsidR="00FD42E2" w:rsidRPr="00FD42E2" w:rsidTr="00FD42E2">
        <w:trPr>
          <w:trHeight w:val="284"/>
        </w:trPr>
        <w:tc>
          <w:tcPr>
            <w:tcW w:w="336"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FD42E2" w:rsidRPr="00FD42E2" w:rsidRDefault="00FD42E2" w:rsidP="00FD42E2">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FD42E2" w:rsidRPr="00FD42E2" w:rsidRDefault="00FD42E2" w:rsidP="00FD42E2">
            <w:pPr>
              <w:spacing w:after="0" w:line="240" w:lineRule="auto"/>
              <w:jc w:val="center"/>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относительное изменение к предыдущему периоду, %</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0,04%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1,41%</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-1,45%</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0,92%</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-2,38%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0,44%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0,68%</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0,84%</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-0,49%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2,05%</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-1,99%</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0,43%</w:t>
            </w:r>
          </w:p>
        </w:tc>
        <w:tc>
          <w:tcPr>
            <w:tcW w:w="264" w:type="pct"/>
            <w:tcBorders>
              <w:top w:val="nil"/>
              <w:left w:val="nil"/>
              <w:bottom w:val="single" w:sz="4" w:space="0" w:color="auto"/>
              <w:right w:val="single" w:sz="4" w:space="0" w:color="auto"/>
            </w:tcBorders>
            <w:shd w:val="clear" w:color="auto" w:fill="auto"/>
            <w:noWrap/>
            <w:vAlign w:val="bottom"/>
            <w:hideMark/>
          </w:tcPr>
          <w:p w:rsidR="00FD42E2" w:rsidRPr="00FD42E2" w:rsidRDefault="00FD42E2" w:rsidP="00FD42E2">
            <w:pPr>
              <w:spacing w:after="0" w:line="240" w:lineRule="auto"/>
              <w:jc w:val="right"/>
              <w:rPr>
                <w:rFonts w:ascii="Calibri" w:eastAsia="Times New Roman" w:hAnsi="Calibri" w:cs="Calibri"/>
                <w:color w:val="000000"/>
                <w:sz w:val="18"/>
                <w:szCs w:val="18"/>
                <w:lang w:eastAsia="ru-RU"/>
              </w:rPr>
            </w:pPr>
            <w:r w:rsidRPr="00FD42E2">
              <w:rPr>
                <w:rFonts w:ascii="Calibri" w:eastAsia="Times New Roman" w:hAnsi="Calibri" w:cs="Calibri"/>
                <w:color w:val="000000"/>
                <w:sz w:val="18"/>
                <w:szCs w:val="18"/>
                <w:lang w:eastAsia="ru-RU"/>
              </w:rPr>
              <w:t>0,95%</w:t>
            </w:r>
          </w:p>
        </w:tc>
      </w:tr>
    </w:tbl>
    <w:p w:rsidR="0009593A" w:rsidRDefault="0009593A" w:rsidP="0009593A">
      <w:pPr>
        <w:spacing w:after="0" w:line="360" w:lineRule="auto"/>
        <w:jc w:val="center"/>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sectPr w:rsidR="0009593A" w:rsidSect="00EE546D">
          <w:pgSz w:w="16838" w:h="11906" w:orient="landscape"/>
          <w:pgMar w:top="1134" w:right="1134" w:bottom="850" w:left="1134" w:header="708" w:footer="708" w:gutter="0"/>
          <w:cols w:space="708"/>
          <w:docGrid w:linePitch="360"/>
        </w:sectPr>
      </w:pPr>
    </w:p>
    <w:p w:rsidR="002A5A18" w:rsidRDefault="002A5A18" w:rsidP="00F21023">
      <w:pPr>
        <w:spacing w:after="0" w:line="360" w:lineRule="auto"/>
        <w:ind w:firstLine="709"/>
        <w:jc w:val="both"/>
      </w:pPr>
    </w:p>
    <w:p w:rsidR="00004D6E" w:rsidRDefault="00004D6E" w:rsidP="00004D6E">
      <w:pPr>
        <w:pStyle w:val="2"/>
        <w:jc w:val="center"/>
      </w:pPr>
      <w:bookmarkStart w:id="15" w:name="_Toc27399850"/>
      <w:r>
        <w:t>Городской округ Тольятти</w:t>
      </w:r>
      <w:bookmarkEnd w:id="15"/>
    </w:p>
    <w:p w:rsidR="00004D6E" w:rsidRDefault="00004D6E" w:rsidP="00004D6E">
      <w:pPr>
        <w:pStyle w:val="3"/>
        <w:jc w:val="center"/>
      </w:pPr>
      <w:bookmarkStart w:id="16" w:name="_Toc27399851"/>
      <w:r>
        <w:t>Структура предложения</w:t>
      </w:r>
      <w:bookmarkEnd w:id="16"/>
    </w:p>
    <w:p w:rsidR="002A5A18" w:rsidRDefault="002A5A18" w:rsidP="00F21023">
      <w:pPr>
        <w:spacing w:after="0" w:line="360" w:lineRule="auto"/>
        <w:ind w:firstLine="709"/>
        <w:jc w:val="both"/>
      </w:pPr>
    </w:p>
    <w:p w:rsidR="00DE2470" w:rsidRDefault="00DE2470" w:rsidP="00DE2470">
      <w:pPr>
        <w:spacing w:after="0" w:line="360" w:lineRule="auto"/>
        <w:ind w:firstLine="709"/>
        <w:jc w:val="both"/>
      </w:pPr>
      <w:r>
        <w:t xml:space="preserve">При подготовке настоящего отчета было </w:t>
      </w:r>
      <w:r w:rsidR="00105B6B">
        <w:t>проанализировано</w:t>
      </w:r>
      <w:r>
        <w:t xml:space="preserve"> </w:t>
      </w:r>
      <w:r w:rsidR="00CC232C">
        <w:t>5 </w:t>
      </w:r>
      <w:r w:rsidR="00A227B3">
        <w:t>395</w:t>
      </w:r>
      <w:r>
        <w:t xml:space="preserve"> уникальн</w:t>
      </w:r>
      <w:r w:rsidR="00D97534">
        <w:t>ых</w:t>
      </w:r>
      <w:r>
        <w:t xml:space="preserve"> предложени</w:t>
      </w:r>
      <w:r w:rsidR="00894F10">
        <w:t>й</w:t>
      </w:r>
      <w:r>
        <w:t>, опубликованны</w:t>
      </w:r>
      <w:r w:rsidR="00D97534">
        <w:t>х</w:t>
      </w:r>
      <w:r>
        <w:t xml:space="preserve"> в </w:t>
      </w:r>
      <w:r w:rsidR="00A227B3">
        <w:t>но</w:t>
      </w:r>
      <w:r w:rsidR="004A2C70">
        <w:t>ябре</w:t>
      </w:r>
      <w:r>
        <w:t xml:space="preserve"> 201</w:t>
      </w:r>
      <w:r w:rsidR="001E2F28">
        <w:t>9</w:t>
      </w:r>
      <w:r>
        <w:t xml:space="preserve"> года на сайте «Волга-Инфо недвижимость» (</w:t>
      </w:r>
      <w:hyperlink r:id="rId41" w:history="1">
        <w:r w:rsidR="00AF0A70" w:rsidRPr="00C65BC7">
          <w:rPr>
            <w:rStyle w:val="a9"/>
          </w:rPr>
          <w:t>http://www.volgainfo.net/togliatti/search/kvartiryi/</w:t>
        </w:r>
      </w:hyperlink>
      <w:r>
        <w:t>).</w:t>
      </w:r>
    </w:p>
    <w:p w:rsidR="00DE2470" w:rsidRDefault="00DE2470" w:rsidP="00DE2470">
      <w:pPr>
        <w:spacing w:after="0" w:line="360" w:lineRule="auto"/>
        <w:ind w:firstLine="709"/>
        <w:jc w:val="both"/>
      </w:pPr>
      <w:r>
        <w:t>На вторичном рынке жилой недвижимости в разрезе административных районов предложения к продаже представлены следующим образом:</w:t>
      </w:r>
    </w:p>
    <w:p w:rsidR="00DE2470" w:rsidRDefault="00DE2470" w:rsidP="00DE2470">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22</w:t>
      </w:r>
      <w:r w:rsidR="009E58F3">
        <w:rPr>
          <w:noProof/>
        </w:rPr>
        <w:fldChar w:fldCharType="end"/>
      </w:r>
    </w:p>
    <w:p w:rsidR="00DE2470" w:rsidRPr="002A4EE9" w:rsidRDefault="00DE2470" w:rsidP="00DE2470">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r>
      <w:r w:rsidRPr="002A4EE9">
        <w:rPr>
          <w:b/>
        </w:rPr>
        <w:t xml:space="preserve">в разрезе </w:t>
      </w:r>
      <w:r>
        <w:rPr>
          <w:b/>
        </w:rPr>
        <w:t>районов</w:t>
      </w:r>
    </w:p>
    <w:p w:rsidR="00DE2470" w:rsidRDefault="00C31FFD" w:rsidP="00DE2470">
      <w:pPr>
        <w:spacing w:after="0" w:line="360" w:lineRule="auto"/>
        <w:jc w:val="center"/>
      </w:pPr>
      <w:r>
        <w:rPr>
          <w:noProof/>
          <w:lang w:eastAsia="ru-RU"/>
        </w:rPr>
        <w:drawing>
          <wp:inline distT="0" distB="0" distL="0" distR="0" wp14:anchorId="4D77CFF1" wp14:editId="7903C988">
            <wp:extent cx="4572000" cy="2743200"/>
            <wp:effectExtent l="38100" t="0" r="19050"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t>Наибольшее количество предложений (</w:t>
      </w:r>
      <w:r w:rsidR="00894F10">
        <w:t>54,</w:t>
      </w:r>
      <w:r w:rsidR="00C31FFD">
        <w:t>2</w:t>
      </w:r>
      <w:r>
        <w:t>%) приходится на «Новый город» (Автозаводск</w:t>
      </w:r>
      <w:r w:rsidR="00D70689">
        <w:t>и</w:t>
      </w:r>
      <w:r>
        <w:t xml:space="preserve">й район), что обусловлено структурой данного района </w:t>
      </w:r>
      <w:r w:rsidR="00DC1131">
        <w:noBreakHyphen/>
      </w:r>
      <w:r>
        <w:t xml:space="preserve"> плотная квартальная жилая застройка.</w:t>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rsidRPr="00F84189">
        <w:t xml:space="preserve">По </w:t>
      </w:r>
      <w:r>
        <w:t>типу квартир</w:t>
      </w:r>
      <w:r w:rsidRPr="00F84189">
        <w:t xml:space="preserve"> структура предложения объектов жилой недвижимости </w:t>
      </w:r>
      <w:r>
        <w:t>на вторичном рынке города Тольятти</w:t>
      </w:r>
      <w:r w:rsidRPr="00F84189">
        <w:t xml:space="preserve"> представлена </w:t>
      </w:r>
      <w:r>
        <w:t>с</w:t>
      </w:r>
      <w:r w:rsidRPr="00F84189">
        <w:t>ледующим образом:</w:t>
      </w:r>
    </w:p>
    <w:p w:rsidR="00DE2470" w:rsidRDefault="00DE2470" w:rsidP="00DE2470">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23</w:t>
      </w:r>
      <w:r w:rsidR="009E58F3">
        <w:rPr>
          <w:noProof/>
        </w:rPr>
        <w:fldChar w:fldCharType="end"/>
      </w:r>
    </w:p>
    <w:p w:rsidR="00DE2470" w:rsidRPr="00790C31" w:rsidRDefault="00DE2470" w:rsidP="00DE2470">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типу квартир</w:t>
      </w:r>
    </w:p>
    <w:p w:rsidR="00DE2470" w:rsidRDefault="00C31FFD" w:rsidP="00DE2470">
      <w:pPr>
        <w:spacing w:after="0" w:line="360" w:lineRule="auto"/>
        <w:jc w:val="center"/>
      </w:pPr>
      <w:r>
        <w:rPr>
          <w:noProof/>
          <w:lang w:eastAsia="ru-RU"/>
        </w:rPr>
        <w:drawing>
          <wp:inline distT="0" distB="0" distL="0" distR="0" wp14:anchorId="5BDA176D" wp14:editId="18806778">
            <wp:extent cx="4572000" cy="2505075"/>
            <wp:effectExtent l="38100" t="0" r="19050"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t>Структура предложения к продаже квартир в многоквартирных домах отражает представленность тех или иных типов домов в г. Тольятти.</w:t>
      </w:r>
    </w:p>
    <w:p w:rsidR="00DE2470" w:rsidRDefault="00DE2470" w:rsidP="00DE2470">
      <w:pPr>
        <w:spacing w:after="0" w:line="360" w:lineRule="auto"/>
        <w:ind w:firstLine="709"/>
        <w:jc w:val="both"/>
      </w:pPr>
      <w:r>
        <w:t>Н</w:t>
      </w:r>
      <w:r w:rsidRPr="00F84189">
        <w:t xml:space="preserve">аибольшее количество предложений на вторичном рынке недвижимости города </w:t>
      </w:r>
      <w:r>
        <w:t>Тольятти</w:t>
      </w:r>
      <w:r w:rsidRPr="00F84189">
        <w:t xml:space="preserve"> приходится на </w:t>
      </w:r>
      <w:r>
        <w:t>«современную панель»</w:t>
      </w:r>
      <w:r w:rsidRPr="00F84189">
        <w:t xml:space="preserve"> </w:t>
      </w:r>
      <w:r w:rsidR="00CC5576">
        <w:t>–</w:t>
      </w:r>
      <w:r w:rsidRPr="00F84189">
        <w:t xml:space="preserve"> </w:t>
      </w:r>
      <w:r w:rsidR="00C31FFD">
        <w:t>35,4</w:t>
      </w:r>
      <w:r w:rsidRPr="00F84189">
        <w:t>% от общего количества предложений.</w:t>
      </w:r>
    </w:p>
    <w:p w:rsidR="00DE2470" w:rsidRDefault="00DE2470" w:rsidP="00DE2470">
      <w:pPr>
        <w:spacing w:after="0" w:line="360" w:lineRule="auto"/>
        <w:ind w:firstLine="709"/>
        <w:jc w:val="both"/>
      </w:pPr>
    </w:p>
    <w:p w:rsidR="00782BE1" w:rsidRDefault="00782BE1" w:rsidP="00DE2470">
      <w:pPr>
        <w:spacing w:after="0" w:line="360" w:lineRule="auto"/>
        <w:ind w:firstLine="709"/>
        <w:jc w:val="both"/>
      </w:pPr>
    </w:p>
    <w:p w:rsidR="00782BE1" w:rsidRDefault="00782BE1" w:rsidP="00DE2470">
      <w:pPr>
        <w:spacing w:after="0" w:line="360" w:lineRule="auto"/>
        <w:ind w:firstLine="709"/>
        <w:jc w:val="both"/>
      </w:pPr>
    </w:p>
    <w:p w:rsidR="00D971B5" w:rsidRDefault="00D971B5" w:rsidP="00DE2470">
      <w:pPr>
        <w:spacing w:after="0" w:line="360" w:lineRule="auto"/>
        <w:ind w:firstLine="709"/>
        <w:jc w:val="both"/>
      </w:pPr>
    </w:p>
    <w:p w:rsidR="00D971B5" w:rsidRDefault="00D971B5" w:rsidP="00DE2470">
      <w:pPr>
        <w:spacing w:after="0" w:line="360" w:lineRule="auto"/>
        <w:ind w:firstLine="709"/>
        <w:jc w:val="both"/>
      </w:pPr>
    </w:p>
    <w:p w:rsidR="00D971B5" w:rsidRDefault="00D971B5" w:rsidP="00DE2470">
      <w:pPr>
        <w:spacing w:after="0" w:line="360" w:lineRule="auto"/>
        <w:ind w:firstLine="709"/>
        <w:jc w:val="both"/>
      </w:pPr>
    </w:p>
    <w:p w:rsidR="00D971B5" w:rsidRDefault="00D971B5" w:rsidP="00DE2470">
      <w:pPr>
        <w:spacing w:after="0" w:line="360" w:lineRule="auto"/>
        <w:ind w:firstLine="709"/>
        <w:jc w:val="both"/>
      </w:pPr>
    </w:p>
    <w:p w:rsidR="00782BE1" w:rsidRDefault="00782BE1" w:rsidP="00DE2470">
      <w:pPr>
        <w:spacing w:after="0" w:line="360" w:lineRule="auto"/>
        <w:ind w:firstLine="709"/>
        <w:jc w:val="both"/>
      </w:pPr>
    </w:p>
    <w:p w:rsidR="00782BE1" w:rsidRDefault="00782BE1" w:rsidP="00DE2470">
      <w:pPr>
        <w:spacing w:after="0" w:line="360" w:lineRule="auto"/>
        <w:ind w:firstLine="709"/>
        <w:jc w:val="both"/>
      </w:pPr>
    </w:p>
    <w:p w:rsidR="00782BE1" w:rsidRDefault="00782BE1" w:rsidP="00DE2470">
      <w:pPr>
        <w:spacing w:after="0" w:line="360" w:lineRule="auto"/>
        <w:ind w:firstLine="709"/>
        <w:jc w:val="both"/>
      </w:pPr>
    </w:p>
    <w:p w:rsidR="00F71779" w:rsidRDefault="00F71779" w:rsidP="00DE2470">
      <w:pPr>
        <w:spacing w:after="0" w:line="360" w:lineRule="auto"/>
        <w:ind w:firstLine="709"/>
        <w:jc w:val="both"/>
      </w:pPr>
    </w:p>
    <w:p w:rsidR="00782BE1" w:rsidRDefault="00782BE1" w:rsidP="00DE2470">
      <w:pPr>
        <w:spacing w:after="0" w:line="360" w:lineRule="auto"/>
        <w:ind w:firstLine="709"/>
        <w:jc w:val="both"/>
      </w:pPr>
    </w:p>
    <w:p w:rsidR="00782BE1" w:rsidRDefault="00782BE1" w:rsidP="00DE2470">
      <w:pPr>
        <w:spacing w:after="0" w:line="360" w:lineRule="auto"/>
        <w:ind w:firstLine="709"/>
        <w:jc w:val="both"/>
      </w:pPr>
    </w:p>
    <w:p w:rsidR="00782BE1" w:rsidRDefault="00782BE1" w:rsidP="00DE2470">
      <w:pPr>
        <w:spacing w:after="0" w:line="360" w:lineRule="auto"/>
        <w:ind w:firstLine="709"/>
        <w:jc w:val="both"/>
      </w:pPr>
    </w:p>
    <w:p w:rsidR="00782BE1" w:rsidRDefault="00782BE1" w:rsidP="00DE2470">
      <w:pPr>
        <w:spacing w:after="0" w:line="360" w:lineRule="auto"/>
        <w:ind w:firstLine="709"/>
        <w:jc w:val="both"/>
      </w:pPr>
    </w:p>
    <w:p w:rsidR="00DE2470" w:rsidRDefault="00DE2470" w:rsidP="00DE2470">
      <w:pPr>
        <w:spacing w:after="0" w:line="360" w:lineRule="auto"/>
        <w:ind w:firstLine="709"/>
        <w:jc w:val="both"/>
      </w:pPr>
      <w:r>
        <w:t>По типу квартир структура предложения к продаже квартир в многоквартирных домах в каждом районе представлена следующим образом:</w:t>
      </w:r>
    </w:p>
    <w:p w:rsidR="00DE2470" w:rsidRDefault="00DE2470" w:rsidP="00DE2470">
      <w:pPr>
        <w:spacing w:after="0" w:line="360" w:lineRule="auto"/>
        <w:ind w:firstLine="709"/>
        <w:jc w:val="both"/>
      </w:pPr>
    </w:p>
    <w:p w:rsidR="00DE2470" w:rsidRDefault="00DE2470" w:rsidP="00DE2470">
      <w:pPr>
        <w:pStyle w:val="aa"/>
      </w:pPr>
      <w:r>
        <w:t xml:space="preserve">Рисунок </w:t>
      </w:r>
      <w:r w:rsidR="009E58F3">
        <w:fldChar w:fldCharType="begin"/>
      </w:r>
      <w:r w:rsidR="009E58F3">
        <w:instrText xml:space="preserve"> SEQ Рисуно</w:instrText>
      </w:r>
      <w:r w:rsidR="009E58F3">
        <w:instrText xml:space="preserve">к \* ARABIC </w:instrText>
      </w:r>
      <w:r w:rsidR="009E58F3">
        <w:fldChar w:fldCharType="separate"/>
      </w:r>
      <w:r w:rsidR="00920343">
        <w:rPr>
          <w:noProof/>
        </w:rPr>
        <w:t>24</w:t>
      </w:r>
      <w:r w:rsidR="009E58F3">
        <w:rPr>
          <w:noProof/>
        </w:rPr>
        <w:fldChar w:fldCharType="end"/>
      </w:r>
    </w:p>
    <w:p w:rsidR="00DE2470" w:rsidRPr="00790C31" w:rsidRDefault="00DE2470" w:rsidP="00DE2470">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типу квартир в разрезе районов</w:t>
      </w:r>
    </w:p>
    <w:p w:rsidR="00DE2470" w:rsidRDefault="00F6519E" w:rsidP="00DE2470">
      <w:pPr>
        <w:spacing w:after="0" w:line="360" w:lineRule="auto"/>
        <w:jc w:val="center"/>
      </w:pPr>
      <w:r>
        <w:rPr>
          <w:noProof/>
          <w:lang w:eastAsia="ru-RU"/>
        </w:rPr>
        <w:drawing>
          <wp:inline distT="0" distB="0" distL="0" distR="0" wp14:anchorId="5BCC9DDC" wp14:editId="17727B4A">
            <wp:extent cx="5939625" cy="5144494"/>
            <wp:effectExtent l="0" t="0" r="23495" b="1841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rsidRPr="00C176E8">
        <w:t xml:space="preserve">Наибольшее количество предложений на вторичном рынке недвижимости города </w:t>
      </w:r>
      <w:r>
        <w:t>Тольятти</w:t>
      </w:r>
      <w:r w:rsidRPr="00C176E8">
        <w:t xml:space="preserve"> приходится на «</w:t>
      </w:r>
      <w:r>
        <w:t>современную панель</w:t>
      </w:r>
      <w:r w:rsidRPr="00C176E8">
        <w:t>»</w:t>
      </w:r>
      <w:r>
        <w:t xml:space="preserve"> в «Новом городе»</w:t>
      </w:r>
      <w:r w:rsidRPr="00C176E8">
        <w:t xml:space="preserve"> </w:t>
      </w:r>
      <w:r w:rsidR="00CC5576">
        <w:t>–</w:t>
      </w:r>
      <w:r w:rsidRPr="00C176E8">
        <w:t xml:space="preserve"> </w:t>
      </w:r>
      <w:r w:rsidR="00F6519E">
        <w:t>22,5</w:t>
      </w:r>
      <w:r w:rsidRPr="00C176E8">
        <w:t>% от общего количества предложений</w:t>
      </w:r>
      <w:r>
        <w:t xml:space="preserve">, наименьшее – «сталинки» </w:t>
      </w:r>
      <w:r w:rsidR="00FD7E34">
        <w:t>в</w:t>
      </w:r>
      <w:r w:rsidR="00FB61CE">
        <w:t xml:space="preserve"> </w:t>
      </w:r>
      <w:r w:rsidR="00196837">
        <w:t>«Комсомольском»</w:t>
      </w:r>
      <w:r w:rsidR="006D4A24">
        <w:t xml:space="preserve"> </w:t>
      </w:r>
      <w:r w:rsidR="00F6519E">
        <w:t>районе</w:t>
      </w:r>
      <w:r w:rsidR="00196837">
        <w:t xml:space="preserve"> </w:t>
      </w:r>
      <w:r w:rsidR="00CC5576">
        <w:t>–</w:t>
      </w:r>
      <w:r w:rsidR="00132279">
        <w:t xml:space="preserve"> </w:t>
      </w:r>
      <w:r>
        <w:t>0,</w:t>
      </w:r>
      <w:r w:rsidR="00F6519E">
        <w:t>1</w:t>
      </w:r>
      <w:r>
        <w:t xml:space="preserve">% </w:t>
      </w:r>
      <w:r w:rsidRPr="00C176E8">
        <w:t>от общего количества предложений</w:t>
      </w:r>
      <w:r>
        <w:t>.</w:t>
      </w:r>
    </w:p>
    <w:p w:rsidR="00CD01F0" w:rsidRDefault="00CD01F0" w:rsidP="00DE2470">
      <w:pPr>
        <w:spacing w:after="0" w:line="360" w:lineRule="auto"/>
        <w:ind w:firstLine="709"/>
        <w:jc w:val="both"/>
      </w:pPr>
    </w:p>
    <w:p w:rsidR="00CD01F0" w:rsidRDefault="00CD01F0" w:rsidP="00DE2470">
      <w:pPr>
        <w:spacing w:after="0" w:line="360" w:lineRule="auto"/>
        <w:ind w:firstLine="709"/>
        <w:jc w:val="both"/>
      </w:pPr>
    </w:p>
    <w:p w:rsidR="008D5E5F" w:rsidRDefault="008D5E5F"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t>По количеству комнат структура предложения объектов жилой недвижимости города Тольятти представлена следующим образом:</w:t>
      </w:r>
    </w:p>
    <w:p w:rsidR="00DE2470" w:rsidRDefault="00DE2470" w:rsidP="00DE2470">
      <w:pPr>
        <w:spacing w:after="0" w:line="360" w:lineRule="auto"/>
        <w:ind w:firstLine="709"/>
        <w:jc w:val="both"/>
      </w:pPr>
    </w:p>
    <w:p w:rsidR="00DE2470" w:rsidRDefault="00DE2470" w:rsidP="00DE2470">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25</w:t>
      </w:r>
      <w:r w:rsidR="009E58F3">
        <w:rPr>
          <w:noProof/>
        </w:rPr>
        <w:fldChar w:fldCharType="end"/>
      </w:r>
    </w:p>
    <w:p w:rsidR="00DE2470" w:rsidRPr="00790C31" w:rsidRDefault="00DE2470" w:rsidP="00DE2470">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количеству комнат</w:t>
      </w:r>
    </w:p>
    <w:p w:rsidR="00DE2470" w:rsidRDefault="00F6519E" w:rsidP="00DE2470">
      <w:pPr>
        <w:spacing w:after="0" w:line="360" w:lineRule="auto"/>
        <w:jc w:val="center"/>
      </w:pPr>
      <w:r>
        <w:rPr>
          <w:noProof/>
          <w:lang w:eastAsia="ru-RU"/>
        </w:rPr>
        <w:drawing>
          <wp:inline distT="0" distB="0" distL="0" distR="0" wp14:anchorId="5BF55AE1" wp14:editId="6532CDB3">
            <wp:extent cx="5929314" cy="3505200"/>
            <wp:effectExtent l="0" t="0" r="14605"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t xml:space="preserve">Таким образом, наибольшее количество предложений на вторичном рынке жилой недвижимости (квартиры в многоквартирных домах) города Тольятти приходится на «Новый город», при этом преобладает предложение </w:t>
      </w:r>
      <w:r w:rsidR="00906BF6">
        <w:t>одно</w:t>
      </w:r>
      <w:r w:rsidR="00395B46">
        <w:t>комнатных</w:t>
      </w:r>
      <w:r w:rsidR="00DA1941">
        <w:t xml:space="preserve"> </w:t>
      </w:r>
      <w:r>
        <w:t xml:space="preserve">квартир – </w:t>
      </w:r>
      <w:r w:rsidR="006D4A24">
        <w:t>20,</w:t>
      </w:r>
      <w:r w:rsidR="00F6519E">
        <w:t>2</w:t>
      </w:r>
      <w:r>
        <w:t>%.</w:t>
      </w:r>
    </w:p>
    <w:p w:rsidR="00DE2470" w:rsidRDefault="00DE2470" w:rsidP="00DE2470">
      <w:pPr>
        <w:spacing w:after="0" w:line="360" w:lineRule="auto"/>
        <w:ind w:firstLine="709"/>
        <w:jc w:val="both"/>
      </w:pPr>
      <w:r>
        <w:t xml:space="preserve">Наименее представлены предложения </w:t>
      </w:r>
      <w:r w:rsidR="007361D3">
        <w:t>тре</w:t>
      </w:r>
      <w:r w:rsidR="00906BF6">
        <w:t>х</w:t>
      </w:r>
      <w:r w:rsidR="00B43307">
        <w:t>комнатны</w:t>
      </w:r>
      <w:r w:rsidR="001C1B0C">
        <w:t>х</w:t>
      </w:r>
      <w:r w:rsidR="008D5E5F">
        <w:t xml:space="preserve"> </w:t>
      </w:r>
      <w:r>
        <w:t>квартир в «Поволжском»</w:t>
      </w:r>
      <w:r w:rsidR="00FA2A18">
        <w:t xml:space="preserve"> </w:t>
      </w:r>
      <w:r w:rsidR="001712C8">
        <w:t>–</w:t>
      </w:r>
      <w:r w:rsidR="008D4D4F">
        <w:t xml:space="preserve"> 0,</w:t>
      </w:r>
      <w:r w:rsidR="00F6519E">
        <w:t>5</w:t>
      </w:r>
      <w:r w:rsidR="008D4D4F">
        <w:t>%</w:t>
      </w:r>
      <w:r w:rsidR="00721EBC">
        <w:t xml:space="preserve"> от общего количества предложений</w:t>
      </w:r>
      <w:r>
        <w:t>.</w:t>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sectPr w:rsidR="00DE2470">
          <w:pgSz w:w="11906" w:h="16838"/>
          <w:pgMar w:top="1134" w:right="850" w:bottom="1134" w:left="1701" w:header="708" w:footer="708" w:gutter="0"/>
          <w:cols w:space="708"/>
          <w:docGrid w:linePitch="360"/>
        </w:sectPr>
      </w:pPr>
    </w:p>
    <w:p w:rsidR="00DE2470" w:rsidRDefault="00DE2470" w:rsidP="00DE2470">
      <w:pPr>
        <w:spacing w:after="0" w:line="360" w:lineRule="auto"/>
        <w:ind w:firstLine="709"/>
        <w:jc w:val="both"/>
      </w:pPr>
    </w:p>
    <w:p w:rsidR="00DE2470" w:rsidRDefault="00DE2470" w:rsidP="00CD01F0">
      <w:pPr>
        <w:pStyle w:val="3"/>
        <w:jc w:val="center"/>
      </w:pPr>
      <w:bookmarkStart w:id="17" w:name="_Toc397683093"/>
      <w:bookmarkStart w:id="18" w:name="_Toc27399852"/>
      <w:r>
        <w:t>Анализ цен предложения</w:t>
      </w:r>
      <w:bookmarkEnd w:id="17"/>
      <w:bookmarkEnd w:id="18"/>
    </w:p>
    <w:p w:rsidR="00DE2470" w:rsidRDefault="00DE2470" w:rsidP="00DE2470">
      <w:pPr>
        <w:spacing w:after="0" w:line="360" w:lineRule="auto"/>
        <w:ind w:firstLine="709"/>
        <w:jc w:val="both"/>
      </w:pPr>
    </w:p>
    <w:p w:rsidR="00CD01F0" w:rsidRDefault="00CD01F0" w:rsidP="00CD01F0">
      <w:pPr>
        <w:spacing w:after="0" w:line="360" w:lineRule="auto"/>
        <w:ind w:firstLine="709"/>
        <w:jc w:val="both"/>
      </w:pPr>
      <w:r>
        <w:t>Результаты проведенного анализа</w:t>
      </w:r>
      <w:r w:rsidRPr="00EE546D">
        <w:t xml:space="preserve"> </w:t>
      </w:r>
      <w:r>
        <w:t xml:space="preserve">цены </w:t>
      </w:r>
      <w:r w:rsidRPr="00EE546D">
        <w:t>предложени</w:t>
      </w:r>
      <w:r>
        <w:t>я</w:t>
      </w:r>
      <w:r w:rsidRPr="00EE546D">
        <w:t xml:space="preserve"> к продаже квартир в многоквартирных домах на вторичном рынке жилой недвижимости г. </w:t>
      </w:r>
      <w:r>
        <w:t>Тольятти представлены в таблице.</w:t>
      </w:r>
    </w:p>
    <w:p w:rsidR="00DE2470" w:rsidRDefault="00DE2470" w:rsidP="00DE2470">
      <w:pPr>
        <w:spacing w:after="0" w:line="360" w:lineRule="auto"/>
        <w:ind w:firstLine="709"/>
        <w:jc w:val="both"/>
      </w:pPr>
    </w:p>
    <w:p w:rsidR="00DE2470" w:rsidRDefault="00DE2470" w:rsidP="00DE2470">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15</w:t>
      </w:r>
      <w:r w:rsidR="009E58F3">
        <w:rPr>
          <w:noProof/>
        </w:rPr>
        <w:fldChar w:fldCharType="end"/>
      </w:r>
    </w:p>
    <w:tbl>
      <w:tblPr>
        <w:tblW w:w="5000" w:type="pct"/>
        <w:tblLook w:val="04A0" w:firstRow="1" w:lastRow="0" w:firstColumn="1" w:lastColumn="0" w:noHBand="0" w:noVBand="1"/>
      </w:tblPr>
      <w:tblGrid>
        <w:gridCol w:w="870"/>
        <w:gridCol w:w="2012"/>
        <w:gridCol w:w="3455"/>
        <w:gridCol w:w="819"/>
        <w:gridCol w:w="805"/>
        <w:gridCol w:w="805"/>
        <w:gridCol w:w="805"/>
      </w:tblGrid>
      <w:tr w:rsidR="00F6519E" w:rsidRPr="00F6519E" w:rsidTr="00F6519E">
        <w:trPr>
          <w:trHeight w:val="1042"/>
          <w:tblHead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Ценовая зона</w:t>
            </w:r>
          </w:p>
        </w:tc>
        <w:tc>
          <w:tcPr>
            <w:tcW w:w="1102" w:type="pct"/>
            <w:tcBorders>
              <w:top w:val="single" w:sz="4" w:space="0" w:color="auto"/>
              <w:left w:val="nil"/>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Тип</w:t>
            </w:r>
          </w:p>
        </w:tc>
        <w:tc>
          <w:tcPr>
            <w:tcW w:w="1855" w:type="pct"/>
            <w:tcBorders>
              <w:top w:val="single" w:sz="4" w:space="0" w:color="auto"/>
              <w:left w:val="nil"/>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Показатели</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 всем</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1-комн.</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2-комн.</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3-комн.</w:t>
            </w:r>
          </w:p>
        </w:tc>
      </w:tr>
      <w:tr w:rsidR="00F6519E" w:rsidRPr="00F6519E" w:rsidTr="00F6519E">
        <w:trPr>
          <w:trHeight w:val="20"/>
        </w:trPr>
        <w:tc>
          <w:tcPr>
            <w:tcW w:w="45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Все ценовые зоны</w:t>
            </w: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 всем типам</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5 395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2 037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1 795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1 563</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40 683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41 751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40 222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39 821</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0,42%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0,63%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0,77%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0,77%</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"элитки"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162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75</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56 200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54 825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57 287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56 122</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1,96%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3,82%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2,87%</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"улучшенки"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1 480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650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505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325</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42 941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43 277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42 104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43 569</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0,84%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1,19%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1,61%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1,64%</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"современная панель"</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1 909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737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572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600</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41 866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43 464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42 175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39 608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0,57%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0,82%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1,08%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1,00%</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"старая планировка"</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1 375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533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403</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35 906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37 282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35 175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35 372</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0,62%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1,11%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0,97%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1,13%</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"малометражки"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395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159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110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126</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37 336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37 001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38 543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36 705</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1,17%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1,98%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2,08%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1,89%</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"сталинки"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74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34</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37 690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41 291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37 573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36 079</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3,83%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6,25%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7,52%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4,92%</w:t>
            </w:r>
          </w:p>
        </w:tc>
      </w:tr>
      <w:tr w:rsidR="00F6519E" w:rsidRPr="00F6519E" w:rsidTr="00F6519E">
        <w:trPr>
          <w:trHeight w:val="20"/>
        </w:trPr>
        <w:tc>
          <w:tcPr>
            <w:tcW w:w="45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Старый город</w:t>
            </w: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 всем типам</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1 649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687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574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388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37 905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37 812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37 337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38 909</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0,78%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1,10%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1,41%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1,71%</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"элитки"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63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30</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55 903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57 597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57 406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54 174</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2,52%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5,74%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4,90%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3,10%</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"улучшенки"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454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216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152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86</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38 411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37 802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38 159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40 388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1,56%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1,95%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3,14%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3,47%</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"современная панель"</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241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114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63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64</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42 964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42 679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44 424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42 035</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1,67%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2,44%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3,05%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3,33%</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"старая планировка"</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756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278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302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176</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34 798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35 602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34 099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34 729</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0,80%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1,25%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1,17%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1,86%</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"малометражки"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79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10</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34 020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33 323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34 119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37 557</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3,13%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4,56%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4,84%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2,18%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"сталинки"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22</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39 197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42 252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39 169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37 279</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3,68%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4,45%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7,84%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4,96%</w:t>
            </w:r>
          </w:p>
        </w:tc>
      </w:tr>
      <w:tr w:rsidR="00F6519E" w:rsidRPr="00F6519E" w:rsidTr="00F6519E">
        <w:trPr>
          <w:trHeight w:val="20"/>
        </w:trPr>
        <w:tc>
          <w:tcPr>
            <w:tcW w:w="45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lastRenderedPageBreak/>
              <w:t>Новый город</w:t>
            </w: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 всем типам</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2 923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1 091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927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905</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43 307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45 037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43 248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41 283</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0,49%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0,67%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0,89%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0,92%</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"элитки"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99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45</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56 389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53 439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57 203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57 420</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2,84%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4,69%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5,47%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4,37%</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"улучшенки"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907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404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302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201</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45 556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46 379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44 343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45 726</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0,97%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1,28%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1,99%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1,98%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"современная панель"</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1 214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470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366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43 184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45 048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43 856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40 216</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0,58%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0,81%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0,98%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0,98%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"старая планировка"</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450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112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153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185</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38 612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42 109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38 415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36 658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0,89%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1,67%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1,25%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1,31%</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"малометражки"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253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81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76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96</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39 070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39 841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40 187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37 534</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1,24%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1,80%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2,12%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2,14%</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"сталинки"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Комсомольский</w:t>
            </w: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 всем типам</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407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130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153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124</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41 644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42 326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41 015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41 705</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1,12%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1,76%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1,95%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2,10%</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"элитки"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"улучшенки"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94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30</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42 007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44 347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41 537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41 042</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2,25%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3,48%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3,23%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4,53%</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"современная панель"</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215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78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68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69</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43 544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43 572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43 190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43 862</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1,33%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2,08%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2,89%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2,05%</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"старая планировка"</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78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17</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37 089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37 833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36 937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36 264</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2,47%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3,55%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3,54%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7,09%</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"малометражки"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38 612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37 762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39 366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38 850</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5,21%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7,57%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9,02%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16,39%</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"сталинки"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6</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35 273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31 364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36 576</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9,06%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8,70%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11,67%</w:t>
            </w:r>
          </w:p>
        </w:tc>
      </w:tr>
      <w:tr w:rsidR="00F6519E" w:rsidRPr="00F6519E" w:rsidTr="00F6519E">
        <w:trPr>
          <w:trHeight w:val="20"/>
        </w:trPr>
        <w:tc>
          <w:tcPr>
            <w:tcW w:w="45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Шлюзовой</w:t>
            </w: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 всем типам</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320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98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104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118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33 735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36 136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32 462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32 862</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1,46%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2,54%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2,28%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2,38%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"элитки"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"улучшенки"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33 812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32 939</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35 543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33 064</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7,20%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5,82%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8,12%</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"современная панель"</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143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61</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35 885</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38 753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34 554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34 645</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2,06%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2,97%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3,02%</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"старая планировка"</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91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25</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30 706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33 458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29 773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29 781</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2,13%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4,51%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2,72%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4,54%</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"малометражки"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33 570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35 058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34 057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31 566</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3,36%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4,82%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6,72%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5,13%</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"сталинки"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10</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6</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31 184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34 558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27 823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31 180</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17,13%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86,32%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43,48%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18,26%</w:t>
            </w:r>
          </w:p>
        </w:tc>
      </w:tr>
      <w:tr w:rsidR="00F6519E" w:rsidRPr="00F6519E" w:rsidTr="00F6519E">
        <w:trPr>
          <w:trHeight w:val="20"/>
        </w:trPr>
        <w:tc>
          <w:tcPr>
            <w:tcW w:w="45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Поволжский</w:t>
            </w: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 всем типам</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96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27 588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28 752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27 674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26 184</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2,33%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4,11%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2,46%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5,26%</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"элитки"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"улучшенки"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"современная панель"</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96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37</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28</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27 588</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28 752</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27 674</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26 184</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2,33%</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4,11%</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2,46%</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5,26%</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"старая планировка"</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"малометражки"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"сталинки"</w:t>
            </w: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количество объектов, шт.</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средняя цена предложения, руб./кв. м</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r w:rsidR="00F6519E" w:rsidRPr="00F6519E" w:rsidTr="00F6519E">
        <w:trPr>
          <w:trHeight w:val="20"/>
        </w:trPr>
        <w:tc>
          <w:tcPr>
            <w:tcW w:w="45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102" w:type="pct"/>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p>
        </w:tc>
        <w:tc>
          <w:tcPr>
            <w:tcW w:w="185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погрешность, %</w:t>
            </w:r>
          </w:p>
        </w:tc>
        <w:tc>
          <w:tcPr>
            <w:tcW w:w="40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sz w:val="18"/>
                <w:szCs w:val="18"/>
                <w:lang w:eastAsia="ru-RU"/>
              </w:rPr>
            </w:pPr>
            <w:r w:rsidRPr="00F6519E">
              <w:rPr>
                <w:rFonts w:ascii="Calibri" w:eastAsia="Times New Roman" w:hAnsi="Calibri" w:cs="Calibri"/>
                <w:color w:val="000000"/>
                <w:sz w:val="18"/>
                <w:szCs w:val="18"/>
                <w:lang w:eastAsia="ru-RU"/>
              </w:rPr>
              <w:t> </w:t>
            </w:r>
          </w:p>
        </w:tc>
      </w:tr>
    </w:tbl>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t xml:space="preserve">Таким образом, в результате проведенного анализа можно сделать предположение, что максимальная средняя удельная цена предложения одного квадратного метра общей площади у </w:t>
      </w:r>
      <w:r w:rsidR="00F6519E">
        <w:t>одно</w:t>
      </w:r>
      <w:r w:rsidR="008D6D56">
        <w:t>комнатных</w:t>
      </w:r>
      <w:r>
        <w:t xml:space="preserve"> «элиток» в «</w:t>
      </w:r>
      <w:r w:rsidR="00AF7A6E">
        <w:t>Новом</w:t>
      </w:r>
      <w:r>
        <w:t xml:space="preserve"> городе», а минимальная</w:t>
      </w:r>
      <w:r w:rsidR="00D70689">
        <w:t xml:space="preserve"> –</w:t>
      </w:r>
      <w:r>
        <w:t xml:space="preserve"> у </w:t>
      </w:r>
      <w:r w:rsidR="005A6FEC">
        <w:t>трехкомнатных квартир</w:t>
      </w:r>
      <w:r w:rsidR="00E16EDB">
        <w:t xml:space="preserve"> </w:t>
      </w:r>
      <w:r w:rsidR="005A6FEC">
        <w:t xml:space="preserve">типа </w:t>
      </w:r>
      <w:r w:rsidR="004819CE">
        <w:t>«</w:t>
      </w:r>
      <w:r w:rsidR="005A6FEC">
        <w:t>современная панель</w:t>
      </w:r>
      <w:r w:rsidR="004819CE">
        <w:t>»</w:t>
      </w:r>
      <w:r w:rsidR="003A6D4C">
        <w:t xml:space="preserve"> </w:t>
      </w:r>
      <w:r w:rsidR="00E16EDB">
        <w:t>в «</w:t>
      </w:r>
      <w:r w:rsidR="005A6FEC">
        <w:t>Поволжском</w:t>
      </w:r>
      <w:r w:rsidR="00E16EDB">
        <w:t>»</w:t>
      </w:r>
      <w:r>
        <w:t>.</w:t>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sectPr w:rsidR="00DE2470">
          <w:pgSz w:w="11906" w:h="16838"/>
          <w:pgMar w:top="1134" w:right="850" w:bottom="1134" w:left="1701" w:header="708" w:footer="708" w:gutter="0"/>
          <w:cols w:space="708"/>
          <w:docGrid w:linePitch="360"/>
        </w:sectPr>
      </w:pPr>
    </w:p>
    <w:p w:rsidR="00DE2470" w:rsidRDefault="00DE2470" w:rsidP="00DE2470">
      <w:pPr>
        <w:spacing w:after="0" w:line="360" w:lineRule="auto"/>
        <w:ind w:firstLine="709"/>
        <w:jc w:val="both"/>
      </w:pPr>
    </w:p>
    <w:p w:rsidR="00DE2470" w:rsidRDefault="00DE2470" w:rsidP="00DE2470">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26</w:t>
      </w:r>
      <w:r w:rsidR="009E58F3">
        <w:rPr>
          <w:noProof/>
        </w:rPr>
        <w:fldChar w:fldCharType="end"/>
      </w:r>
    </w:p>
    <w:p w:rsidR="00DE2470" w:rsidRDefault="00DE2470" w:rsidP="00DE2470">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 в многоквартирных домах</w:t>
      </w:r>
      <w:r>
        <w:rPr>
          <w:b/>
        </w:rPr>
        <w:br/>
        <w:t>в районах в зависимости от типа квартир</w:t>
      </w:r>
    </w:p>
    <w:p w:rsidR="00DE2470" w:rsidRDefault="00F6519E" w:rsidP="00DE2470">
      <w:pPr>
        <w:spacing w:after="0" w:line="360" w:lineRule="auto"/>
        <w:jc w:val="center"/>
      </w:pPr>
      <w:r>
        <w:rPr>
          <w:noProof/>
          <w:lang w:eastAsia="ru-RU"/>
        </w:rPr>
        <w:drawing>
          <wp:inline distT="0" distB="0" distL="0" distR="0" wp14:anchorId="0FF01083" wp14:editId="3877092D">
            <wp:extent cx="8873655" cy="4516341"/>
            <wp:effectExtent l="0" t="0" r="22860" b="17780"/>
            <wp:docPr id="288" name="Диаграмма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sectPr w:rsidR="00DE2470" w:rsidSect="00DE2470">
          <w:pgSz w:w="16838" w:h="11906" w:orient="landscape"/>
          <w:pgMar w:top="1134" w:right="1134" w:bottom="850" w:left="1134" w:header="708" w:footer="708" w:gutter="0"/>
          <w:cols w:space="708"/>
          <w:docGrid w:linePitch="360"/>
        </w:sectPr>
      </w:pPr>
    </w:p>
    <w:p w:rsidR="00DE2470" w:rsidRDefault="00DE2470" w:rsidP="00DE2470">
      <w:pPr>
        <w:spacing w:after="0" w:line="360" w:lineRule="auto"/>
        <w:ind w:firstLine="709"/>
        <w:jc w:val="both"/>
      </w:pPr>
    </w:p>
    <w:p w:rsidR="00DE2470" w:rsidRDefault="00DE2470" w:rsidP="00DE2470">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27</w:t>
      </w:r>
      <w:r w:rsidR="009E58F3">
        <w:rPr>
          <w:noProof/>
        </w:rPr>
        <w:fldChar w:fldCharType="end"/>
      </w:r>
    </w:p>
    <w:p w:rsidR="00DE2470" w:rsidRDefault="00DE2470" w:rsidP="00DE2470">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в целом по г. Тольятти в зависимости от типа квартир</w:t>
      </w:r>
    </w:p>
    <w:p w:rsidR="00DE2470" w:rsidRDefault="00F6519E" w:rsidP="00DE2470">
      <w:pPr>
        <w:spacing w:after="0" w:line="360" w:lineRule="auto"/>
        <w:jc w:val="center"/>
      </w:pPr>
      <w:r>
        <w:rPr>
          <w:noProof/>
          <w:lang w:eastAsia="ru-RU"/>
        </w:rPr>
        <w:drawing>
          <wp:inline distT="0" distB="0" distL="0" distR="0" wp14:anchorId="4300070B" wp14:editId="12848F45">
            <wp:extent cx="5940425" cy="2825212"/>
            <wp:effectExtent l="0" t="0" r="22225" b="13335"/>
            <wp:docPr id="289" name="Диаграмма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E2470" w:rsidRDefault="00DE2470" w:rsidP="00DE2470">
      <w:pPr>
        <w:spacing w:after="0" w:line="360" w:lineRule="auto"/>
        <w:ind w:firstLine="709"/>
        <w:jc w:val="both"/>
      </w:pPr>
    </w:p>
    <w:p w:rsidR="00DE2470" w:rsidRDefault="00DE2470" w:rsidP="00DE2470">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28</w:t>
      </w:r>
      <w:r w:rsidR="009E58F3">
        <w:rPr>
          <w:noProof/>
        </w:rPr>
        <w:fldChar w:fldCharType="end"/>
      </w:r>
    </w:p>
    <w:p w:rsidR="00DE2470" w:rsidRDefault="00DE2470" w:rsidP="00DE2470">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в целом по г. Тольятти в разрезе ценовых зон</w:t>
      </w:r>
    </w:p>
    <w:p w:rsidR="00DE2470" w:rsidRDefault="00F6519E" w:rsidP="00DE2470">
      <w:pPr>
        <w:spacing w:after="0" w:line="360" w:lineRule="auto"/>
        <w:jc w:val="center"/>
      </w:pPr>
      <w:r>
        <w:rPr>
          <w:noProof/>
          <w:lang w:eastAsia="ru-RU"/>
        </w:rPr>
        <w:drawing>
          <wp:inline distT="0" distB="0" distL="0" distR="0" wp14:anchorId="15CE6DB5" wp14:editId="079A0F3B">
            <wp:extent cx="5940425" cy="2943542"/>
            <wp:effectExtent l="0" t="0" r="22225" b="9525"/>
            <wp:docPr id="290" name="Диаграмма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sectPr w:rsidR="00DE2470">
          <w:pgSz w:w="11906" w:h="16838"/>
          <w:pgMar w:top="1134" w:right="850" w:bottom="1134" w:left="1701" w:header="708" w:footer="708" w:gutter="0"/>
          <w:cols w:space="708"/>
          <w:docGrid w:linePitch="360"/>
        </w:sectPr>
      </w:pPr>
    </w:p>
    <w:p w:rsidR="00DE2470" w:rsidRDefault="00DE2470" w:rsidP="00DE2470">
      <w:pPr>
        <w:spacing w:after="0" w:line="360" w:lineRule="auto"/>
        <w:ind w:firstLine="709"/>
        <w:jc w:val="both"/>
      </w:pPr>
    </w:p>
    <w:p w:rsidR="00DE2470" w:rsidRDefault="00DE2470" w:rsidP="0020452E">
      <w:pPr>
        <w:pStyle w:val="3"/>
        <w:jc w:val="center"/>
      </w:pPr>
      <w:bookmarkStart w:id="19" w:name="_Toc397683094"/>
      <w:bookmarkStart w:id="20" w:name="_Toc27399853"/>
      <w:r>
        <w:t>Динамика цен предложения</w:t>
      </w:r>
      <w:bookmarkEnd w:id="19"/>
      <w:bookmarkEnd w:id="20"/>
    </w:p>
    <w:p w:rsidR="00DE2470" w:rsidRDefault="00DE2470" w:rsidP="00DE2470">
      <w:pPr>
        <w:spacing w:after="0" w:line="360" w:lineRule="auto"/>
        <w:ind w:firstLine="709"/>
        <w:jc w:val="both"/>
      </w:pPr>
    </w:p>
    <w:p w:rsidR="00DE2470" w:rsidRDefault="00DE2470" w:rsidP="00DE2470">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16</w:t>
      </w:r>
      <w:r w:rsidR="009E58F3">
        <w:rPr>
          <w:noProof/>
        </w:rPr>
        <w:fldChar w:fldCharType="end"/>
      </w:r>
    </w:p>
    <w:p w:rsidR="00DE2470" w:rsidRDefault="00DE2470" w:rsidP="00DE2470">
      <w:pPr>
        <w:spacing w:after="0" w:line="360" w:lineRule="auto"/>
        <w:jc w:val="center"/>
      </w:pPr>
      <w:r>
        <w:rPr>
          <w:b/>
        </w:rPr>
        <w:t xml:space="preserve">Изменение средних </w:t>
      </w:r>
      <w:r w:rsidRPr="00F128D7">
        <w:rPr>
          <w:b/>
        </w:rPr>
        <w:t>удельн</w:t>
      </w:r>
      <w:r>
        <w:rPr>
          <w:b/>
        </w:rPr>
        <w:t>ых</w:t>
      </w:r>
      <w:r w:rsidRPr="00F128D7">
        <w:rPr>
          <w:b/>
        </w:rPr>
        <w:t xml:space="preserve"> цен предложения</w:t>
      </w:r>
      <w:r>
        <w:rPr>
          <w:b/>
        </w:rPr>
        <w:t xml:space="preserve"> 1 кв.м общей площади</w:t>
      </w:r>
      <w:r w:rsidRPr="003D5713">
        <w:t xml:space="preserve"> </w:t>
      </w:r>
      <w:r w:rsidRPr="003D5713">
        <w:rPr>
          <w:b/>
        </w:rPr>
        <w:t>квартир</w:t>
      </w:r>
      <w:r>
        <w:rPr>
          <w:b/>
        </w:rPr>
        <w:t xml:space="preserve"> в целом по г. Тольятти в зависимости от типа квартир</w:t>
      </w:r>
    </w:p>
    <w:p w:rsidR="00DE2470" w:rsidRDefault="00DE2470" w:rsidP="00DE2470">
      <w:pPr>
        <w:spacing w:after="0" w:line="360" w:lineRule="auto"/>
        <w:ind w:firstLine="709"/>
        <w:jc w:val="both"/>
      </w:pPr>
    </w:p>
    <w:tbl>
      <w:tblPr>
        <w:tblW w:w="5000" w:type="pct"/>
        <w:jc w:val="center"/>
        <w:tblLook w:val="04A0" w:firstRow="1" w:lastRow="0" w:firstColumn="1" w:lastColumn="0" w:noHBand="0" w:noVBand="1"/>
      </w:tblPr>
      <w:tblGrid>
        <w:gridCol w:w="838"/>
        <w:gridCol w:w="3059"/>
        <w:gridCol w:w="838"/>
        <w:gridCol w:w="838"/>
        <w:gridCol w:w="838"/>
        <w:gridCol w:w="838"/>
        <w:gridCol w:w="838"/>
        <w:gridCol w:w="838"/>
        <w:gridCol w:w="838"/>
        <w:gridCol w:w="838"/>
        <w:gridCol w:w="837"/>
        <w:gridCol w:w="837"/>
        <w:gridCol w:w="837"/>
        <w:gridCol w:w="837"/>
        <w:gridCol w:w="837"/>
      </w:tblGrid>
      <w:tr w:rsidR="00857639" w:rsidRPr="00857639" w:rsidTr="00857639">
        <w:trPr>
          <w:trHeight w:val="340"/>
          <w:jc w:val="center"/>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Кол-во комнат</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Параметры</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ноя.18</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дек.18</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янв.19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фев.19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мар.19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апр.19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май.19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июн.19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июл.19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авг.19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сен.19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окт.19</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ноя.19</w:t>
            </w:r>
          </w:p>
        </w:tc>
      </w:tr>
      <w:tr w:rsidR="00857639" w:rsidRPr="00857639" w:rsidTr="00857639">
        <w:trPr>
          <w:trHeight w:val="340"/>
          <w:jc w:val="center"/>
        </w:trPr>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по всем</w:t>
            </w:r>
          </w:p>
        </w:tc>
        <w:tc>
          <w:tcPr>
            <w:tcW w:w="1033" w:type="pct"/>
            <w:tcBorders>
              <w:top w:val="nil"/>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средняя удельная цена предложения, руб./кв.м</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39 861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40 088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40 374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40 799</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40 873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40 600</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40 556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40 416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40 624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40 577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40 715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40 687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40 683</w:t>
            </w:r>
          </w:p>
        </w:tc>
      </w:tr>
      <w:tr w:rsidR="00857639" w:rsidRPr="00857639" w:rsidTr="00857639">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rsidR="00857639" w:rsidRPr="00857639" w:rsidRDefault="00857639" w:rsidP="00857639">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относительное изменение к предыдущему периоду, руб.</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227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286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425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74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-273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-141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208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138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w:t>
            </w:r>
          </w:p>
        </w:tc>
      </w:tr>
      <w:tr w:rsidR="00857639" w:rsidRPr="00857639" w:rsidTr="00857639">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rsidR="00857639" w:rsidRPr="00857639" w:rsidRDefault="00857639" w:rsidP="00857639">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относительное изменение к предыдущему периоду, %</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0,06%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0,57%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0,71%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1,05%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0,18%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-0,67%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-0,11%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-0,35%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0,52%</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-0,12%</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0,34%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-0,07%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-0,01%</w:t>
            </w:r>
          </w:p>
        </w:tc>
      </w:tr>
      <w:tr w:rsidR="00857639" w:rsidRPr="00857639" w:rsidTr="00857639">
        <w:trPr>
          <w:trHeight w:val="340"/>
          <w:jc w:val="center"/>
        </w:trPr>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1-комн.</w:t>
            </w:r>
          </w:p>
        </w:tc>
        <w:tc>
          <w:tcPr>
            <w:tcW w:w="1033" w:type="pct"/>
            <w:tcBorders>
              <w:top w:val="nil"/>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средняя удельная цена предложения, руб./кв.м</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40 868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41 296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41 190</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41 893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41 899</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41 804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41 618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41 384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41 818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41 907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41 728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41 838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41 751</w:t>
            </w:r>
          </w:p>
        </w:tc>
      </w:tr>
      <w:tr w:rsidR="00857639" w:rsidRPr="00857639" w:rsidTr="00857639">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rsidR="00857639" w:rsidRPr="00857639" w:rsidRDefault="00857639" w:rsidP="00857639">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относительное изменение к предыдущему периоду, руб.</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-124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428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-107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704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-95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-185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-235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435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89</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-179</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110</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-87</w:t>
            </w:r>
          </w:p>
        </w:tc>
      </w:tr>
      <w:tr w:rsidR="00857639" w:rsidRPr="00857639" w:rsidTr="00857639">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rsidR="00857639" w:rsidRPr="00857639" w:rsidRDefault="00857639" w:rsidP="00857639">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относительное изменение к предыдущему периоду, %</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-0,30%</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1,05%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-0,26%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1,71%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0,01%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-0,23%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-0,44%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-0,56%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1,05%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0,21%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-0,43%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0,26%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-0,21%</w:t>
            </w:r>
          </w:p>
        </w:tc>
      </w:tr>
      <w:tr w:rsidR="00857639" w:rsidRPr="00857639" w:rsidTr="00857639">
        <w:trPr>
          <w:trHeight w:val="340"/>
          <w:jc w:val="center"/>
        </w:trPr>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2-комн.</w:t>
            </w:r>
          </w:p>
        </w:tc>
        <w:tc>
          <w:tcPr>
            <w:tcW w:w="1033" w:type="pct"/>
            <w:tcBorders>
              <w:top w:val="nil"/>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средняя удельная цена предложения, руб./кв.м</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39 275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39 543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40 023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40 379</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40 494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40 032</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39 875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39 822</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39 965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39 855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40 256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40 335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40 222</w:t>
            </w:r>
          </w:p>
        </w:tc>
      </w:tr>
      <w:tr w:rsidR="00857639" w:rsidRPr="00857639" w:rsidTr="00857639">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rsidR="00857639" w:rsidRPr="00857639" w:rsidRDefault="00857639" w:rsidP="00857639">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относительное изменение к предыдущему периоду, руб.</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228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268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480</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356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115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-462</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-157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-53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142</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-109</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401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79</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-114</w:t>
            </w:r>
          </w:p>
        </w:tc>
      </w:tr>
      <w:tr w:rsidR="00857639" w:rsidRPr="00857639" w:rsidTr="00857639">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rsidR="00857639" w:rsidRPr="00857639" w:rsidRDefault="00857639" w:rsidP="00857639">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относительное изменение к предыдущему периоду, %</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0,58%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0,68%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1,21%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0,89%</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0,29%</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-1,14%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-0,39%</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-0,13%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0,36%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-0,27%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1,01%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0,20%</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-0,28%</w:t>
            </w:r>
          </w:p>
        </w:tc>
      </w:tr>
      <w:tr w:rsidR="00857639" w:rsidRPr="00857639" w:rsidTr="00857639">
        <w:trPr>
          <w:trHeight w:val="340"/>
          <w:jc w:val="center"/>
        </w:trPr>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3-комн.</w:t>
            </w:r>
          </w:p>
        </w:tc>
        <w:tc>
          <w:tcPr>
            <w:tcW w:w="1033" w:type="pct"/>
            <w:tcBorders>
              <w:top w:val="nil"/>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средняя удельная цена предложения, руб./кв.м</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39 133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39 061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39 663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39 810</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39 932</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39 675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39 911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39 780</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39 826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39 702</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39 943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39 565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39 821</w:t>
            </w:r>
          </w:p>
        </w:tc>
      </w:tr>
      <w:tr w:rsidR="00857639" w:rsidRPr="00857639" w:rsidTr="00857639">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rsidR="00857639" w:rsidRPr="00857639" w:rsidRDefault="00857639" w:rsidP="00857639">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относительное изменение к предыдущему периоду, руб.</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93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-72</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602</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147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122</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-257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235</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-131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46</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-124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241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-377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256</w:t>
            </w:r>
          </w:p>
        </w:tc>
      </w:tr>
      <w:tr w:rsidR="00857639" w:rsidRPr="00857639" w:rsidTr="00857639">
        <w:trPr>
          <w:trHeight w:val="340"/>
          <w:jc w:val="center"/>
        </w:trPr>
        <w:tc>
          <w:tcPr>
            <w:tcW w:w="283" w:type="pct"/>
            <w:vMerge/>
            <w:tcBorders>
              <w:top w:val="nil"/>
              <w:left w:val="single" w:sz="4" w:space="0" w:color="auto"/>
              <w:bottom w:val="single" w:sz="4" w:space="0" w:color="auto"/>
              <w:right w:val="single" w:sz="4" w:space="0" w:color="auto"/>
            </w:tcBorders>
            <w:vAlign w:val="center"/>
            <w:hideMark/>
          </w:tcPr>
          <w:p w:rsidR="00857639" w:rsidRPr="00857639" w:rsidRDefault="00857639" w:rsidP="00857639">
            <w:pPr>
              <w:spacing w:after="0" w:line="240" w:lineRule="auto"/>
              <w:rPr>
                <w:rFonts w:ascii="Calibri" w:eastAsia="Times New Roman" w:hAnsi="Calibri" w:cs="Calibri"/>
                <w:color w:val="000000"/>
                <w:sz w:val="18"/>
                <w:szCs w:val="18"/>
                <w:lang w:eastAsia="ru-RU"/>
              </w:rPr>
            </w:pPr>
          </w:p>
        </w:tc>
        <w:tc>
          <w:tcPr>
            <w:tcW w:w="1033" w:type="pct"/>
            <w:tcBorders>
              <w:top w:val="nil"/>
              <w:left w:val="nil"/>
              <w:bottom w:val="single" w:sz="4" w:space="0" w:color="auto"/>
              <w:right w:val="single" w:sz="4" w:space="0" w:color="auto"/>
            </w:tcBorders>
            <w:shd w:val="clear" w:color="auto" w:fill="auto"/>
            <w:vAlign w:val="center"/>
            <w:hideMark/>
          </w:tcPr>
          <w:p w:rsidR="00857639" w:rsidRPr="00857639" w:rsidRDefault="00857639" w:rsidP="00857639">
            <w:pPr>
              <w:spacing w:after="0" w:line="240" w:lineRule="auto"/>
              <w:jc w:val="center"/>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относительное изменение к предыдущему периоду, %</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0,24%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-0,18%</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1,54%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0,37%</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0,31%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-0,64%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0,59%</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-0,33%</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0,12%</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-0,31%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0,61%</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-0,94%</w:t>
            </w:r>
          </w:p>
        </w:tc>
        <w:tc>
          <w:tcPr>
            <w:tcW w:w="283" w:type="pct"/>
            <w:tcBorders>
              <w:top w:val="nil"/>
              <w:left w:val="nil"/>
              <w:bottom w:val="single" w:sz="4" w:space="0" w:color="auto"/>
              <w:right w:val="single" w:sz="4" w:space="0" w:color="auto"/>
            </w:tcBorders>
            <w:shd w:val="clear" w:color="auto" w:fill="auto"/>
            <w:noWrap/>
            <w:vAlign w:val="bottom"/>
            <w:hideMark/>
          </w:tcPr>
          <w:p w:rsidR="00857639" w:rsidRPr="00857639" w:rsidRDefault="00857639" w:rsidP="00857639">
            <w:pPr>
              <w:spacing w:after="0" w:line="240" w:lineRule="auto"/>
              <w:jc w:val="right"/>
              <w:rPr>
                <w:rFonts w:ascii="Calibri" w:eastAsia="Times New Roman" w:hAnsi="Calibri" w:cs="Calibri"/>
                <w:color w:val="000000"/>
                <w:sz w:val="18"/>
                <w:szCs w:val="18"/>
                <w:lang w:eastAsia="ru-RU"/>
              </w:rPr>
            </w:pPr>
            <w:r w:rsidRPr="00857639">
              <w:rPr>
                <w:rFonts w:ascii="Calibri" w:eastAsia="Times New Roman" w:hAnsi="Calibri" w:cs="Calibri"/>
                <w:color w:val="000000"/>
                <w:sz w:val="18"/>
                <w:szCs w:val="18"/>
                <w:lang w:eastAsia="ru-RU"/>
              </w:rPr>
              <w:t>0,65%</w:t>
            </w:r>
          </w:p>
        </w:tc>
      </w:tr>
    </w:tbl>
    <w:p w:rsidR="006A7854" w:rsidRDefault="006A7854" w:rsidP="00DE2470">
      <w:pPr>
        <w:spacing w:after="0" w:line="360" w:lineRule="auto"/>
        <w:ind w:firstLine="709"/>
        <w:jc w:val="both"/>
      </w:pPr>
    </w:p>
    <w:p w:rsidR="006449E1" w:rsidRDefault="006449E1" w:rsidP="00DE2470">
      <w:pPr>
        <w:spacing w:after="0" w:line="360" w:lineRule="auto"/>
        <w:ind w:firstLine="709"/>
        <w:jc w:val="both"/>
      </w:pPr>
    </w:p>
    <w:p w:rsidR="00DE2470" w:rsidRDefault="00DE2470" w:rsidP="00DE2470">
      <w:pPr>
        <w:spacing w:after="0" w:line="360" w:lineRule="auto"/>
        <w:ind w:firstLine="709"/>
        <w:jc w:val="both"/>
        <w:sectPr w:rsidR="00DE2470" w:rsidSect="00DE2470">
          <w:pgSz w:w="16838" w:h="11906" w:orient="landscape"/>
          <w:pgMar w:top="1134" w:right="1134" w:bottom="850" w:left="1134" w:header="708" w:footer="708" w:gutter="0"/>
          <w:cols w:space="708"/>
          <w:docGrid w:linePitch="360"/>
        </w:sectPr>
      </w:pPr>
    </w:p>
    <w:p w:rsidR="00DE2470" w:rsidRDefault="00DE2470" w:rsidP="00DE2470">
      <w:pPr>
        <w:spacing w:after="0" w:line="360" w:lineRule="auto"/>
        <w:ind w:firstLine="709"/>
        <w:jc w:val="both"/>
      </w:pPr>
    </w:p>
    <w:p w:rsidR="00DE2470" w:rsidRDefault="00DE2470" w:rsidP="00DE2470">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29</w:t>
      </w:r>
      <w:r w:rsidR="009E58F3">
        <w:rPr>
          <w:noProof/>
        </w:rPr>
        <w:fldChar w:fldCharType="end"/>
      </w:r>
    </w:p>
    <w:p w:rsidR="00DE2470" w:rsidRDefault="00DE2470" w:rsidP="00DE2470">
      <w:pPr>
        <w:spacing w:after="0" w:line="360" w:lineRule="auto"/>
        <w:jc w:val="center"/>
      </w:pPr>
      <w:r>
        <w:rPr>
          <w:b/>
        </w:rPr>
        <w:t xml:space="preserve">Динамика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целом по г. Тольятти</w:t>
      </w:r>
    </w:p>
    <w:p w:rsidR="00DE2470" w:rsidRDefault="00DE2470" w:rsidP="00DE2470">
      <w:pPr>
        <w:spacing w:after="0" w:line="360" w:lineRule="auto"/>
        <w:ind w:firstLine="709"/>
        <w:jc w:val="both"/>
      </w:pPr>
    </w:p>
    <w:p w:rsidR="00DE2470" w:rsidRDefault="007C2FF5" w:rsidP="00DE2470">
      <w:pPr>
        <w:spacing w:after="0" w:line="360" w:lineRule="auto"/>
        <w:jc w:val="center"/>
      </w:pPr>
      <w:r>
        <w:rPr>
          <w:noProof/>
          <w:lang w:eastAsia="ru-RU"/>
        </w:rPr>
        <w:drawing>
          <wp:inline distT="0" distB="0" distL="0" distR="0" wp14:anchorId="6AFECE1C" wp14:editId="03397CD2">
            <wp:extent cx="5940425" cy="2987073"/>
            <wp:effectExtent l="0" t="0" r="22225" b="22860"/>
            <wp:docPr id="291" name="Диаграмма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E2470" w:rsidRDefault="00DE2470" w:rsidP="00DE2470">
      <w:pPr>
        <w:spacing w:after="0" w:line="360" w:lineRule="auto"/>
        <w:ind w:firstLine="709"/>
        <w:jc w:val="both"/>
      </w:pPr>
    </w:p>
    <w:p w:rsidR="00DE2470" w:rsidRDefault="00DE2470" w:rsidP="00DE2470">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30</w:t>
      </w:r>
      <w:r w:rsidR="009E58F3">
        <w:rPr>
          <w:noProof/>
        </w:rPr>
        <w:fldChar w:fldCharType="end"/>
      </w:r>
    </w:p>
    <w:p w:rsidR="00DE2470" w:rsidRDefault="00DE2470" w:rsidP="00DE2470">
      <w:pPr>
        <w:spacing w:after="0" w:line="360" w:lineRule="auto"/>
        <w:jc w:val="center"/>
      </w:pPr>
      <w:r>
        <w:rPr>
          <w:b/>
        </w:rPr>
        <w:t xml:space="preserve">Относительное изменение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целом по г. Тольятти</w:t>
      </w:r>
    </w:p>
    <w:p w:rsidR="00DE2470" w:rsidRDefault="00DE2470" w:rsidP="00DE2470">
      <w:pPr>
        <w:spacing w:after="0" w:line="360" w:lineRule="auto"/>
        <w:ind w:firstLine="709"/>
        <w:jc w:val="both"/>
      </w:pPr>
    </w:p>
    <w:p w:rsidR="00DE2470" w:rsidRDefault="007C2FF5" w:rsidP="00DE2470">
      <w:pPr>
        <w:spacing w:after="0" w:line="360" w:lineRule="auto"/>
        <w:jc w:val="center"/>
      </w:pPr>
      <w:r>
        <w:rPr>
          <w:noProof/>
          <w:lang w:eastAsia="ru-RU"/>
        </w:rPr>
        <w:drawing>
          <wp:inline distT="0" distB="0" distL="0" distR="0" wp14:anchorId="551F0433" wp14:editId="15192899">
            <wp:extent cx="5939625" cy="3124862"/>
            <wp:effectExtent l="0" t="0" r="23495" b="18415"/>
            <wp:docPr id="292" name="Диаграмма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E2470" w:rsidRDefault="00DE2470" w:rsidP="00DE2470">
      <w:pPr>
        <w:spacing w:after="0" w:line="360" w:lineRule="auto"/>
        <w:ind w:firstLine="709"/>
        <w:jc w:val="both"/>
      </w:pPr>
    </w:p>
    <w:p w:rsidR="00DE2470" w:rsidRDefault="003475B7" w:rsidP="00DE2470">
      <w:pPr>
        <w:spacing w:after="0" w:line="360" w:lineRule="auto"/>
        <w:ind w:firstLine="709"/>
        <w:jc w:val="both"/>
      </w:pPr>
      <w:r w:rsidRPr="003475B7">
        <w:t>Анализируя полученные результаты, можно сделать вывод о</w:t>
      </w:r>
      <w:r w:rsidR="003D17E1">
        <w:t xml:space="preserve"> </w:t>
      </w:r>
      <w:r w:rsidR="006A7854">
        <w:t xml:space="preserve">незначительной </w:t>
      </w:r>
      <w:r w:rsidR="00002A19">
        <w:t>отрицательной</w:t>
      </w:r>
      <w:r w:rsidR="00BB361E">
        <w:t xml:space="preserve"> </w:t>
      </w:r>
      <w:r w:rsidR="00100B58">
        <w:t>динамик</w:t>
      </w:r>
      <w:r w:rsidR="00DF5AC0">
        <w:t>е</w:t>
      </w:r>
      <w:r w:rsidR="00100B58">
        <w:t xml:space="preserve"> </w:t>
      </w:r>
      <w:r w:rsidRPr="003475B7">
        <w:t>средней удельной цены предложения одного квадратного метра общей площади квартир в многоквартирных домах на вторичном рынке города Тольятти</w:t>
      </w:r>
      <w:r w:rsidR="00E44F0F">
        <w:t>.</w:t>
      </w:r>
      <w:r w:rsidRPr="003475B7">
        <w:t xml:space="preserve"> </w:t>
      </w:r>
      <w:r w:rsidR="00E44F0F">
        <w:t>П</w:t>
      </w:r>
      <w:r w:rsidRPr="003475B7">
        <w:t>о отношению к предыдущему периоду (</w:t>
      </w:r>
      <w:r w:rsidR="007C2FF5">
        <w:t>ок</w:t>
      </w:r>
      <w:r w:rsidR="00002A19">
        <w:t>тябрь</w:t>
      </w:r>
      <w:r w:rsidRPr="003475B7">
        <w:t xml:space="preserve"> 201</w:t>
      </w:r>
      <w:r w:rsidR="00742127">
        <w:t>9</w:t>
      </w:r>
      <w:r w:rsidRPr="003475B7">
        <w:t xml:space="preserve"> года) </w:t>
      </w:r>
      <w:r w:rsidR="00002A19">
        <w:t>снижение</w:t>
      </w:r>
      <w:r w:rsidR="00E44F0F">
        <w:t xml:space="preserve"> составил</w:t>
      </w:r>
      <w:r w:rsidR="00002A19">
        <w:t>о</w:t>
      </w:r>
      <w:r w:rsidR="00E44F0F">
        <w:t xml:space="preserve"> </w:t>
      </w:r>
      <w:r w:rsidR="007C2FF5">
        <w:t>4</w:t>
      </w:r>
      <w:r w:rsidR="00E44F0F">
        <w:t xml:space="preserve"> руб. (</w:t>
      </w:r>
      <w:r w:rsidR="00002A19">
        <w:t>0,0</w:t>
      </w:r>
      <w:r w:rsidR="007C2FF5">
        <w:t>1</w:t>
      </w:r>
      <w:r w:rsidR="008A75E0">
        <w:t>%)</w:t>
      </w:r>
      <w:r w:rsidR="006A7854">
        <w:t>, что значительно ниже погрешности проводимых вычислений (0,</w:t>
      </w:r>
      <w:r w:rsidR="004E1D99">
        <w:t>4</w:t>
      </w:r>
      <w:r w:rsidR="007C2FF5">
        <w:t>2</w:t>
      </w:r>
      <w:r w:rsidR="006A7854">
        <w:t>%).</w:t>
      </w:r>
    </w:p>
    <w:p w:rsidR="00F2258C" w:rsidRDefault="00F2258C" w:rsidP="00F2258C">
      <w:pPr>
        <w:spacing w:after="0" w:line="360" w:lineRule="auto"/>
        <w:ind w:firstLine="709"/>
        <w:jc w:val="both"/>
      </w:pPr>
      <w:r>
        <w:t>По отношению к аналогичному периоду прошлого года (</w:t>
      </w:r>
      <w:r w:rsidR="007C2FF5">
        <w:t>но</w:t>
      </w:r>
      <w:r w:rsidR="004E1D99">
        <w:t>ябрь</w:t>
      </w:r>
      <w:r>
        <w:t xml:space="preserve"> 201</w:t>
      </w:r>
      <w:r w:rsidR="008B70F3">
        <w:t>8</w:t>
      </w:r>
      <w:r>
        <w:t xml:space="preserve"> года) </w:t>
      </w:r>
      <w:r w:rsidR="006A2229">
        <w:t>рост</w:t>
      </w:r>
      <w:r>
        <w:t xml:space="preserve"> средней удельной цены предложения одного квадратного метра общей площади квартир в многоквартирных домах на вторичн</w:t>
      </w:r>
      <w:r w:rsidR="006A2229">
        <w:t>ом рынке в г. Тольятти составил</w:t>
      </w:r>
      <w:r>
        <w:t xml:space="preserve"> </w:t>
      </w:r>
      <w:r w:rsidR="00002A19">
        <w:t>8</w:t>
      </w:r>
      <w:r w:rsidR="007C2FF5">
        <w:t>22</w:t>
      </w:r>
      <w:r>
        <w:t xml:space="preserve"> рубл</w:t>
      </w:r>
      <w:r w:rsidR="007C2FF5">
        <w:t>я</w:t>
      </w:r>
      <w:r>
        <w:t xml:space="preserve"> (</w:t>
      </w:r>
      <w:r w:rsidR="004E1D99">
        <w:t>2,</w:t>
      </w:r>
      <w:r w:rsidR="007C2FF5">
        <w:t>06</w:t>
      </w:r>
      <w:r>
        <w:t>%).</w:t>
      </w:r>
    </w:p>
    <w:p w:rsidR="00683D8E" w:rsidRDefault="00683D8E" w:rsidP="00F2258C">
      <w:pPr>
        <w:spacing w:after="0" w:line="360" w:lineRule="auto"/>
        <w:ind w:firstLine="709"/>
        <w:jc w:val="both"/>
      </w:pPr>
      <w:r w:rsidRPr="00683D8E">
        <w:t xml:space="preserve">По отношению к </w:t>
      </w:r>
      <w:r>
        <w:t>началу года (январь</w:t>
      </w:r>
      <w:r w:rsidRPr="00683D8E">
        <w:t xml:space="preserve"> 201</w:t>
      </w:r>
      <w:r>
        <w:t>9</w:t>
      </w:r>
      <w:r w:rsidRPr="00683D8E">
        <w:t xml:space="preserve"> года) рост средней удельной цены предложения одного квадратного метра общей площади квартир в многоквартирных домах на вторичном рынке в г. Тольятти составил </w:t>
      </w:r>
      <w:r w:rsidR="00002A19">
        <w:t>3</w:t>
      </w:r>
      <w:r w:rsidR="007C2FF5">
        <w:t>09</w:t>
      </w:r>
      <w:r w:rsidRPr="00683D8E">
        <w:t xml:space="preserve"> рубл</w:t>
      </w:r>
      <w:r w:rsidR="00002A19">
        <w:t>ей</w:t>
      </w:r>
      <w:r w:rsidRPr="00683D8E">
        <w:t xml:space="preserve"> (</w:t>
      </w:r>
      <w:r w:rsidR="00002A19">
        <w:t>0,77</w:t>
      </w:r>
      <w:r w:rsidRPr="00683D8E">
        <w:t>%).</w:t>
      </w:r>
    </w:p>
    <w:p w:rsidR="00135A92" w:rsidRDefault="00434E64" w:rsidP="00DE2470">
      <w:pPr>
        <w:spacing w:after="0" w:line="360" w:lineRule="auto"/>
        <w:ind w:firstLine="709"/>
        <w:jc w:val="both"/>
      </w:pPr>
      <w:r>
        <w:t>Нач</w:t>
      </w:r>
      <w:r w:rsidR="00135A92">
        <w:t>авшаяся</w:t>
      </w:r>
      <w:r>
        <w:t xml:space="preserve"> с середины </w:t>
      </w:r>
      <w:r w:rsidR="00CD305A">
        <w:t>201</w:t>
      </w:r>
      <w:r>
        <w:t>8</w:t>
      </w:r>
      <w:r w:rsidR="00CD305A">
        <w:t xml:space="preserve"> </w:t>
      </w:r>
      <w:r>
        <w:t xml:space="preserve">года </w:t>
      </w:r>
      <w:r w:rsidR="00540E20">
        <w:t>тенденция роста</w:t>
      </w:r>
      <w:r w:rsidR="00135A92">
        <w:t xml:space="preserve"> средней удельной цены предложения</w:t>
      </w:r>
      <w:r>
        <w:t>, была продолжена в 2019 году</w:t>
      </w:r>
      <w:r w:rsidR="00540E20">
        <w:t xml:space="preserve">, </w:t>
      </w:r>
      <w:r w:rsidR="00135A92">
        <w:t xml:space="preserve">в марте 2019 </w:t>
      </w:r>
      <w:r w:rsidR="00540E20">
        <w:t>с</w:t>
      </w:r>
      <w:r w:rsidR="00540E20" w:rsidRPr="00540E20">
        <w:t>редняя удельная цена предложения одного квадратного метра общей площади</w:t>
      </w:r>
      <w:r w:rsidR="00540E20">
        <w:t xml:space="preserve"> вплотную приблизи</w:t>
      </w:r>
      <w:r w:rsidR="001B0AFD">
        <w:t xml:space="preserve">лась к отметке </w:t>
      </w:r>
      <w:r w:rsidR="009B7478">
        <w:t>40 </w:t>
      </w:r>
      <w:r w:rsidR="00135A92">
        <w:t>9</w:t>
      </w:r>
      <w:r w:rsidR="009B7478">
        <w:t>00</w:t>
      </w:r>
      <w:r w:rsidR="001B0AFD">
        <w:t xml:space="preserve"> руб./кв.м</w:t>
      </w:r>
      <w:r w:rsidR="0064235B">
        <w:t>.</w:t>
      </w:r>
      <w:r w:rsidR="008B70F3">
        <w:t xml:space="preserve"> </w:t>
      </w:r>
      <w:r w:rsidR="00135A92">
        <w:t xml:space="preserve">Однако, начиная с апреля, рост сменился отрицательной коррекцией, и в июне, средняя удельная цена предложения </w:t>
      </w:r>
      <w:r w:rsidR="00135A92" w:rsidRPr="00135A92">
        <w:t>одного квадратного метра общей площади квартир в многоквартирных домах на вторичном рынке в г. Тольятти</w:t>
      </w:r>
      <w:r w:rsidR="00135A92">
        <w:t xml:space="preserve"> опустилась ниже отметки в 40</w:t>
      </w:r>
      <w:r w:rsidR="00683D8E">
        <w:t> </w:t>
      </w:r>
      <w:r w:rsidR="00135A92">
        <w:t>5</w:t>
      </w:r>
      <w:r w:rsidR="00683D8E">
        <w:t xml:space="preserve">00 </w:t>
      </w:r>
      <w:r w:rsidR="00135A92">
        <w:t>руб.</w:t>
      </w:r>
      <w:r w:rsidR="00D320D8">
        <w:t xml:space="preserve"> </w:t>
      </w:r>
      <w:r w:rsidR="004E1D99">
        <w:t xml:space="preserve">Начиная с июля на вторичном рынке жилой недвижимости отмечаются разнонаправленные колебания средней удельной цены предложения одного квадратного метра </w:t>
      </w:r>
      <w:r w:rsidR="004E1D99" w:rsidRPr="004E1D99">
        <w:t>общей площади квартир в многоквартирных домах</w:t>
      </w:r>
      <w:r w:rsidR="004E1D99">
        <w:t xml:space="preserve">. </w:t>
      </w:r>
      <w:r w:rsidR="00225D54">
        <w:t xml:space="preserve">В </w:t>
      </w:r>
      <w:r w:rsidR="007C2FF5">
        <w:t>но</w:t>
      </w:r>
      <w:r w:rsidR="00225D54">
        <w:t>ябре значение средней удельной цены предложения составило 40 </w:t>
      </w:r>
      <w:r w:rsidR="002D413E">
        <w:t>68</w:t>
      </w:r>
      <w:r w:rsidR="007C2FF5">
        <w:t>3</w:t>
      </w:r>
      <w:r w:rsidR="00225D54">
        <w:t xml:space="preserve"> рубл</w:t>
      </w:r>
      <w:r w:rsidR="007C2FF5">
        <w:t>я</w:t>
      </w:r>
      <w:r w:rsidR="00225D54">
        <w:t>.</w:t>
      </w:r>
    </w:p>
    <w:p w:rsidR="00DE2470" w:rsidRDefault="00005332" w:rsidP="00DE2470">
      <w:pPr>
        <w:spacing w:after="0" w:line="360" w:lineRule="auto"/>
        <w:ind w:firstLine="709"/>
        <w:jc w:val="both"/>
      </w:pPr>
      <w:r>
        <w:t>Необходимо отметить, что п</w:t>
      </w:r>
      <w:r w:rsidR="008B70F3">
        <w:t>оложительная динамика, прошедшая относительно аналогичного периода прошлого года (</w:t>
      </w:r>
      <w:r w:rsidR="007C2FF5">
        <w:t>но</w:t>
      </w:r>
      <w:r w:rsidR="00225D54">
        <w:t>ябрь</w:t>
      </w:r>
      <w:r w:rsidR="008B70F3">
        <w:t xml:space="preserve"> 2018 года) </w:t>
      </w:r>
      <w:r w:rsidR="00394595">
        <w:t>не покрывает прошедшую за данный период инфляцию.</w:t>
      </w:r>
    </w:p>
    <w:p w:rsidR="002A5A18" w:rsidRDefault="002A5A18" w:rsidP="00F21023">
      <w:pPr>
        <w:spacing w:after="0" w:line="360" w:lineRule="auto"/>
        <w:ind w:firstLine="709"/>
        <w:jc w:val="both"/>
      </w:pPr>
    </w:p>
    <w:p w:rsidR="00A5795B" w:rsidRDefault="00A5795B" w:rsidP="00F21023">
      <w:pPr>
        <w:spacing w:after="0" w:line="360" w:lineRule="auto"/>
        <w:ind w:firstLine="709"/>
        <w:jc w:val="both"/>
      </w:pPr>
    </w:p>
    <w:p w:rsidR="00714A46" w:rsidRDefault="00714A46" w:rsidP="00F21023">
      <w:pPr>
        <w:spacing w:after="0" w:line="360" w:lineRule="auto"/>
        <w:ind w:firstLine="709"/>
        <w:jc w:val="both"/>
        <w:sectPr w:rsidR="00714A46">
          <w:pgSz w:w="11906" w:h="16838"/>
          <w:pgMar w:top="1134" w:right="850" w:bottom="1134" w:left="1701" w:header="708" w:footer="708" w:gutter="0"/>
          <w:cols w:space="708"/>
          <w:docGrid w:linePitch="360"/>
        </w:sectPr>
      </w:pPr>
    </w:p>
    <w:p w:rsidR="0037324B" w:rsidRDefault="0037324B" w:rsidP="0037324B">
      <w:pPr>
        <w:spacing w:after="0" w:line="360" w:lineRule="auto"/>
        <w:ind w:firstLine="709"/>
        <w:jc w:val="both"/>
      </w:pPr>
    </w:p>
    <w:p w:rsidR="0037324B" w:rsidRDefault="0037324B" w:rsidP="0037324B">
      <w:pPr>
        <w:pStyle w:val="1"/>
        <w:jc w:val="center"/>
      </w:pPr>
      <w:bookmarkStart w:id="21" w:name="_Toc397419404"/>
      <w:bookmarkStart w:id="22" w:name="_Toc27399854"/>
      <w:r>
        <w:t>Новостройки</w:t>
      </w:r>
      <w:bookmarkEnd w:id="21"/>
      <w:bookmarkEnd w:id="22"/>
    </w:p>
    <w:p w:rsidR="0037324B" w:rsidRDefault="0037324B" w:rsidP="0037324B">
      <w:pPr>
        <w:pStyle w:val="2"/>
        <w:jc w:val="center"/>
      </w:pPr>
      <w:bookmarkStart w:id="23" w:name="_Toc397419405"/>
      <w:bookmarkStart w:id="24" w:name="_Toc27399855"/>
      <w:r>
        <w:t>Городской округ Самара</w:t>
      </w:r>
      <w:bookmarkEnd w:id="24"/>
    </w:p>
    <w:p w:rsidR="0037324B" w:rsidRDefault="0037324B" w:rsidP="0037324B">
      <w:pPr>
        <w:pStyle w:val="3"/>
        <w:jc w:val="center"/>
      </w:pPr>
      <w:bookmarkStart w:id="25" w:name="_Toc27399856"/>
      <w:r>
        <w:t xml:space="preserve">Структура </w:t>
      </w:r>
      <w:r w:rsidR="001A2B9E">
        <w:t xml:space="preserve">и анализ цены </w:t>
      </w:r>
      <w:r>
        <w:t>предложения</w:t>
      </w:r>
      <w:bookmarkEnd w:id="23"/>
      <w:bookmarkEnd w:id="25"/>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r>
        <w:t xml:space="preserve">При подготовке отчета было проанализировано </w:t>
      </w:r>
      <w:r w:rsidR="003827AA">
        <w:t>2 </w:t>
      </w:r>
      <w:r w:rsidR="00B245EC">
        <w:t>4</w:t>
      </w:r>
      <w:r w:rsidR="00862E4D">
        <w:t>94</w:t>
      </w:r>
      <w:r w:rsidR="007C7F5F">
        <w:t xml:space="preserve"> </w:t>
      </w:r>
      <w:r>
        <w:t>предложени</w:t>
      </w:r>
      <w:r w:rsidR="00862E4D">
        <w:t>я</w:t>
      </w:r>
      <w:r>
        <w:t xml:space="preserve"> к продаже одно-, двух- и трехкомнатных квартир в сданных в эксплуатацию вновь построенных домах</w:t>
      </w:r>
      <w:r w:rsidR="00F873F8">
        <w:t xml:space="preserve"> и домах высокой степени готовности</w:t>
      </w:r>
      <w:r w:rsidR="0049674A" w:rsidRPr="0049674A">
        <w:t xml:space="preserve"> опубликованных в </w:t>
      </w:r>
      <w:r w:rsidR="004F7FC5">
        <w:t>но</w:t>
      </w:r>
      <w:r w:rsidR="00107CA9">
        <w:t>ябре</w:t>
      </w:r>
      <w:r w:rsidR="0049674A" w:rsidRPr="0049674A">
        <w:t xml:space="preserve"> 201</w:t>
      </w:r>
      <w:r w:rsidR="00525A0C">
        <w:t>9</w:t>
      </w:r>
      <w:r w:rsidR="0049674A" w:rsidRPr="0049674A">
        <w:t xml:space="preserve"> года на сайте «ЦИАН» (</w:t>
      </w:r>
      <w:hyperlink r:id="rId51" w:history="1">
        <w:r w:rsidR="0049674A" w:rsidRPr="00C91D96">
          <w:rPr>
            <w:rStyle w:val="a9"/>
          </w:rPr>
          <w:t>https://samara.cian.ru/</w:t>
        </w:r>
      </w:hyperlink>
      <w:r w:rsidR="0049674A" w:rsidRPr="0049674A">
        <w:t>)</w:t>
      </w:r>
      <w:r>
        <w:t>. В результате проведенного анализа были получены следующие результаты:</w:t>
      </w:r>
    </w:p>
    <w:p w:rsidR="0037324B" w:rsidRDefault="0037324B" w:rsidP="0037324B">
      <w:pPr>
        <w:spacing w:after="0" w:line="360" w:lineRule="auto"/>
        <w:ind w:firstLine="709"/>
        <w:jc w:val="both"/>
      </w:pPr>
    </w:p>
    <w:p w:rsidR="0037324B" w:rsidRDefault="0037324B" w:rsidP="0037324B">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17</w:t>
      </w:r>
      <w:r w:rsidR="009E58F3">
        <w:rPr>
          <w:noProof/>
        </w:rPr>
        <w:fldChar w:fldCharType="end"/>
      </w:r>
    </w:p>
    <w:tbl>
      <w:tblPr>
        <w:tblW w:w="0" w:type="auto"/>
        <w:jc w:val="center"/>
        <w:tblLook w:val="04A0" w:firstRow="1" w:lastRow="0" w:firstColumn="1" w:lastColumn="0" w:noHBand="0" w:noVBand="1"/>
      </w:tblPr>
      <w:tblGrid>
        <w:gridCol w:w="1264"/>
        <w:gridCol w:w="1329"/>
        <w:gridCol w:w="3692"/>
        <w:gridCol w:w="819"/>
        <w:gridCol w:w="805"/>
        <w:gridCol w:w="805"/>
        <w:gridCol w:w="805"/>
      </w:tblGrid>
      <w:tr w:rsidR="004F7FC5" w:rsidRPr="004F7FC5" w:rsidTr="004F7FC5">
        <w:trPr>
          <w:trHeight w:val="615"/>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Ценовая зона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Тип</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Показатели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 всем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1-комн.</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2-комн.</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3-комн.</w:t>
            </w:r>
          </w:p>
        </w:tc>
      </w:tr>
      <w:tr w:rsidR="004F7FC5" w:rsidRPr="004F7FC5" w:rsidTr="004F7FC5">
        <w:trPr>
          <w:trHeight w:val="300"/>
          <w:jc w:val="center"/>
        </w:trPr>
        <w:tc>
          <w:tcPr>
            <w:tcW w:w="0" w:type="auto"/>
            <w:vMerge w:val="restart"/>
            <w:tcBorders>
              <w:top w:val="nil"/>
              <w:left w:val="single" w:sz="4" w:space="0" w:color="auto"/>
              <w:bottom w:val="nil"/>
              <w:right w:val="single" w:sz="4" w:space="0" w:color="auto"/>
            </w:tcBorders>
            <w:shd w:val="clear" w:color="auto" w:fill="auto"/>
            <w:textDirection w:val="btLr"/>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Все ценовые зоны</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 всем типам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количество объектов, шт.</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2 494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1 075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862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557</w:t>
            </w:r>
          </w:p>
        </w:tc>
      </w:tr>
      <w:tr w:rsidR="004F7FC5" w:rsidRPr="004F7FC5" w:rsidTr="004F7FC5">
        <w:trPr>
          <w:trHeight w:val="300"/>
          <w:jc w:val="center"/>
        </w:trPr>
        <w:tc>
          <w:tcPr>
            <w:tcW w:w="0" w:type="auto"/>
            <w:vMerge/>
            <w:tcBorders>
              <w:top w:val="nil"/>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площадь, кв.м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64,13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44,79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67,03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96,96</w:t>
            </w:r>
          </w:p>
        </w:tc>
      </w:tr>
      <w:tr w:rsidR="004F7FC5" w:rsidRPr="004F7FC5" w:rsidTr="004F7FC5">
        <w:trPr>
          <w:trHeight w:val="300"/>
          <w:jc w:val="center"/>
        </w:trPr>
        <w:tc>
          <w:tcPr>
            <w:tcW w:w="0" w:type="auto"/>
            <w:vMerge/>
            <w:tcBorders>
              <w:top w:val="nil"/>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минимальная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33 040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33 040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33 991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34 500</w:t>
            </w:r>
          </w:p>
        </w:tc>
      </w:tr>
      <w:tr w:rsidR="004F7FC5" w:rsidRPr="004F7FC5" w:rsidTr="004F7FC5">
        <w:trPr>
          <w:trHeight w:val="300"/>
          <w:jc w:val="center"/>
        </w:trPr>
        <w:tc>
          <w:tcPr>
            <w:tcW w:w="0" w:type="auto"/>
            <w:vMerge/>
            <w:tcBorders>
              <w:top w:val="nil"/>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максимальная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120 000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120 000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120 000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120 000</w:t>
            </w:r>
          </w:p>
        </w:tc>
      </w:tr>
      <w:tr w:rsidR="004F7FC5" w:rsidRPr="004F7FC5" w:rsidTr="004F7FC5">
        <w:trPr>
          <w:trHeight w:val="300"/>
          <w:jc w:val="center"/>
        </w:trPr>
        <w:tc>
          <w:tcPr>
            <w:tcW w:w="0" w:type="auto"/>
            <w:vMerge/>
            <w:tcBorders>
              <w:top w:val="nil"/>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48 516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50 511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47 128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46 812</w:t>
            </w:r>
          </w:p>
        </w:tc>
      </w:tr>
      <w:tr w:rsidR="004F7FC5" w:rsidRPr="004F7FC5" w:rsidTr="004F7FC5">
        <w:trPr>
          <w:trHeight w:val="300"/>
          <w:jc w:val="center"/>
        </w:trPr>
        <w:tc>
          <w:tcPr>
            <w:tcW w:w="0" w:type="auto"/>
            <w:vMerge/>
            <w:tcBorders>
              <w:top w:val="nil"/>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медиана,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43 724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45 281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43 442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38 906</w:t>
            </w:r>
          </w:p>
        </w:tc>
      </w:tr>
      <w:tr w:rsidR="004F7FC5" w:rsidRPr="004F7FC5" w:rsidTr="004F7FC5">
        <w:trPr>
          <w:trHeight w:val="300"/>
          <w:jc w:val="center"/>
        </w:trPr>
        <w:tc>
          <w:tcPr>
            <w:tcW w:w="0" w:type="auto"/>
            <w:vMerge/>
            <w:tcBorders>
              <w:top w:val="nil"/>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СКО,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10 403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10 820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8 495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12 282</w:t>
            </w:r>
          </w:p>
        </w:tc>
      </w:tr>
      <w:tr w:rsidR="004F7FC5" w:rsidRPr="004F7FC5" w:rsidTr="004F7FC5">
        <w:trPr>
          <w:trHeight w:val="300"/>
          <w:jc w:val="center"/>
        </w:trPr>
        <w:tc>
          <w:tcPr>
            <w:tcW w:w="0" w:type="auto"/>
            <w:vMerge/>
            <w:tcBorders>
              <w:top w:val="nil"/>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660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579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1 042</w:t>
            </w:r>
          </w:p>
        </w:tc>
      </w:tr>
      <w:tr w:rsidR="004F7FC5" w:rsidRPr="004F7FC5" w:rsidTr="004F7FC5">
        <w:trPr>
          <w:trHeight w:val="300"/>
          <w:jc w:val="center"/>
        </w:trPr>
        <w:tc>
          <w:tcPr>
            <w:tcW w:w="0" w:type="auto"/>
            <w:vMerge/>
            <w:tcBorders>
              <w:top w:val="nil"/>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0,86%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1,31%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2,23%</w:t>
            </w:r>
          </w:p>
        </w:tc>
      </w:tr>
      <w:tr w:rsidR="004F7FC5" w:rsidRPr="004F7FC5" w:rsidTr="004F7FC5">
        <w:trPr>
          <w:trHeight w:val="300"/>
          <w:jc w:val="center"/>
        </w:trPr>
        <w:tc>
          <w:tcPr>
            <w:tcW w:w="0" w:type="auto"/>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Самарский район</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 всем типам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количество объектов, шт.</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площадь, кв.м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62,05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50,13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67,73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94,87</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минимальная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67 500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68 000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67 500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74 000</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максимальная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99 415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99 415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75 000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96 814</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74 611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75 441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70 837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78 115</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медиана,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74 250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75 000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70 000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75 000</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СКО,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3 664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3 787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2 226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5 343</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1 118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1 546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1 343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4 362</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1,50%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2,05%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1,90%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5,58%</w:t>
            </w:r>
          </w:p>
        </w:tc>
      </w:tr>
      <w:tr w:rsidR="004F7FC5" w:rsidRPr="004F7FC5" w:rsidTr="004F7FC5">
        <w:trPr>
          <w:trHeight w:val="300"/>
          <w:jc w:val="center"/>
        </w:trPr>
        <w:tc>
          <w:tcPr>
            <w:tcW w:w="0" w:type="auto"/>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Ленинский район</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 всем типам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количество объектов, шт.</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32</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площадь, кв.м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76,48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45,67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87,78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104,18</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минимальная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51 000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52 023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51 000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51 006</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максимальная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120 000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120 000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120 000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120 000</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77 347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83 180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74 155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73 283</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медиана,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71 134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81 317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69 815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70 500</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СКО,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19 293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24 591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16 086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13 564</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3 696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7 681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5 438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4 872</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4,78%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9,23%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7,33%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6,65%</w:t>
            </w:r>
          </w:p>
        </w:tc>
      </w:tr>
      <w:tr w:rsidR="004F7FC5" w:rsidRPr="004F7FC5" w:rsidTr="004F7FC5">
        <w:trPr>
          <w:trHeight w:val="300"/>
          <w:jc w:val="center"/>
        </w:trPr>
        <w:tc>
          <w:tcPr>
            <w:tcW w:w="0" w:type="auto"/>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lastRenderedPageBreak/>
              <w:t>Октябрьский район</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 всем типам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количество объектов, шт.</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492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254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113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125</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площадь, кв.м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60,85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42,85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64,32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94,28</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минимальная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43 402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45 300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43 402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44 101</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максимальная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91 228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91 228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80 500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80 000</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62 242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62 986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59 904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62 844</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медиана,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61 995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63 240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59 070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61 039</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СКО,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6 450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5 772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6 883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7 379</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582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726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1 301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1 325</w:t>
            </w:r>
          </w:p>
        </w:tc>
      </w:tr>
      <w:tr w:rsidR="004F7FC5" w:rsidRPr="004F7FC5" w:rsidTr="004F7FC5">
        <w:trPr>
          <w:trHeight w:val="300"/>
          <w:jc w:val="center"/>
        </w:trPr>
        <w:tc>
          <w:tcPr>
            <w:tcW w:w="0" w:type="auto"/>
            <w:vMerge/>
            <w:tcBorders>
              <w:top w:val="single" w:sz="4" w:space="0" w:color="auto"/>
              <w:left w:val="single" w:sz="4" w:space="0" w:color="auto"/>
              <w:bottom w:val="nil"/>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0,94%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1,15%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2,17%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2,11%</w:t>
            </w:r>
          </w:p>
        </w:tc>
      </w:tr>
      <w:tr w:rsidR="004F7FC5" w:rsidRPr="004F7FC5" w:rsidTr="004F7FC5">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Железнодорожный район</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 всем типам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количество объектов, шт.</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w:t>
            </w:r>
          </w:p>
        </w:tc>
      </w:tr>
      <w:tr w:rsidR="004F7FC5" w:rsidRPr="004F7FC5" w:rsidTr="004F7FC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площадь, кв.м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58,61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45,05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67,87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88,32</w:t>
            </w:r>
          </w:p>
        </w:tc>
      </w:tr>
      <w:tr w:rsidR="004F7FC5" w:rsidRPr="004F7FC5" w:rsidTr="004F7FC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минимальная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42 857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47 000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43 656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42 857</w:t>
            </w:r>
          </w:p>
        </w:tc>
      </w:tr>
      <w:tr w:rsidR="004F7FC5" w:rsidRPr="004F7FC5" w:rsidTr="004F7FC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максимальная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62 802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62 802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56 667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50 127</w:t>
            </w:r>
          </w:p>
        </w:tc>
      </w:tr>
      <w:tr w:rsidR="004F7FC5" w:rsidRPr="004F7FC5" w:rsidTr="004F7FC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50 699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51 987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49 956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47 365</w:t>
            </w:r>
          </w:p>
        </w:tc>
      </w:tr>
      <w:tr w:rsidR="004F7FC5" w:rsidRPr="004F7FC5" w:rsidTr="004F7FC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медиана,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50 000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51 538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49 484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48 238</w:t>
            </w:r>
          </w:p>
        </w:tc>
      </w:tr>
      <w:tr w:rsidR="004F7FC5" w:rsidRPr="004F7FC5" w:rsidTr="004F7FC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СКО,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3 211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3 381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2 788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2 635</w:t>
            </w:r>
          </w:p>
        </w:tc>
      </w:tr>
      <w:tr w:rsidR="004F7FC5" w:rsidRPr="004F7FC5" w:rsidTr="004F7FC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1 056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1 594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1 490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3 043</w:t>
            </w:r>
          </w:p>
        </w:tc>
      </w:tr>
      <w:tr w:rsidR="004F7FC5" w:rsidRPr="004F7FC5" w:rsidTr="004F7FC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2,08%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3,07%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2,98%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6,42%</w:t>
            </w:r>
          </w:p>
        </w:tc>
      </w:tr>
      <w:tr w:rsidR="004F7FC5" w:rsidRPr="004F7FC5" w:rsidTr="004F7FC5">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Кировский район</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 всем типам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количество объектов, шт.</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390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173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17</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площадь, кв.м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56,33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42,42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65,74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87,11</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минимальная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36 929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39 004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36 929</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максимальная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54 545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51 974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52 482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54 545</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46 319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46 236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46 669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43 046</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медиана,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45 737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45 853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45 916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42 681</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СКО,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2 879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1 937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3 526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3 407</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292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295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1 704</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0,63%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0,64%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1,07%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3,96%</w:t>
            </w:r>
          </w:p>
        </w:tc>
      </w:tr>
      <w:tr w:rsidR="004F7FC5" w:rsidRPr="004F7FC5" w:rsidTr="004F7FC5">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Промышленный район</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 всем типам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количество объектов, шт.</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201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40</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площадь, кв.м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67,36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51,14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74,82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91,24</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минимальная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36 275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36 275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42 900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47 232</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максимальная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63 105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62 935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63 105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62 801</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55 162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55 285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55 138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54 923</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медиана,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53 792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59 198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53 740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52 821</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СКО,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4 215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5 031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2 969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4 437</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596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1 061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715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1 421</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1,08%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1,92%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1,30%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2,59%</w:t>
            </w:r>
          </w:p>
        </w:tc>
      </w:tr>
      <w:tr w:rsidR="004F7FC5" w:rsidRPr="004F7FC5" w:rsidTr="004F7FC5">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Советский район</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 всем типам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количество объектов, шт.</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площадь, кв.м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53,24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43,43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68,00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97,13</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минимальная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38 526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41 348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38 526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43 991</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максимальная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65 637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58 333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65 637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45 486</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44 241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44 531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43 601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44 491</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медиана,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43 612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43 804</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42 618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43 996</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СКО,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2 121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1 666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3 046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663</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497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486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1 299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938</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1,12%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1,09%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2,98%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2,11%</w:t>
            </w:r>
          </w:p>
        </w:tc>
      </w:tr>
      <w:tr w:rsidR="004F7FC5" w:rsidRPr="004F7FC5" w:rsidTr="004F7FC5">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Красноглинский район</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 всем типам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количество объектов, шт.</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188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52</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площадь, кв.м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60,81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40,25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64,28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88,69</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минимальная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33 040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33 040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39 999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38 000</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максимальная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47 895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47 895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43 750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41 500</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41 715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42 225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41 831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40 804</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медиана,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41 999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42 500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41 999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41 000</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СКО,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1 018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986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773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315</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149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222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209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88</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0,36%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0,53%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0,22%</w:t>
            </w:r>
          </w:p>
        </w:tc>
      </w:tr>
      <w:tr w:rsidR="004F7FC5" w:rsidRPr="004F7FC5" w:rsidTr="004F7FC5">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Куйбышевский район</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 всем типам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количество объектов, шт.</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957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343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337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277</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площадь, кв.м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68,71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46,49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65,21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100,49</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минимальная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33 991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36 217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33 991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34 500</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максимальная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53 735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53 735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44 000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39 813</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цена предложения,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38 025</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39 033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38 718</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35 933</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медиана,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38 500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38 500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38 500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35 500</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СКО,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1 577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951</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1 400</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1 080</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руб./кв. м</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102</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153</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130</w:t>
            </w:r>
          </w:p>
        </w:tc>
      </w:tr>
      <w:tr w:rsidR="004F7FC5" w:rsidRPr="004F7FC5" w:rsidTr="004F7FC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погрешность, %</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0,27%</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0,26%</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0,39%</w:t>
            </w:r>
          </w:p>
        </w:tc>
        <w:tc>
          <w:tcPr>
            <w:tcW w:w="0" w:type="auto"/>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0,36%</w:t>
            </w:r>
          </w:p>
        </w:tc>
      </w:tr>
    </w:tbl>
    <w:p w:rsidR="0037324B" w:rsidRDefault="0037324B" w:rsidP="0037324B">
      <w:pPr>
        <w:spacing w:after="0" w:line="360" w:lineRule="auto"/>
        <w:ind w:firstLine="709"/>
        <w:jc w:val="both"/>
      </w:pPr>
    </w:p>
    <w:p w:rsidR="0037324B" w:rsidRDefault="0037324B" w:rsidP="0037324B">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31</w:t>
      </w:r>
      <w:r w:rsidR="009E58F3">
        <w:rPr>
          <w:noProof/>
        </w:rPr>
        <w:fldChar w:fldCharType="end"/>
      </w:r>
    </w:p>
    <w:p w:rsidR="0037324B" w:rsidRDefault="0037324B" w:rsidP="0037324B">
      <w:pPr>
        <w:spacing w:after="0" w:line="360" w:lineRule="auto"/>
        <w:jc w:val="center"/>
        <w:rPr>
          <w:b/>
        </w:rPr>
      </w:pPr>
      <w:r w:rsidRPr="002A4EE9">
        <w:rPr>
          <w:b/>
        </w:rPr>
        <w:t>Структура предложен</w:t>
      </w:r>
      <w:r>
        <w:rPr>
          <w:b/>
        </w:rPr>
        <w:t>ия</w:t>
      </w:r>
      <w:r w:rsidRPr="002A4EE9">
        <w:rPr>
          <w:b/>
        </w:rPr>
        <w:t xml:space="preserve"> к продаже </w:t>
      </w:r>
      <w:r>
        <w:rPr>
          <w:b/>
        </w:rPr>
        <w:t xml:space="preserve">новостроек </w:t>
      </w:r>
      <w:r w:rsidRPr="002A4EE9">
        <w:rPr>
          <w:b/>
        </w:rPr>
        <w:t xml:space="preserve">в разрезе </w:t>
      </w:r>
      <w:r>
        <w:rPr>
          <w:b/>
        </w:rPr>
        <w:t>административных районов</w:t>
      </w:r>
    </w:p>
    <w:p w:rsidR="00432601" w:rsidRPr="00432601" w:rsidRDefault="004F7FC5" w:rsidP="00432601">
      <w:pPr>
        <w:spacing w:after="0" w:line="360" w:lineRule="auto"/>
        <w:jc w:val="center"/>
      </w:pPr>
      <w:r>
        <w:rPr>
          <w:noProof/>
          <w:lang w:eastAsia="ru-RU"/>
        </w:rPr>
        <w:drawing>
          <wp:inline distT="0" distB="0" distL="0" distR="0" wp14:anchorId="7EF25DC0" wp14:editId="2AB556A2">
            <wp:extent cx="5216055" cy="3315694"/>
            <wp:effectExtent l="0" t="0" r="22860" b="18415"/>
            <wp:docPr id="293" name="Диаграмма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C7F5F" w:rsidRPr="007C7F5F" w:rsidRDefault="007C7F5F" w:rsidP="0037324B">
      <w:pPr>
        <w:spacing w:after="0" w:line="360" w:lineRule="auto"/>
        <w:jc w:val="center"/>
      </w:pPr>
    </w:p>
    <w:p w:rsidR="0037324B" w:rsidRPr="00432601" w:rsidRDefault="0037324B" w:rsidP="0037324B">
      <w:pPr>
        <w:spacing w:after="0" w:line="360" w:lineRule="auto"/>
        <w:jc w:val="center"/>
      </w:pPr>
    </w:p>
    <w:p w:rsidR="008E4ADE" w:rsidRDefault="008E4ADE" w:rsidP="0037324B">
      <w:pPr>
        <w:spacing w:after="0" w:line="360" w:lineRule="auto"/>
        <w:ind w:firstLine="709"/>
        <w:jc w:val="both"/>
      </w:pPr>
    </w:p>
    <w:p w:rsidR="0037324B" w:rsidRDefault="0037324B" w:rsidP="0037324B">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32</w:t>
      </w:r>
      <w:r w:rsidR="009E58F3">
        <w:rPr>
          <w:noProof/>
        </w:rPr>
        <w:fldChar w:fldCharType="end"/>
      </w:r>
    </w:p>
    <w:p w:rsidR="0037324B" w:rsidRPr="002A4EE9" w:rsidRDefault="0037324B" w:rsidP="0037324B">
      <w:pPr>
        <w:spacing w:after="0" w:line="360" w:lineRule="auto"/>
        <w:jc w:val="center"/>
        <w:rPr>
          <w:b/>
        </w:rPr>
      </w:pPr>
      <w:r w:rsidRPr="002A4EE9">
        <w:rPr>
          <w:b/>
        </w:rPr>
        <w:t>Структура предложен</w:t>
      </w:r>
      <w:r>
        <w:rPr>
          <w:b/>
        </w:rPr>
        <w:t>ия</w:t>
      </w:r>
      <w:r w:rsidRPr="002A4EE9">
        <w:rPr>
          <w:b/>
        </w:rPr>
        <w:t xml:space="preserve"> к продаже </w:t>
      </w:r>
      <w:r>
        <w:rPr>
          <w:b/>
        </w:rPr>
        <w:t>новостроек по количеству комнат в квартире</w:t>
      </w:r>
    </w:p>
    <w:p w:rsidR="0037324B" w:rsidRDefault="004F7FC5" w:rsidP="0037324B">
      <w:pPr>
        <w:spacing w:after="0" w:line="360" w:lineRule="auto"/>
        <w:jc w:val="center"/>
      </w:pPr>
      <w:r>
        <w:rPr>
          <w:noProof/>
          <w:lang w:eastAsia="ru-RU"/>
        </w:rPr>
        <w:drawing>
          <wp:inline distT="0" distB="0" distL="0" distR="0" wp14:anchorId="7F71373F" wp14:editId="766D7C74">
            <wp:extent cx="5597719" cy="6281531"/>
            <wp:effectExtent l="0" t="0" r="22225" b="24130"/>
            <wp:docPr id="294" name="Диаграмма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7324B" w:rsidRDefault="0037324B" w:rsidP="0037324B">
      <w:pPr>
        <w:spacing w:after="0" w:line="360" w:lineRule="auto"/>
        <w:ind w:firstLine="709"/>
        <w:jc w:val="both"/>
      </w:pPr>
    </w:p>
    <w:p w:rsidR="007C7F5F" w:rsidRDefault="0037324B" w:rsidP="0037324B">
      <w:pPr>
        <w:spacing w:after="0" w:line="360" w:lineRule="auto"/>
        <w:ind w:firstLine="709"/>
        <w:jc w:val="both"/>
      </w:pPr>
      <w:r>
        <w:t xml:space="preserve">Принимая во внимание результаты проведенного анализа, можно предположить, что наибольшее количество предложений к продаже новостроек приходится на </w:t>
      </w:r>
      <w:r w:rsidR="00646244">
        <w:t>Куйбышевский</w:t>
      </w:r>
      <w:r>
        <w:t xml:space="preserve"> район</w:t>
      </w:r>
      <w:r w:rsidR="004F7FC5">
        <w:t> </w:t>
      </w:r>
      <w:r>
        <w:t>–</w:t>
      </w:r>
      <w:r w:rsidR="00447C4F">
        <w:t xml:space="preserve"> </w:t>
      </w:r>
      <w:r w:rsidR="004F7FC5">
        <w:t>38,4</w:t>
      </w:r>
      <w:r>
        <w:t xml:space="preserve">%, при этом в структуре предложения на </w:t>
      </w:r>
      <w:r w:rsidR="00A303D3">
        <w:t>одно</w:t>
      </w:r>
      <w:r>
        <w:t>комнатны</w:t>
      </w:r>
      <w:r w:rsidR="003475B7">
        <w:t>е</w:t>
      </w:r>
      <w:r>
        <w:t xml:space="preserve"> квартиры приходится </w:t>
      </w:r>
      <w:r w:rsidR="004F7FC5">
        <w:t>13,8</w:t>
      </w:r>
      <w:r>
        <w:t xml:space="preserve">%. Наименьшее количество предложений приходится на </w:t>
      </w:r>
      <w:r w:rsidR="0026151B">
        <w:t>трех</w:t>
      </w:r>
      <w:r>
        <w:t xml:space="preserve">комнатные квартиры в </w:t>
      </w:r>
      <w:r w:rsidR="0026151B">
        <w:t>Советском</w:t>
      </w:r>
      <w:r w:rsidR="00C91E57">
        <w:t xml:space="preserve"> </w:t>
      </w:r>
      <w:r w:rsidR="00745785">
        <w:t>район</w:t>
      </w:r>
      <w:r w:rsidR="00C91E57">
        <w:t>е</w:t>
      </w:r>
      <w:r>
        <w:t xml:space="preserve"> –</w:t>
      </w:r>
      <w:r w:rsidR="00236B42">
        <w:t xml:space="preserve"> </w:t>
      </w:r>
      <w:r w:rsidR="0074117D">
        <w:t>0,</w:t>
      </w:r>
      <w:r w:rsidR="00B245EC">
        <w:t>1</w:t>
      </w:r>
      <w:r>
        <w:t>%</w:t>
      </w:r>
      <w:r w:rsidR="00BC3857">
        <w:t xml:space="preserve"> от общего объема предложений</w:t>
      </w:r>
      <w:r>
        <w:t>.</w:t>
      </w:r>
    </w:p>
    <w:p w:rsidR="0037324B" w:rsidRDefault="0037324B" w:rsidP="0037324B">
      <w:pPr>
        <w:spacing w:after="0" w:line="360" w:lineRule="auto"/>
        <w:ind w:firstLine="709"/>
        <w:jc w:val="both"/>
      </w:pPr>
    </w:p>
    <w:p w:rsidR="00236B42" w:rsidRDefault="00236B42" w:rsidP="0037324B">
      <w:pPr>
        <w:spacing w:after="0" w:line="360" w:lineRule="auto"/>
        <w:ind w:firstLine="709"/>
        <w:jc w:val="both"/>
      </w:pPr>
    </w:p>
    <w:p w:rsidR="0037324B" w:rsidRDefault="0037324B" w:rsidP="0037324B">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33</w:t>
      </w:r>
      <w:r w:rsidR="009E58F3">
        <w:rPr>
          <w:noProof/>
        </w:rPr>
        <w:fldChar w:fldCharType="end"/>
      </w:r>
    </w:p>
    <w:p w:rsidR="0037324B" w:rsidRDefault="0037324B" w:rsidP="0037324B">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 в новостройках</w:t>
      </w:r>
    </w:p>
    <w:p w:rsidR="0037324B" w:rsidRDefault="004F7FC5" w:rsidP="0037324B">
      <w:pPr>
        <w:spacing w:after="0" w:line="360" w:lineRule="auto"/>
        <w:jc w:val="center"/>
        <w:rPr>
          <w:noProof/>
          <w:lang w:eastAsia="ru-RU"/>
        </w:rPr>
      </w:pPr>
      <w:r>
        <w:rPr>
          <w:noProof/>
          <w:lang w:eastAsia="ru-RU"/>
        </w:rPr>
        <w:drawing>
          <wp:inline distT="0" distB="0" distL="0" distR="0" wp14:anchorId="2361E9DD" wp14:editId="03E8A25D">
            <wp:extent cx="5940425" cy="3525384"/>
            <wp:effectExtent l="0" t="0" r="22225" b="18415"/>
            <wp:docPr id="295" name="Диаграмма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r>
        <w:t xml:space="preserve">Наибольшее значение средней удельной цены предложения одного квадратного метра общей площади в новостройках </w:t>
      </w:r>
      <w:r w:rsidR="00F873F8">
        <w:t xml:space="preserve">высокой степени готовности </w:t>
      </w:r>
      <w:r>
        <w:t xml:space="preserve">у </w:t>
      </w:r>
      <w:r w:rsidR="00646244">
        <w:t>одно</w:t>
      </w:r>
      <w:r>
        <w:t xml:space="preserve">комнатных квартир в </w:t>
      </w:r>
      <w:r w:rsidR="00B245EC">
        <w:t>Ленинском</w:t>
      </w:r>
      <w:r>
        <w:t xml:space="preserve"> районе, наименьшее </w:t>
      </w:r>
      <w:r w:rsidR="003475B7">
        <w:t xml:space="preserve">– </w:t>
      </w:r>
      <w:r>
        <w:t xml:space="preserve">у </w:t>
      </w:r>
      <w:r w:rsidR="00236B42">
        <w:t>трех</w:t>
      </w:r>
      <w:r>
        <w:t xml:space="preserve">комнатных квартир в </w:t>
      </w:r>
      <w:r w:rsidR="005618AA">
        <w:t>Куйбышевском</w:t>
      </w:r>
      <w:r>
        <w:t xml:space="preserve"> районе.</w:t>
      </w:r>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p>
    <w:p w:rsidR="0037324B" w:rsidRDefault="0037324B" w:rsidP="0037324B">
      <w:pPr>
        <w:spacing w:after="0" w:line="360" w:lineRule="auto"/>
        <w:ind w:firstLine="709"/>
        <w:jc w:val="both"/>
        <w:sectPr w:rsidR="0037324B">
          <w:pgSz w:w="11906" w:h="16838"/>
          <w:pgMar w:top="1134" w:right="850" w:bottom="1134" w:left="1701" w:header="708" w:footer="708" w:gutter="0"/>
          <w:cols w:space="708"/>
          <w:docGrid w:linePitch="360"/>
        </w:sectPr>
      </w:pPr>
    </w:p>
    <w:p w:rsidR="0037324B" w:rsidRDefault="0037324B" w:rsidP="001A2B9E">
      <w:pPr>
        <w:pStyle w:val="3"/>
        <w:jc w:val="center"/>
      </w:pPr>
      <w:bookmarkStart w:id="26" w:name="_Toc397419406"/>
      <w:bookmarkStart w:id="27" w:name="_Toc27399857"/>
      <w:r>
        <w:lastRenderedPageBreak/>
        <w:t>Динамика цен предложения</w:t>
      </w:r>
      <w:bookmarkEnd w:id="26"/>
      <w:bookmarkEnd w:id="27"/>
    </w:p>
    <w:p w:rsidR="0037324B" w:rsidRDefault="0037324B" w:rsidP="0037324B">
      <w:pPr>
        <w:spacing w:after="0" w:line="360" w:lineRule="auto"/>
        <w:ind w:firstLine="709"/>
        <w:jc w:val="both"/>
      </w:pPr>
    </w:p>
    <w:p w:rsidR="0037324B" w:rsidRDefault="0037324B" w:rsidP="0037324B">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18</w:t>
      </w:r>
      <w:r w:rsidR="009E58F3">
        <w:rPr>
          <w:noProof/>
        </w:rPr>
        <w:fldChar w:fldCharType="end"/>
      </w:r>
    </w:p>
    <w:p w:rsidR="0037324B" w:rsidRDefault="0037324B" w:rsidP="0037324B">
      <w:pPr>
        <w:spacing w:after="0" w:line="360" w:lineRule="auto"/>
        <w:jc w:val="center"/>
      </w:pPr>
      <w:r>
        <w:rPr>
          <w:b/>
        </w:rPr>
        <w:t xml:space="preserve">Изменение средних </w:t>
      </w:r>
      <w:r w:rsidRPr="00F128D7">
        <w:rPr>
          <w:b/>
        </w:rPr>
        <w:t>удельн</w:t>
      </w:r>
      <w:r>
        <w:rPr>
          <w:b/>
        </w:rPr>
        <w:t>ых</w:t>
      </w:r>
      <w:r w:rsidRPr="00F128D7">
        <w:rPr>
          <w:b/>
        </w:rPr>
        <w:t xml:space="preserve"> цен предложения</w:t>
      </w:r>
      <w:r>
        <w:rPr>
          <w:b/>
        </w:rPr>
        <w:t xml:space="preserve"> 1 кв.м общей площади</w:t>
      </w:r>
      <w:r w:rsidRPr="003D5713">
        <w:t xml:space="preserve"> </w:t>
      </w:r>
      <w:r w:rsidRPr="003D5713">
        <w:rPr>
          <w:b/>
        </w:rPr>
        <w:t>квартир</w:t>
      </w:r>
      <w:r>
        <w:rPr>
          <w:b/>
        </w:rPr>
        <w:br/>
        <w:t>в новостройках в целом по г. Самара</w:t>
      </w:r>
    </w:p>
    <w:tbl>
      <w:tblPr>
        <w:tblW w:w="5000" w:type="pct"/>
        <w:jc w:val="center"/>
        <w:tblLook w:val="04A0" w:firstRow="1" w:lastRow="0" w:firstColumn="1" w:lastColumn="0" w:noHBand="0" w:noVBand="1"/>
      </w:tblPr>
      <w:tblGrid>
        <w:gridCol w:w="878"/>
        <w:gridCol w:w="819"/>
        <w:gridCol w:w="2724"/>
        <w:gridCol w:w="795"/>
        <w:gridCol w:w="795"/>
        <w:gridCol w:w="810"/>
        <w:gridCol w:w="795"/>
        <w:gridCol w:w="795"/>
        <w:gridCol w:w="810"/>
        <w:gridCol w:w="795"/>
        <w:gridCol w:w="795"/>
        <w:gridCol w:w="795"/>
        <w:gridCol w:w="795"/>
        <w:gridCol w:w="795"/>
        <w:gridCol w:w="795"/>
        <w:gridCol w:w="795"/>
      </w:tblGrid>
      <w:tr w:rsidR="004F7FC5" w:rsidRPr="004F7FC5" w:rsidTr="004F7FC5">
        <w:trPr>
          <w:trHeight w:val="34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Ценовая зона</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Кол-во комнат</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Параметры</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ноя.18</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дек.18</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янв.19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фев.19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мар.19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апр.19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май.19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июн.19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июл.19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авг.19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сен.19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окт.19</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ноя.19</w:t>
            </w:r>
          </w:p>
        </w:tc>
      </w:tr>
      <w:tr w:rsidR="004F7FC5" w:rsidRPr="004F7FC5" w:rsidTr="004F7FC5">
        <w:trPr>
          <w:trHeight w:val="340"/>
          <w:jc w:val="center"/>
        </w:trPr>
        <w:tc>
          <w:tcPr>
            <w:tcW w:w="29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Все ценовые зоны</w:t>
            </w: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по всем</w:t>
            </w:r>
          </w:p>
        </w:tc>
        <w:tc>
          <w:tcPr>
            <w:tcW w:w="922" w:type="pct"/>
            <w:tcBorders>
              <w:top w:val="nil"/>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удельная цена предложения, руб./кв.м</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47 971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49 760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46 637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47 318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49 177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44 938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45 116</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45 018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44 725</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44 678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45 238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48 215</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48 516</w:t>
            </w:r>
          </w:p>
        </w:tc>
      </w:tr>
      <w:tr w:rsidR="004F7FC5" w:rsidRPr="004F7FC5" w:rsidTr="004F7FC5">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относительное изменение к предыдущему периоду, руб.</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208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1 790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-3 123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681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1 858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-4 239</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178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-293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559</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2 977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301</w:t>
            </w:r>
          </w:p>
        </w:tc>
      </w:tr>
      <w:tr w:rsidR="004F7FC5" w:rsidRPr="004F7FC5" w:rsidTr="004F7FC5">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относительное изменение к предыдущему периоду, %</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0,44%</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3,73%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-6,28%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1,46%</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3,93%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-8,62%</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0,40%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-0,22%</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-0,65%</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-0,10%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1,25%</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6,58%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0,62%</w:t>
            </w:r>
          </w:p>
        </w:tc>
      </w:tr>
      <w:tr w:rsidR="004F7FC5" w:rsidRPr="004F7FC5" w:rsidTr="004F7FC5">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1-комн.</w:t>
            </w:r>
          </w:p>
        </w:tc>
        <w:tc>
          <w:tcPr>
            <w:tcW w:w="922" w:type="pct"/>
            <w:tcBorders>
              <w:top w:val="nil"/>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удельная цена предложения, руб./кв.м</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48 142</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49 445</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47 667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48 235</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50 567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46 560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46 950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46 842</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46 043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46 097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46 706</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49 577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50 511</w:t>
            </w:r>
          </w:p>
        </w:tc>
      </w:tr>
      <w:tr w:rsidR="004F7FC5" w:rsidRPr="004F7FC5" w:rsidTr="004F7FC5">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относительное изменение к предыдущему периоду, руб.</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238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1 303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-1 777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567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2 333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-4 007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390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-108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-799</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54</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609</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2 871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934</w:t>
            </w:r>
          </w:p>
        </w:tc>
      </w:tr>
      <w:tr w:rsidR="004F7FC5" w:rsidRPr="004F7FC5" w:rsidTr="004F7FC5">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относительное изменение к предыдущему периоду, %</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0,50%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2,71%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-3,59%</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1,19%</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4,84%</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-7,93%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0,84%</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-0,23%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-1,71%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0,12%</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1,32%</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6,15%</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1,88%</w:t>
            </w:r>
          </w:p>
        </w:tc>
      </w:tr>
      <w:tr w:rsidR="004F7FC5" w:rsidRPr="004F7FC5" w:rsidTr="004F7FC5">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2-комн.</w:t>
            </w:r>
          </w:p>
        </w:tc>
        <w:tc>
          <w:tcPr>
            <w:tcW w:w="922" w:type="pct"/>
            <w:tcBorders>
              <w:top w:val="nil"/>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удельная цена предложения, руб./кв.м</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49 084</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49 641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46 359</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47 078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48 043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44 776</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44 793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44 675</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45 553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45 694</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45 850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47 548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47 128</w:t>
            </w:r>
          </w:p>
        </w:tc>
      </w:tr>
      <w:tr w:rsidR="004F7FC5" w:rsidRPr="004F7FC5" w:rsidTr="004F7FC5">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относительное изменение к предыдущему периоду, руб.</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-177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557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-3 281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719</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965</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-3 267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-118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878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141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157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1 698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-420</w:t>
            </w:r>
          </w:p>
        </w:tc>
      </w:tr>
      <w:tr w:rsidR="004F7FC5" w:rsidRPr="004F7FC5" w:rsidTr="004F7FC5">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относительное изменение к предыдущему периоду, %</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-0,36%</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1,13%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-6,61%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1,55%</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2,05%</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-6,80%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0,04%</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-0,26%</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1,96%</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0,31%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0,34%</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3,70%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-0,88%</w:t>
            </w:r>
          </w:p>
        </w:tc>
      </w:tr>
      <w:tr w:rsidR="004F7FC5" w:rsidRPr="004F7FC5" w:rsidTr="004F7FC5">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3-комн.</w:t>
            </w:r>
          </w:p>
        </w:tc>
        <w:tc>
          <w:tcPr>
            <w:tcW w:w="922" w:type="pct"/>
            <w:tcBorders>
              <w:top w:val="nil"/>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средняя удельная цена предложения, руб./кв.м</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46 341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50 891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44 774</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45 427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48 210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41 806</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41 925</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41 829</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41 261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40 819</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41 609</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46 544</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46 812</w:t>
            </w:r>
          </w:p>
        </w:tc>
      </w:tr>
      <w:tr w:rsidR="004F7FC5" w:rsidRPr="004F7FC5" w:rsidTr="004F7FC5">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относительное изменение к предыдущему периоду, руб.</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821</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4 550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-6 117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653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2 783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-6 404</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119</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-96</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-568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-442</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790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4 935</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268</w:t>
            </w:r>
          </w:p>
        </w:tc>
      </w:tr>
      <w:tr w:rsidR="004F7FC5" w:rsidRPr="004F7FC5" w:rsidTr="004F7FC5">
        <w:trPr>
          <w:trHeight w:val="340"/>
          <w:jc w:val="center"/>
        </w:trPr>
        <w:tc>
          <w:tcPr>
            <w:tcW w:w="298"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4F7FC5" w:rsidRPr="004F7FC5" w:rsidRDefault="004F7FC5" w:rsidP="004F7FC5">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4F7FC5" w:rsidRPr="004F7FC5" w:rsidRDefault="004F7FC5" w:rsidP="004F7FC5">
            <w:pPr>
              <w:spacing w:after="0" w:line="240" w:lineRule="auto"/>
              <w:jc w:val="center"/>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относительное изменение к предыдущему периоду, %</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1,80%</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9,82%</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-12,02%</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1,46%</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6,13%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-13,28%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0,28%</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-0,23%</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-1,36%</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-1,07%</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1,94%</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11,86%</w:t>
            </w:r>
          </w:p>
        </w:tc>
        <w:tc>
          <w:tcPr>
            <w:tcW w:w="270" w:type="pct"/>
            <w:tcBorders>
              <w:top w:val="nil"/>
              <w:left w:val="nil"/>
              <w:bottom w:val="single" w:sz="4" w:space="0" w:color="auto"/>
              <w:right w:val="single" w:sz="4" w:space="0" w:color="auto"/>
            </w:tcBorders>
            <w:shd w:val="clear" w:color="auto" w:fill="auto"/>
            <w:noWrap/>
            <w:vAlign w:val="bottom"/>
            <w:hideMark/>
          </w:tcPr>
          <w:p w:rsidR="004F7FC5" w:rsidRPr="004F7FC5" w:rsidRDefault="004F7FC5" w:rsidP="004F7FC5">
            <w:pPr>
              <w:spacing w:after="0" w:line="240" w:lineRule="auto"/>
              <w:jc w:val="right"/>
              <w:rPr>
                <w:rFonts w:ascii="Calibri" w:eastAsia="Times New Roman" w:hAnsi="Calibri" w:cs="Calibri"/>
                <w:color w:val="000000"/>
                <w:sz w:val="18"/>
                <w:szCs w:val="18"/>
                <w:lang w:eastAsia="ru-RU"/>
              </w:rPr>
            </w:pPr>
            <w:r w:rsidRPr="004F7FC5">
              <w:rPr>
                <w:rFonts w:ascii="Calibri" w:eastAsia="Times New Roman" w:hAnsi="Calibri" w:cs="Calibri"/>
                <w:color w:val="000000"/>
                <w:sz w:val="18"/>
                <w:szCs w:val="18"/>
                <w:lang w:eastAsia="ru-RU"/>
              </w:rPr>
              <w:t>0,58%</w:t>
            </w:r>
          </w:p>
        </w:tc>
      </w:tr>
    </w:tbl>
    <w:p w:rsidR="00F873F8" w:rsidRDefault="00F873F8" w:rsidP="0037324B">
      <w:pPr>
        <w:spacing w:after="0" w:line="360" w:lineRule="auto"/>
        <w:ind w:firstLine="709"/>
        <w:jc w:val="both"/>
      </w:pPr>
    </w:p>
    <w:p w:rsidR="00B5015F" w:rsidRDefault="00B5015F" w:rsidP="0037324B">
      <w:pPr>
        <w:spacing w:after="0" w:line="360" w:lineRule="auto"/>
        <w:ind w:firstLine="709"/>
        <w:jc w:val="both"/>
      </w:pPr>
    </w:p>
    <w:p w:rsidR="00834A4A" w:rsidRDefault="00834A4A" w:rsidP="0037324B">
      <w:pPr>
        <w:spacing w:after="0" w:line="360" w:lineRule="auto"/>
        <w:ind w:firstLine="709"/>
        <w:jc w:val="both"/>
        <w:sectPr w:rsidR="00834A4A" w:rsidSect="0037324B">
          <w:pgSz w:w="16838" w:h="11906" w:orient="landscape"/>
          <w:pgMar w:top="1701" w:right="1134" w:bottom="850" w:left="1134" w:header="708" w:footer="708" w:gutter="0"/>
          <w:cols w:space="708"/>
          <w:docGrid w:linePitch="360"/>
        </w:sectPr>
      </w:pPr>
    </w:p>
    <w:p w:rsidR="00834A4A" w:rsidRDefault="00834A4A" w:rsidP="0037324B">
      <w:pPr>
        <w:spacing w:after="0" w:line="360" w:lineRule="auto"/>
        <w:ind w:firstLine="709"/>
        <w:jc w:val="both"/>
      </w:pPr>
    </w:p>
    <w:p w:rsidR="0037324B" w:rsidRDefault="0037324B" w:rsidP="0037324B">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34</w:t>
      </w:r>
      <w:r w:rsidR="009E58F3">
        <w:rPr>
          <w:noProof/>
        </w:rPr>
        <w:fldChar w:fldCharType="end"/>
      </w:r>
    </w:p>
    <w:p w:rsidR="00834A4A" w:rsidRDefault="00834A4A" w:rsidP="00834A4A">
      <w:pPr>
        <w:spacing w:after="0" w:line="360" w:lineRule="auto"/>
        <w:jc w:val="center"/>
      </w:pPr>
      <w:r>
        <w:rPr>
          <w:b/>
        </w:rPr>
        <w:t xml:space="preserve">Динамика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br/>
        <w:t>в «новостройках» в целом по г. Самара</w:t>
      </w:r>
    </w:p>
    <w:p w:rsidR="0037324B" w:rsidRDefault="004F7FC5" w:rsidP="0037324B">
      <w:pPr>
        <w:spacing w:after="0" w:line="360" w:lineRule="auto"/>
        <w:jc w:val="center"/>
      </w:pPr>
      <w:r>
        <w:rPr>
          <w:noProof/>
          <w:lang w:eastAsia="ru-RU"/>
        </w:rPr>
        <w:drawing>
          <wp:inline distT="0" distB="0" distL="0" distR="0" wp14:anchorId="47077263" wp14:editId="28D3FF29">
            <wp:extent cx="5939625" cy="3196425"/>
            <wp:effectExtent l="0" t="0" r="23495" b="23495"/>
            <wp:docPr id="296" name="Диаграмма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7324B" w:rsidRDefault="0037324B" w:rsidP="0037324B">
      <w:pPr>
        <w:spacing w:after="0" w:line="360" w:lineRule="auto"/>
        <w:ind w:firstLine="709"/>
        <w:jc w:val="both"/>
      </w:pPr>
    </w:p>
    <w:p w:rsidR="004953A8" w:rsidRDefault="004953A8" w:rsidP="004953A8">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35</w:t>
      </w:r>
      <w:r w:rsidR="009E58F3">
        <w:rPr>
          <w:noProof/>
        </w:rPr>
        <w:fldChar w:fldCharType="end"/>
      </w:r>
    </w:p>
    <w:p w:rsidR="004953A8" w:rsidRDefault="004953A8" w:rsidP="004953A8">
      <w:pPr>
        <w:spacing w:after="0" w:line="360" w:lineRule="auto"/>
        <w:jc w:val="center"/>
      </w:pPr>
      <w:r>
        <w:rPr>
          <w:b/>
        </w:rPr>
        <w:t xml:space="preserve">Динамика относительного изменения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«новостройках» в целом по г. Самара</w:t>
      </w:r>
    </w:p>
    <w:p w:rsidR="004953A8" w:rsidRDefault="004F7FC5" w:rsidP="004953A8">
      <w:pPr>
        <w:spacing w:after="0" w:line="360" w:lineRule="auto"/>
        <w:jc w:val="center"/>
      </w:pPr>
      <w:r>
        <w:rPr>
          <w:noProof/>
          <w:lang w:eastAsia="ru-RU"/>
        </w:rPr>
        <w:drawing>
          <wp:inline distT="0" distB="0" distL="0" distR="0" wp14:anchorId="6A6A894F" wp14:editId="0ABDBCCE">
            <wp:extent cx="5940425" cy="3278913"/>
            <wp:effectExtent l="0" t="0" r="22225" b="17145"/>
            <wp:docPr id="297" name="Диаграмма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7324B" w:rsidRDefault="0037324B" w:rsidP="0037324B">
      <w:pPr>
        <w:spacing w:after="0" w:line="360" w:lineRule="auto"/>
        <w:ind w:firstLine="709"/>
        <w:jc w:val="both"/>
      </w:pPr>
    </w:p>
    <w:p w:rsidR="0037324B" w:rsidRDefault="0037324B" w:rsidP="0037324B">
      <w:pPr>
        <w:spacing w:after="0" w:line="360" w:lineRule="auto"/>
        <w:ind w:firstLine="709"/>
        <w:jc w:val="both"/>
        <w:sectPr w:rsidR="0037324B" w:rsidSect="00834A4A">
          <w:pgSz w:w="11906" w:h="16838"/>
          <w:pgMar w:top="1134" w:right="850" w:bottom="1134" w:left="1701" w:header="708" w:footer="708" w:gutter="0"/>
          <w:cols w:space="708"/>
          <w:docGrid w:linePitch="360"/>
        </w:sectPr>
      </w:pPr>
    </w:p>
    <w:p w:rsidR="0037324B" w:rsidRDefault="0037324B" w:rsidP="0037324B">
      <w:pPr>
        <w:pStyle w:val="1"/>
        <w:jc w:val="center"/>
      </w:pPr>
      <w:bookmarkStart w:id="28" w:name="_Toc397419407"/>
      <w:bookmarkStart w:id="29" w:name="_Toc27399858"/>
      <w:r>
        <w:lastRenderedPageBreak/>
        <w:t>Рынок аренды жилой недвижимости</w:t>
      </w:r>
      <w:bookmarkEnd w:id="28"/>
      <w:bookmarkEnd w:id="29"/>
    </w:p>
    <w:p w:rsidR="00E85BC0" w:rsidRDefault="00E85BC0" w:rsidP="00E85BC0">
      <w:pPr>
        <w:pStyle w:val="2"/>
        <w:jc w:val="center"/>
      </w:pPr>
      <w:bookmarkStart w:id="30" w:name="_Toc397419408"/>
      <w:bookmarkStart w:id="31" w:name="_Toc27399859"/>
      <w:r>
        <w:t>Городской округ Самара</w:t>
      </w:r>
      <w:bookmarkEnd w:id="31"/>
    </w:p>
    <w:p w:rsidR="0037324B" w:rsidRDefault="0037324B" w:rsidP="00E85BC0">
      <w:pPr>
        <w:pStyle w:val="3"/>
        <w:jc w:val="center"/>
      </w:pPr>
      <w:bookmarkStart w:id="32" w:name="_Toc27399860"/>
      <w:r>
        <w:t>Структура предложения</w:t>
      </w:r>
      <w:bookmarkEnd w:id="30"/>
      <w:bookmarkEnd w:id="32"/>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r w:rsidRPr="00670795">
        <w:t xml:space="preserve">При подготовке настоящего отчета было проанализировано </w:t>
      </w:r>
      <w:r w:rsidR="008A795E">
        <w:t>1 </w:t>
      </w:r>
      <w:r w:rsidR="00FC668D">
        <w:t>0</w:t>
      </w:r>
      <w:r w:rsidR="00F87A91">
        <w:t>2</w:t>
      </w:r>
      <w:r w:rsidR="00B0552A">
        <w:t>8</w:t>
      </w:r>
      <w:r w:rsidRPr="00670795">
        <w:t xml:space="preserve"> уникальн</w:t>
      </w:r>
      <w:r w:rsidR="00D70CCA">
        <w:t>ых</w:t>
      </w:r>
      <w:r w:rsidRPr="00670795">
        <w:t xml:space="preserve"> предложени</w:t>
      </w:r>
      <w:r w:rsidR="00022ECA">
        <w:t>й</w:t>
      </w:r>
      <w:r>
        <w:t xml:space="preserve">, </w:t>
      </w:r>
      <w:r w:rsidRPr="00BA0696">
        <w:t>опубликованны</w:t>
      </w:r>
      <w:r w:rsidR="00D70CCA">
        <w:t>х</w:t>
      </w:r>
      <w:r w:rsidRPr="00BA0696">
        <w:t xml:space="preserve"> </w:t>
      </w:r>
      <w:r w:rsidR="004D4953">
        <w:t xml:space="preserve">на сайте </w:t>
      </w:r>
      <w:r w:rsidR="008D1AB9">
        <w:t>«ЦИАН» (</w:t>
      </w:r>
      <w:hyperlink r:id="rId57" w:history="1">
        <w:r w:rsidR="008D1AB9" w:rsidRPr="00EB660B">
          <w:rPr>
            <w:rStyle w:val="a9"/>
          </w:rPr>
          <w:t>https://samara.cian.ru/</w:t>
        </w:r>
      </w:hyperlink>
      <w:r w:rsidR="008D1AB9">
        <w:t>)</w:t>
      </w:r>
      <w:r>
        <w:t>.</w:t>
      </w:r>
    </w:p>
    <w:p w:rsidR="0037324B" w:rsidRDefault="0037324B" w:rsidP="0037324B">
      <w:pPr>
        <w:spacing w:after="0" w:line="360" w:lineRule="auto"/>
        <w:ind w:firstLine="709"/>
        <w:jc w:val="both"/>
      </w:pPr>
      <w:r>
        <w:t>Структура предложения к аренде объектов жилой недвижимости по количеству комнат представлена следующим образом:</w:t>
      </w:r>
    </w:p>
    <w:p w:rsidR="0037324B" w:rsidRDefault="0037324B" w:rsidP="0037324B">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36</w:t>
      </w:r>
      <w:r w:rsidR="009E58F3">
        <w:rPr>
          <w:noProof/>
        </w:rPr>
        <w:fldChar w:fldCharType="end"/>
      </w:r>
    </w:p>
    <w:p w:rsidR="0037324B" w:rsidRDefault="0037324B" w:rsidP="0037324B">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количеству комнат</w:t>
      </w:r>
    </w:p>
    <w:p w:rsidR="0037324B" w:rsidRDefault="00F87A91" w:rsidP="0037324B">
      <w:pPr>
        <w:spacing w:after="0" w:line="360" w:lineRule="auto"/>
        <w:jc w:val="center"/>
      </w:pPr>
      <w:r>
        <w:rPr>
          <w:noProof/>
          <w:lang w:eastAsia="ru-RU"/>
        </w:rPr>
        <w:drawing>
          <wp:inline distT="0" distB="0" distL="0" distR="0" wp14:anchorId="0F224256" wp14:editId="2B09EC80">
            <wp:extent cx="3405188" cy="1724025"/>
            <wp:effectExtent l="38100" t="0" r="24130" b="9525"/>
            <wp:docPr id="298" name="Диаграмма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37324B" w:rsidRDefault="0037324B" w:rsidP="0037324B">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37</w:t>
      </w:r>
      <w:r w:rsidR="009E58F3">
        <w:rPr>
          <w:noProof/>
        </w:rPr>
        <w:fldChar w:fldCharType="end"/>
      </w:r>
    </w:p>
    <w:p w:rsidR="0037324B" w:rsidRDefault="0037324B" w:rsidP="0037324B">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типам квартир</w:t>
      </w:r>
    </w:p>
    <w:p w:rsidR="0037324B" w:rsidRDefault="00F87A91" w:rsidP="0037324B">
      <w:pPr>
        <w:spacing w:after="0" w:line="360" w:lineRule="auto"/>
        <w:ind w:left="-567"/>
        <w:jc w:val="center"/>
      </w:pPr>
      <w:r>
        <w:rPr>
          <w:noProof/>
          <w:lang w:eastAsia="ru-RU"/>
        </w:rPr>
        <w:drawing>
          <wp:inline distT="0" distB="0" distL="0" distR="0" wp14:anchorId="35AFAF9C" wp14:editId="706E179D">
            <wp:extent cx="5940425" cy="2637600"/>
            <wp:effectExtent l="0" t="0" r="22225" b="10795"/>
            <wp:docPr id="299" name="Диаграмма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r>
        <w:lastRenderedPageBreak/>
        <w:t>Таким образом, наиболее представленными на рынке аренды жилой недвижимости являются однокомнатные квартиры. При этом наибольшее количество предложений приходится на квартиры в кирпичных домах «улучшенной» планировки.</w:t>
      </w:r>
    </w:p>
    <w:p w:rsidR="0037324B" w:rsidRDefault="0037324B" w:rsidP="0037324B">
      <w:pPr>
        <w:spacing w:after="0" w:line="360" w:lineRule="auto"/>
        <w:ind w:firstLine="709"/>
        <w:jc w:val="both"/>
      </w:pPr>
      <w:r>
        <w:t>По административным районам структура предложения к аренде объектов жилой недвижимости представлена следующим образом</w:t>
      </w:r>
    </w:p>
    <w:p w:rsidR="0037324B" w:rsidRDefault="0037324B" w:rsidP="0037324B">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38</w:t>
      </w:r>
      <w:r w:rsidR="009E58F3">
        <w:rPr>
          <w:noProof/>
        </w:rPr>
        <w:fldChar w:fldCharType="end"/>
      </w:r>
    </w:p>
    <w:p w:rsidR="0037324B" w:rsidRDefault="0037324B" w:rsidP="0037324B">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административным районам</w:t>
      </w:r>
    </w:p>
    <w:p w:rsidR="0037324B" w:rsidRDefault="00F87A91" w:rsidP="0037324B">
      <w:pPr>
        <w:spacing w:after="0" w:line="360" w:lineRule="auto"/>
        <w:jc w:val="center"/>
      </w:pPr>
      <w:r>
        <w:rPr>
          <w:noProof/>
          <w:lang w:eastAsia="ru-RU"/>
        </w:rPr>
        <w:drawing>
          <wp:inline distT="0" distB="0" distL="0" distR="0" wp14:anchorId="30F5482C" wp14:editId="0FEBBCEC">
            <wp:extent cx="5748338" cy="5276851"/>
            <wp:effectExtent l="0" t="0" r="24130" b="19050"/>
            <wp:docPr id="300" name="Диаграмма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3A582C" w:rsidRDefault="003A582C" w:rsidP="0037324B">
      <w:pPr>
        <w:spacing w:after="0" w:line="360" w:lineRule="auto"/>
        <w:ind w:firstLine="709"/>
        <w:jc w:val="both"/>
      </w:pPr>
    </w:p>
    <w:p w:rsidR="0037324B" w:rsidRDefault="0037324B" w:rsidP="0037324B">
      <w:pPr>
        <w:spacing w:after="0" w:line="360" w:lineRule="auto"/>
        <w:ind w:firstLine="709"/>
        <w:jc w:val="both"/>
      </w:pPr>
      <w:r>
        <w:t xml:space="preserve">Таким образом, наибольшее количество предложений к аренде приходится на квартиры в </w:t>
      </w:r>
      <w:r w:rsidR="00B0552A">
        <w:t>Октябрьском</w:t>
      </w:r>
      <w:r>
        <w:t xml:space="preserve"> район</w:t>
      </w:r>
      <w:r w:rsidR="00DC5B46">
        <w:t>е</w:t>
      </w:r>
      <w:r>
        <w:t>.</w:t>
      </w:r>
    </w:p>
    <w:p w:rsidR="00F2763C" w:rsidRDefault="00F2763C" w:rsidP="0037324B">
      <w:pPr>
        <w:spacing w:after="0" w:line="360" w:lineRule="auto"/>
        <w:ind w:firstLine="709"/>
        <w:jc w:val="both"/>
      </w:pPr>
    </w:p>
    <w:p w:rsidR="00526A2D" w:rsidRDefault="00526A2D" w:rsidP="0037324B">
      <w:pPr>
        <w:spacing w:after="0" w:line="360" w:lineRule="auto"/>
        <w:ind w:firstLine="709"/>
        <w:jc w:val="both"/>
      </w:pPr>
    </w:p>
    <w:p w:rsidR="0037324B" w:rsidRDefault="0037324B" w:rsidP="00F2763C">
      <w:pPr>
        <w:pStyle w:val="3"/>
        <w:jc w:val="center"/>
      </w:pPr>
      <w:bookmarkStart w:id="33" w:name="_Toc397419409"/>
      <w:bookmarkStart w:id="34" w:name="_Toc27399861"/>
      <w:r>
        <w:lastRenderedPageBreak/>
        <w:t>Анализ арендной платы</w:t>
      </w:r>
      <w:bookmarkEnd w:id="33"/>
      <w:bookmarkEnd w:id="34"/>
    </w:p>
    <w:p w:rsidR="0037324B" w:rsidRDefault="0037324B" w:rsidP="0037324B">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19</w:t>
      </w:r>
      <w:r w:rsidR="009E58F3">
        <w:rPr>
          <w:noProof/>
        </w:rPr>
        <w:fldChar w:fldCharType="end"/>
      </w:r>
    </w:p>
    <w:tbl>
      <w:tblPr>
        <w:tblW w:w="5000" w:type="pct"/>
        <w:jc w:val="center"/>
        <w:tblLook w:val="04A0" w:firstRow="1" w:lastRow="0" w:firstColumn="1" w:lastColumn="0" w:noHBand="0" w:noVBand="1"/>
      </w:tblPr>
      <w:tblGrid>
        <w:gridCol w:w="870"/>
        <w:gridCol w:w="2362"/>
        <w:gridCol w:w="2963"/>
        <w:gridCol w:w="844"/>
        <w:gridCol w:w="844"/>
        <w:gridCol w:w="845"/>
        <w:gridCol w:w="843"/>
      </w:tblGrid>
      <w:tr w:rsidR="00F87A91" w:rsidRPr="00F87A91" w:rsidTr="00F87A91">
        <w:trPr>
          <w:trHeight w:val="836"/>
          <w:tblHeader/>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Ценовая зона</w:t>
            </w:r>
          </w:p>
        </w:tc>
        <w:tc>
          <w:tcPr>
            <w:tcW w:w="1236" w:type="pct"/>
            <w:tcBorders>
              <w:top w:val="single" w:sz="4" w:space="0" w:color="auto"/>
              <w:left w:val="nil"/>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Тип</w:t>
            </w:r>
          </w:p>
        </w:tc>
        <w:tc>
          <w:tcPr>
            <w:tcW w:w="1550" w:type="pct"/>
            <w:tcBorders>
              <w:top w:val="single" w:sz="4" w:space="0" w:color="auto"/>
              <w:left w:val="nil"/>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Показатели</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по всем</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1-комн.</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2-комн.</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3-комн.</w:t>
            </w:r>
          </w:p>
        </w:tc>
      </w:tr>
      <w:tr w:rsidR="00F87A91" w:rsidRPr="00F87A91" w:rsidTr="00F87A91">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Все ценовые зоны</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1 028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564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342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122</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18 917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15 123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21 353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29 631</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709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221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88</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20 812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16 121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24 235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33 534</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99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19</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15 611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13 047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16 446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19 789</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172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89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14 133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12 719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14 865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19 200</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17 148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12 318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20 469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12 024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12 024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Самарский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29 693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21 364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29 500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36 500</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29 693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21 364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29 500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36 500</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Ленинский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108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52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29 343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21 902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31 692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41 533</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91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31 165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22 583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35 000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41 533</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16 714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14 500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17 600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18 667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18 667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22 857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22 857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Октябрьский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269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84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34</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20 896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16 669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23 202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33 971</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223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30</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22 049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17 252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24 833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36 233</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16 773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14 300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18 750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19 000</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14 630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13 583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15 944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15 000</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15 650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13 000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18 300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13 250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13 250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Железнодорожный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81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51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17 247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15 029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20 104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24 667</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19 023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16 071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23 500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29 000</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15 611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14 500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19 500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15 080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13 269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14 313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22 500</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14 167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14 167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Кировский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70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14 968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12 686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16 050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22 250</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9</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16 598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13 714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17 559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26 000</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14 978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12 889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15 500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19 333</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12 933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11 313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14 300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16 000</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12 583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11 375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15 000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10 917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10 917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Промышленный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250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31</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15 846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13 983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17 464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21 258</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16 555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14 944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17 968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22 867</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15 660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12 150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16 385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20 000</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13 130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12 056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14 500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18 000</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17 750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12 500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23 000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11 800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11 800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Советский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91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55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15 687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13 909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16 650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27 167</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16 949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14 750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20 583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31 667</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52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14 740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12 900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15 667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22 667</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Красноглинский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29</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11 198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10 207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13 250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37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11 027</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10 222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13 200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4</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12 250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10 000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13 375</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lastRenderedPageBreak/>
              <w:t>Куйбышевский район</w:t>
            </w: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по всем типам</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12 331</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11 083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13 080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"элитки"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(кирпичные)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11 938</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11 083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14 500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"улучшенки" (панельные)</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2</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11 500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11 500</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"хрущевки"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6</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13 133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jc w:val="right"/>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13 133</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"сталинки"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87A91" w:rsidRPr="00F87A91" w:rsidRDefault="00F87A91" w:rsidP="00F87A91">
            <w:pPr>
              <w:spacing w:after="0" w:line="240" w:lineRule="auto"/>
              <w:jc w:val="center"/>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"малосемейки"</w:t>
            </w: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количество объектов, шт.</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r w:rsidR="00F87A91" w:rsidRPr="00F87A91" w:rsidTr="00F87A91">
        <w:trPr>
          <w:trHeight w:val="300"/>
          <w:jc w:val="center"/>
        </w:trPr>
        <w:tc>
          <w:tcPr>
            <w:tcW w:w="443" w:type="pct"/>
            <w:vMerge/>
            <w:tcBorders>
              <w:top w:val="nil"/>
              <w:left w:val="single" w:sz="4" w:space="0" w:color="auto"/>
              <w:bottom w:val="single" w:sz="4" w:space="0" w:color="000000"/>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236" w:type="pct"/>
            <w:vMerge/>
            <w:tcBorders>
              <w:top w:val="nil"/>
              <w:left w:val="single" w:sz="4" w:space="0" w:color="auto"/>
              <w:bottom w:val="single" w:sz="4" w:space="0" w:color="auto"/>
              <w:right w:val="single" w:sz="4" w:space="0" w:color="auto"/>
            </w:tcBorders>
            <w:vAlign w:val="center"/>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p>
        </w:tc>
        <w:tc>
          <w:tcPr>
            <w:tcW w:w="1550"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средняя цена предложения, руб.</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F87A91" w:rsidRPr="00F87A91" w:rsidRDefault="00F87A91" w:rsidP="00F87A91">
            <w:pPr>
              <w:spacing w:after="0" w:line="240" w:lineRule="auto"/>
              <w:rPr>
                <w:rFonts w:ascii="Calibri" w:eastAsia="Times New Roman" w:hAnsi="Calibri" w:cs="Calibri"/>
                <w:color w:val="000000"/>
                <w:sz w:val="18"/>
                <w:szCs w:val="18"/>
                <w:lang w:eastAsia="ru-RU"/>
              </w:rPr>
            </w:pPr>
            <w:r w:rsidRPr="00F87A91">
              <w:rPr>
                <w:rFonts w:ascii="Calibri" w:eastAsia="Times New Roman" w:hAnsi="Calibri" w:cs="Calibri"/>
                <w:color w:val="000000"/>
                <w:sz w:val="18"/>
                <w:szCs w:val="18"/>
                <w:lang w:eastAsia="ru-RU"/>
              </w:rPr>
              <w:t> </w:t>
            </w:r>
          </w:p>
        </w:tc>
      </w:tr>
    </w:tbl>
    <w:p w:rsidR="0037324B" w:rsidRDefault="0037324B" w:rsidP="0037324B">
      <w:pPr>
        <w:spacing w:after="0" w:line="360" w:lineRule="auto"/>
        <w:ind w:firstLine="709"/>
        <w:jc w:val="both"/>
      </w:pPr>
    </w:p>
    <w:p w:rsidR="0037324B" w:rsidRDefault="0037324B" w:rsidP="0037324B">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39</w:t>
      </w:r>
      <w:r w:rsidR="009E58F3">
        <w:rPr>
          <w:noProof/>
        </w:rPr>
        <w:fldChar w:fldCharType="end"/>
      </w:r>
    </w:p>
    <w:p w:rsidR="0037324B" w:rsidRDefault="0037324B" w:rsidP="0037324B">
      <w:pPr>
        <w:spacing w:after="0" w:line="360" w:lineRule="auto"/>
        <w:jc w:val="center"/>
      </w:pPr>
      <w:r>
        <w:rPr>
          <w:b/>
        </w:rPr>
        <w:t>Средняя арендная плата (руб./месяц) по типу квартир</w:t>
      </w:r>
    </w:p>
    <w:p w:rsidR="0037324B" w:rsidRDefault="00F87A91" w:rsidP="0037324B">
      <w:pPr>
        <w:spacing w:after="0" w:line="360" w:lineRule="auto"/>
        <w:jc w:val="center"/>
      </w:pPr>
      <w:r>
        <w:rPr>
          <w:noProof/>
          <w:lang w:eastAsia="ru-RU"/>
        </w:rPr>
        <w:drawing>
          <wp:inline distT="0" distB="0" distL="0" distR="0" wp14:anchorId="72EB42C7" wp14:editId="6B14B625">
            <wp:extent cx="5940425" cy="2961322"/>
            <wp:effectExtent l="0" t="0" r="22225" b="10795"/>
            <wp:docPr id="301" name="Диаграмма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r>
        <w:t xml:space="preserve">Таким образом, в результате проведенного анализа можно сделать предположение, что максимальная средняя арендная плата у </w:t>
      </w:r>
      <w:r w:rsidR="004D4953">
        <w:t>трехкомнатных</w:t>
      </w:r>
      <w:r w:rsidR="00A74D9B">
        <w:t xml:space="preserve"> </w:t>
      </w:r>
      <w:r w:rsidR="00B0552A">
        <w:t xml:space="preserve">кирпичных </w:t>
      </w:r>
      <w:r>
        <w:t>«</w:t>
      </w:r>
      <w:r w:rsidR="00B0552A">
        <w:t>улучшенок</w:t>
      </w:r>
      <w:r>
        <w:t xml:space="preserve">» </w:t>
      </w:r>
      <w:r w:rsidR="006C0C66">
        <w:t>–</w:t>
      </w:r>
      <w:r>
        <w:t xml:space="preserve"> </w:t>
      </w:r>
      <w:r w:rsidR="00F87A91">
        <w:t>33 534</w:t>
      </w:r>
      <w:r>
        <w:t xml:space="preserve"> руб., минимальная </w:t>
      </w:r>
      <w:r w:rsidR="003475B7">
        <w:t xml:space="preserve">– </w:t>
      </w:r>
      <w:r>
        <w:t>у однокомнатных «</w:t>
      </w:r>
      <w:r w:rsidR="00A817F5">
        <w:t>малосемеек</w:t>
      </w:r>
      <w:r>
        <w:t xml:space="preserve">» </w:t>
      </w:r>
      <w:r w:rsidR="006C0C66">
        <w:t>–</w:t>
      </w:r>
      <w:r>
        <w:t xml:space="preserve"> </w:t>
      </w:r>
      <w:r w:rsidR="00F87A91">
        <w:t>12 024</w:t>
      </w:r>
      <w:r>
        <w:t xml:space="preserve"> руб.</w:t>
      </w:r>
    </w:p>
    <w:p w:rsidR="00F2763C" w:rsidRDefault="00F2763C" w:rsidP="00E93559">
      <w:pPr>
        <w:spacing w:after="0" w:line="360" w:lineRule="auto"/>
        <w:ind w:firstLine="709"/>
        <w:jc w:val="both"/>
      </w:pPr>
    </w:p>
    <w:p w:rsidR="00F2763C" w:rsidRDefault="00F2763C" w:rsidP="00E93559">
      <w:pPr>
        <w:spacing w:after="0" w:line="360" w:lineRule="auto"/>
        <w:ind w:firstLine="709"/>
        <w:jc w:val="both"/>
      </w:pPr>
    </w:p>
    <w:p w:rsidR="00F2763C" w:rsidRDefault="00F2763C" w:rsidP="00E93559">
      <w:pPr>
        <w:spacing w:after="0" w:line="360" w:lineRule="auto"/>
        <w:ind w:firstLine="709"/>
        <w:jc w:val="both"/>
        <w:sectPr w:rsidR="00F2763C">
          <w:pgSz w:w="11906" w:h="16838"/>
          <w:pgMar w:top="1134" w:right="850" w:bottom="1134" w:left="1701" w:header="708" w:footer="708" w:gutter="0"/>
          <w:cols w:space="708"/>
          <w:docGrid w:linePitch="360"/>
        </w:sectPr>
      </w:pPr>
    </w:p>
    <w:p w:rsidR="00F2763C" w:rsidRDefault="00F2763C" w:rsidP="00E93559">
      <w:pPr>
        <w:spacing w:after="0" w:line="360" w:lineRule="auto"/>
        <w:ind w:firstLine="709"/>
        <w:jc w:val="both"/>
      </w:pPr>
    </w:p>
    <w:p w:rsidR="00F2763C" w:rsidRDefault="00F2763C" w:rsidP="00F2763C">
      <w:pPr>
        <w:pStyle w:val="2"/>
        <w:jc w:val="center"/>
      </w:pPr>
      <w:bookmarkStart w:id="35" w:name="_Toc27399862"/>
      <w:r>
        <w:t>Городской округ Тольятти</w:t>
      </w:r>
      <w:bookmarkEnd w:id="35"/>
    </w:p>
    <w:p w:rsidR="00F2763C" w:rsidRDefault="00F2763C" w:rsidP="00F2763C">
      <w:pPr>
        <w:pStyle w:val="3"/>
        <w:jc w:val="center"/>
      </w:pPr>
      <w:bookmarkStart w:id="36" w:name="_Toc27399863"/>
      <w:r>
        <w:t>Структура предложения</w:t>
      </w:r>
      <w:bookmarkEnd w:id="36"/>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r w:rsidRPr="00670795">
        <w:t xml:space="preserve">При подготовке настоящего отчета было проанализировано </w:t>
      </w:r>
      <w:r w:rsidR="00FE2FFC">
        <w:t>465</w:t>
      </w:r>
      <w:r w:rsidRPr="00670795">
        <w:t xml:space="preserve"> уникальных предложени</w:t>
      </w:r>
      <w:r w:rsidR="00D912B7">
        <w:t>й</w:t>
      </w:r>
      <w:r>
        <w:t xml:space="preserve">, </w:t>
      </w:r>
      <w:r w:rsidRPr="00BA0696">
        <w:t>опубликованны</w:t>
      </w:r>
      <w:r w:rsidR="008D4048">
        <w:t>х</w:t>
      </w:r>
      <w:r>
        <w:t xml:space="preserve"> на сайте «Волга-Инфо недвижимость» (</w:t>
      </w:r>
      <w:hyperlink r:id="rId62" w:history="1">
        <w:r w:rsidR="008E02CF" w:rsidRPr="00460F21">
          <w:rPr>
            <w:rStyle w:val="a9"/>
          </w:rPr>
          <w:t>http://www.volgainfo.net/togliatti/search/arenda_zhilyih/</w:t>
        </w:r>
      </w:hyperlink>
      <w:r>
        <w:t>).</w:t>
      </w:r>
    </w:p>
    <w:p w:rsidR="00F2763C" w:rsidRDefault="00F2763C" w:rsidP="00F2763C">
      <w:pPr>
        <w:spacing w:after="0" w:line="360" w:lineRule="auto"/>
        <w:ind w:firstLine="709"/>
        <w:jc w:val="both"/>
      </w:pPr>
      <w:r>
        <w:t>Структура предложения к аренде объектов жилой недвижимости по количеству комнат представлена следующим образом:</w:t>
      </w:r>
    </w:p>
    <w:p w:rsidR="00F2763C" w:rsidRDefault="00F2763C" w:rsidP="00F2763C">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40</w:t>
      </w:r>
      <w:r w:rsidR="009E58F3">
        <w:rPr>
          <w:noProof/>
        </w:rPr>
        <w:fldChar w:fldCharType="end"/>
      </w:r>
    </w:p>
    <w:p w:rsidR="00F2763C" w:rsidRDefault="00F2763C" w:rsidP="00F2763C">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t xml:space="preserve"> по количеству комнат</w:t>
      </w:r>
    </w:p>
    <w:p w:rsidR="00F2763C" w:rsidRDefault="00FE2FFC" w:rsidP="00F2763C">
      <w:pPr>
        <w:spacing w:after="0" w:line="360" w:lineRule="auto"/>
        <w:jc w:val="center"/>
      </w:pPr>
      <w:r>
        <w:rPr>
          <w:noProof/>
          <w:lang w:eastAsia="ru-RU"/>
        </w:rPr>
        <w:drawing>
          <wp:inline distT="0" distB="0" distL="0" distR="0" wp14:anchorId="10A18520" wp14:editId="12C101B0">
            <wp:extent cx="3633788" cy="1781175"/>
            <wp:effectExtent l="38100" t="0" r="24130" b="9525"/>
            <wp:docPr id="302" name="Диаграмма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r>
        <w:t>Структура предложения к аренде объектов жилой недвижимости по районам представлена следующим образом:</w:t>
      </w:r>
    </w:p>
    <w:p w:rsidR="00F2763C" w:rsidRDefault="00F2763C" w:rsidP="00F2763C">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41</w:t>
      </w:r>
      <w:r w:rsidR="009E58F3">
        <w:rPr>
          <w:noProof/>
        </w:rPr>
        <w:fldChar w:fldCharType="end"/>
      </w:r>
    </w:p>
    <w:p w:rsidR="00F2763C" w:rsidRDefault="00F2763C" w:rsidP="00F2763C">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t xml:space="preserve"> по районам</w:t>
      </w:r>
    </w:p>
    <w:p w:rsidR="00F2763C" w:rsidRDefault="00F2763C" w:rsidP="00F2763C">
      <w:pPr>
        <w:spacing w:after="0" w:line="360" w:lineRule="auto"/>
        <w:ind w:firstLine="709"/>
        <w:jc w:val="both"/>
      </w:pPr>
    </w:p>
    <w:p w:rsidR="00F2763C" w:rsidRDefault="00FE2FFC" w:rsidP="00F2763C">
      <w:pPr>
        <w:spacing w:after="0" w:line="360" w:lineRule="auto"/>
        <w:jc w:val="center"/>
      </w:pPr>
      <w:r>
        <w:rPr>
          <w:noProof/>
          <w:lang w:eastAsia="ru-RU"/>
        </w:rPr>
        <w:drawing>
          <wp:inline distT="0" distB="0" distL="0" distR="0" wp14:anchorId="0967484A" wp14:editId="543CCDA1">
            <wp:extent cx="3673503" cy="2194560"/>
            <wp:effectExtent l="0" t="0" r="22225" b="15240"/>
            <wp:docPr id="303" name="Диаграмма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p>
    <w:p w:rsidR="00F2763C" w:rsidRDefault="00F2763C" w:rsidP="00F2763C">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42</w:t>
      </w:r>
      <w:r w:rsidR="009E58F3">
        <w:rPr>
          <w:noProof/>
        </w:rPr>
        <w:fldChar w:fldCharType="end"/>
      </w:r>
    </w:p>
    <w:p w:rsidR="00F2763C" w:rsidRDefault="00F2763C" w:rsidP="00F2763C">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типам квартир</w:t>
      </w:r>
    </w:p>
    <w:p w:rsidR="00F2763C" w:rsidRDefault="00FE2FFC" w:rsidP="00F2763C">
      <w:pPr>
        <w:spacing w:after="0" w:line="360" w:lineRule="auto"/>
        <w:jc w:val="center"/>
      </w:pPr>
      <w:r>
        <w:rPr>
          <w:noProof/>
          <w:lang w:eastAsia="ru-RU"/>
        </w:rPr>
        <w:drawing>
          <wp:inline distT="0" distB="0" distL="0" distR="0" wp14:anchorId="4641E1D5" wp14:editId="49C40328">
            <wp:extent cx="5709037" cy="6329239"/>
            <wp:effectExtent l="0" t="0" r="25400" b="14605"/>
            <wp:docPr id="304" name="Диаграмма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r>
        <w:t xml:space="preserve">Таким образом, наиболее представленными на рынке аренды жилой недвижимости являются однокомнатные квартиры. При этом наибольшее количество предложений приходится на квартиры в </w:t>
      </w:r>
      <w:r w:rsidR="00C86C6F">
        <w:t xml:space="preserve">панельных домах </w:t>
      </w:r>
      <w:r w:rsidR="00A535B6">
        <w:t>«</w:t>
      </w:r>
      <w:r w:rsidR="00C86C6F">
        <w:t>современной</w:t>
      </w:r>
      <w:r w:rsidR="00A535B6">
        <w:t>»</w:t>
      </w:r>
      <w:r w:rsidR="00F55595">
        <w:t xml:space="preserve"> планировки</w:t>
      </w:r>
      <w:r>
        <w:t>.</w:t>
      </w:r>
    </w:p>
    <w:p w:rsidR="00F2763C" w:rsidRDefault="00F2763C" w:rsidP="00F2763C">
      <w:pPr>
        <w:spacing w:after="0" w:line="360" w:lineRule="auto"/>
        <w:ind w:firstLine="709"/>
        <w:jc w:val="both"/>
      </w:pPr>
    </w:p>
    <w:p w:rsidR="00914E9E" w:rsidRDefault="00914E9E" w:rsidP="00F2763C">
      <w:pPr>
        <w:spacing w:after="0" w:line="360" w:lineRule="auto"/>
        <w:ind w:firstLine="709"/>
        <w:jc w:val="both"/>
      </w:pP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r>
        <w:t>По административным районам структура предложения к аренде объектов жилой недвижимости представлена следующим образом:</w:t>
      </w:r>
    </w:p>
    <w:p w:rsidR="00F2763C" w:rsidRDefault="00F2763C" w:rsidP="00F2763C">
      <w:pPr>
        <w:spacing w:after="0" w:line="360" w:lineRule="auto"/>
        <w:ind w:firstLine="709"/>
        <w:jc w:val="both"/>
      </w:pPr>
    </w:p>
    <w:p w:rsidR="00F2763C" w:rsidRDefault="00F2763C" w:rsidP="00F2763C">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43</w:t>
      </w:r>
      <w:r w:rsidR="009E58F3">
        <w:rPr>
          <w:noProof/>
        </w:rPr>
        <w:fldChar w:fldCharType="end"/>
      </w:r>
    </w:p>
    <w:p w:rsidR="00F2763C" w:rsidRDefault="00F2763C" w:rsidP="00F2763C">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административным районам</w:t>
      </w:r>
    </w:p>
    <w:p w:rsidR="00F2763C" w:rsidRDefault="00FE2FFC" w:rsidP="00F2763C">
      <w:pPr>
        <w:spacing w:after="0" w:line="360" w:lineRule="auto"/>
        <w:jc w:val="center"/>
      </w:pPr>
      <w:r>
        <w:rPr>
          <w:noProof/>
          <w:lang w:eastAsia="ru-RU"/>
        </w:rPr>
        <w:drawing>
          <wp:inline distT="0" distB="0" distL="0" distR="0" wp14:anchorId="65200F90" wp14:editId="57ED66E5">
            <wp:extent cx="5200153" cy="5239910"/>
            <wp:effectExtent l="0" t="0" r="19685" b="18415"/>
            <wp:docPr id="305" name="Диаграмма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r>
        <w:t>Таким образом, наибольшее количество предложений к аренде приходится на квартиры в Автозаводском районе («Новый город»).</w:t>
      </w:r>
    </w:p>
    <w:p w:rsidR="00F2763C" w:rsidRDefault="00F2763C" w:rsidP="00F2763C">
      <w:pPr>
        <w:spacing w:after="0" w:line="360" w:lineRule="auto"/>
        <w:ind w:firstLine="709"/>
        <w:jc w:val="both"/>
      </w:pPr>
    </w:p>
    <w:p w:rsidR="00B40E66" w:rsidRDefault="00B40E66" w:rsidP="00F2763C">
      <w:pPr>
        <w:spacing w:after="0" w:line="360" w:lineRule="auto"/>
        <w:ind w:firstLine="709"/>
        <w:jc w:val="both"/>
      </w:pPr>
    </w:p>
    <w:p w:rsidR="00F2763C" w:rsidRDefault="00F2763C" w:rsidP="00F2763C">
      <w:pPr>
        <w:spacing w:after="0" w:line="360" w:lineRule="auto"/>
        <w:ind w:firstLine="709"/>
        <w:jc w:val="both"/>
      </w:pPr>
    </w:p>
    <w:p w:rsidR="00F2763C" w:rsidRDefault="00F2763C" w:rsidP="00F2763C">
      <w:pPr>
        <w:pStyle w:val="3"/>
        <w:jc w:val="center"/>
      </w:pPr>
      <w:bookmarkStart w:id="37" w:name="_Toc397683097"/>
      <w:bookmarkStart w:id="38" w:name="_Toc27399864"/>
      <w:r>
        <w:lastRenderedPageBreak/>
        <w:t>Анализ арендной платы</w:t>
      </w:r>
      <w:bookmarkEnd w:id="37"/>
      <w:bookmarkEnd w:id="38"/>
    </w:p>
    <w:p w:rsidR="00F2763C" w:rsidRDefault="00F2763C" w:rsidP="00F2763C">
      <w:pPr>
        <w:pStyle w:val="aa"/>
      </w:pPr>
      <w:r>
        <w:t xml:space="preserve">Таблица </w:t>
      </w:r>
      <w:r w:rsidR="009E58F3">
        <w:fldChar w:fldCharType="begin"/>
      </w:r>
      <w:r w:rsidR="009E58F3">
        <w:instrText xml:space="preserve"> SEQ Таблица \* ARABIC </w:instrText>
      </w:r>
      <w:r w:rsidR="009E58F3">
        <w:fldChar w:fldCharType="separate"/>
      </w:r>
      <w:r w:rsidR="00920343">
        <w:rPr>
          <w:noProof/>
        </w:rPr>
        <w:t>20</w:t>
      </w:r>
      <w:r w:rsidR="009E58F3">
        <w:rPr>
          <w:noProof/>
        </w:rPr>
        <w:fldChar w:fldCharType="end"/>
      </w:r>
    </w:p>
    <w:p w:rsidR="00F2763C" w:rsidRDefault="00F2763C" w:rsidP="00F2763C">
      <w:pPr>
        <w:spacing w:after="0" w:line="360" w:lineRule="auto"/>
        <w:ind w:firstLine="709"/>
        <w:jc w:val="both"/>
      </w:pPr>
    </w:p>
    <w:tbl>
      <w:tblPr>
        <w:tblW w:w="5000" w:type="pct"/>
        <w:jc w:val="center"/>
        <w:tblLook w:val="04A0" w:firstRow="1" w:lastRow="0" w:firstColumn="1" w:lastColumn="0" w:noHBand="0" w:noVBand="1"/>
      </w:tblPr>
      <w:tblGrid>
        <w:gridCol w:w="876"/>
        <w:gridCol w:w="2132"/>
        <w:gridCol w:w="3063"/>
        <w:gridCol w:w="875"/>
        <w:gridCol w:w="875"/>
        <w:gridCol w:w="875"/>
        <w:gridCol w:w="875"/>
      </w:tblGrid>
      <w:tr w:rsidR="00FE2FFC" w:rsidRPr="00FE2FFC" w:rsidTr="00FE2FFC">
        <w:trPr>
          <w:trHeight w:val="430"/>
          <w:tblHeader/>
          <w:jc w:val="center"/>
        </w:trPr>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Ценовая зона</w:t>
            </w:r>
          </w:p>
        </w:tc>
        <w:tc>
          <w:tcPr>
            <w:tcW w:w="1114" w:type="pct"/>
            <w:tcBorders>
              <w:top w:val="single" w:sz="4" w:space="0" w:color="auto"/>
              <w:left w:val="nil"/>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Тип</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Показатели</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по всем</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1-комн.</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2-комн.</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3-комн.</w:t>
            </w:r>
          </w:p>
        </w:tc>
      </w:tr>
      <w:tr w:rsidR="00FE2FFC" w:rsidRPr="00FE2FFC" w:rsidTr="00FE2FFC">
        <w:trPr>
          <w:trHeight w:val="300"/>
          <w:jc w:val="center"/>
        </w:trPr>
        <w:tc>
          <w:tcPr>
            <w:tcW w:w="4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Все ценовые зоны</w:t>
            </w: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по всем типам</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465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246</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150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69</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12 797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9 794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13 967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20 964</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"элитки"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"улучшенки"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153</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66</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58</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29</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17 229</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11 591</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17 914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28 690</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"современная панель"</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178</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121</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41</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16</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10 853</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9 560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12 524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16 344</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"старая планировка"</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103</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43</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18</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10 660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8 418</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10 857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15 556</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"малометражки"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29</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16</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6</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9 034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7 844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9 071</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12 167</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"сталинки"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11 500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11 500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Старый город</w:t>
            </w: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по всем типам</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128</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62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46</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20</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12 480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9 073</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13 326</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21 100</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"элитки"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"улучшенки"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19</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19</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15 128</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9 447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16 132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25 000</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"современная панель"</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3</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12 205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9 767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15 500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20 000</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"старая планировка"</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53</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21</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10 557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8 375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10 548</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17 125</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"малометражки"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8 875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8 875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"сталинки"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11 500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11 500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Новый город</w:t>
            </w: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по всем типам</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255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145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78</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32</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13 757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10 500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15 391</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24 531</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"элитки"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"улучшенки"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34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16</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19 071</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12 917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19 706</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33 875</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"современная панель"</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116</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10 953</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9 812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12 537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16 333</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"старая планировка"</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32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16</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10 687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8 781</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12 125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14 000</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"малометражки"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3</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9 400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7 786</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9 300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13 333</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"сталинки"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Комсомольский</w:t>
            </w: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по всем типам</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38</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10 771</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8 695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12 750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16 250</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"элитки"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"улучшенки"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3</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3</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13 400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8 667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14 333</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16 250</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"современная панель"</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19</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9 638</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8 700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13 200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"старая планировка"</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11 000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11 000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"малометражки"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"сталинки"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Шлюзовой</w:t>
            </w: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по всем типам</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13</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9 909</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7 824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9 179</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13 423</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"элитки"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"улучшенки"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9 125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8 500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9 750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"современная панель"</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16</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7</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4</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10 094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8 571</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9 400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13 625</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"старая планировка"</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14</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3</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6</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10 893</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6 833</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9 000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14 500</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"малометражки"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5</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2</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3</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8 550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7 100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8 500</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jc w:val="right"/>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11 000</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"сталинки"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Поволжский</w:t>
            </w: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по всем типам</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"элитки"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"улучшенки"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"современная панель"</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"старая планировка"</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"малометражки"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E2FFC" w:rsidRPr="00FE2FFC" w:rsidRDefault="00FE2FFC" w:rsidP="00FE2FFC">
            <w:pPr>
              <w:spacing w:after="0" w:line="240" w:lineRule="auto"/>
              <w:jc w:val="center"/>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"сталинки"</w:t>
            </w: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количество объектов, шт.</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r w:rsidR="00FE2FFC" w:rsidRPr="00FE2FFC" w:rsidTr="00FE2FFC">
        <w:trPr>
          <w:trHeight w:val="300"/>
          <w:jc w:val="center"/>
        </w:trPr>
        <w:tc>
          <w:tcPr>
            <w:tcW w:w="457"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114" w:type="pct"/>
            <w:vMerge/>
            <w:tcBorders>
              <w:top w:val="nil"/>
              <w:left w:val="single" w:sz="4" w:space="0" w:color="auto"/>
              <w:bottom w:val="single" w:sz="4" w:space="0" w:color="auto"/>
              <w:right w:val="single" w:sz="4" w:space="0" w:color="auto"/>
            </w:tcBorders>
            <w:vAlign w:val="center"/>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p>
        </w:tc>
        <w:tc>
          <w:tcPr>
            <w:tcW w:w="1600"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средняя цена предложения, руб.</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FE2FFC" w:rsidRPr="00FE2FFC" w:rsidRDefault="00FE2FFC" w:rsidP="00FE2FFC">
            <w:pPr>
              <w:spacing w:after="0" w:line="240" w:lineRule="auto"/>
              <w:rPr>
                <w:rFonts w:ascii="Calibri" w:eastAsia="Times New Roman" w:hAnsi="Calibri" w:cs="Calibri"/>
                <w:color w:val="000000"/>
                <w:sz w:val="18"/>
                <w:szCs w:val="18"/>
                <w:lang w:eastAsia="ru-RU"/>
              </w:rPr>
            </w:pPr>
            <w:r w:rsidRPr="00FE2FFC">
              <w:rPr>
                <w:rFonts w:ascii="Calibri" w:eastAsia="Times New Roman" w:hAnsi="Calibri" w:cs="Calibri"/>
                <w:color w:val="000000"/>
                <w:sz w:val="18"/>
                <w:szCs w:val="18"/>
                <w:lang w:eastAsia="ru-RU"/>
              </w:rPr>
              <w:t> </w:t>
            </w:r>
          </w:p>
        </w:tc>
      </w:tr>
    </w:tbl>
    <w:p w:rsidR="00F31446" w:rsidRDefault="00F31446" w:rsidP="00F2763C">
      <w:pPr>
        <w:spacing w:after="0" w:line="360" w:lineRule="auto"/>
        <w:ind w:firstLine="709"/>
        <w:jc w:val="both"/>
      </w:pPr>
    </w:p>
    <w:p w:rsidR="00F2763C" w:rsidRDefault="00F2763C" w:rsidP="00F2763C">
      <w:pPr>
        <w:pStyle w:val="aa"/>
      </w:pPr>
      <w:r>
        <w:t xml:space="preserve">Рисунок </w:t>
      </w:r>
      <w:r w:rsidR="009E58F3">
        <w:fldChar w:fldCharType="begin"/>
      </w:r>
      <w:r w:rsidR="009E58F3">
        <w:instrText xml:space="preserve"> SEQ Рисунок \* ARABIC </w:instrText>
      </w:r>
      <w:r w:rsidR="009E58F3">
        <w:fldChar w:fldCharType="separate"/>
      </w:r>
      <w:r w:rsidR="00920343">
        <w:rPr>
          <w:noProof/>
        </w:rPr>
        <w:t>44</w:t>
      </w:r>
      <w:r w:rsidR="009E58F3">
        <w:rPr>
          <w:noProof/>
        </w:rPr>
        <w:fldChar w:fldCharType="end"/>
      </w:r>
    </w:p>
    <w:p w:rsidR="00F2763C" w:rsidRDefault="00F2763C" w:rsidP="00F2763C">
      <w:pPr>
        <w:spacing w:after="0" w:line="360" w:lineRule="auto"/>
        <w:jc w:val="center"/>
      </w:pPr>
      <w:r>
        <w:rPr>
          <w:b/>
        </w:rPr>
        <w:t>Средняя арендная плата (руб./месяц) по типу квартир</w:t>
      </w:r>
    </w:p>
    <w:p w:rsidR="00F2763C" w:rsidRDefault="00FE2FFC" w:rsidP="00F2763C">
      <w:pPr>
        <w:spacing w:after="0" w:line="360" w:lineRule="auto"/>
        <w:jc w:val="center"/>
      </w:pPr>
      <w:r>
        <w:rPr>
          <w:noProof/>
          <w:lang w:eastAsia="ru-RU"/>
        </w:rPr>
        <w:drawing>
          <wp:inline distT="0" distB="0" distL="0" distR="0" wp14:anchorId="71BFBFB1" wp14:editId="36BEEDBC">
            <wp:extent cx="5940425" cy="4077444"/>
            <wp:effectExtent l="0" t="0" r="22225" b="18415"/>
            <wp:docPr id="306" name="Диаграмма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r>
        <w:t>Таким образом, в результате проведенного анализа можно сделать предположение, что максимальная средняя арендная плата у трехкомнатных «</w:t>
      </w:r>
      <w:r w:rsidR="006C3684">
        <w:t>улучшенок</w:t>
      </w:r>
      <w:r>
        <w:t xml:space="preserve">» </w:t>
      </w:r>
      <w:r w:rsidR="00517854">
        <w:t>–</w:t>
      </w:r>
      <w:r w:rsidR="00F31446">
        <w:t xml:space="preserve"> </w:t>
      </w:r>
      <w:r w:rsidR="00FE2FFC">
        <w:t>28 690</w:t>
      </w:r>
      <w:r>
        <w:t xml:space="preserve"> руб., минимальная </w:t>
      </w:r>
      <w:r w:rsidR="003475B7">
        <w:t xml:space="preserve">– </w:t>
      </w:r>
      <w:r>
        <w:t>у однокомнатных</w:t>
      </w:r>
      <w:r w:rsidR="00D950AA">
        <w:t xml:space="preserve"> </w:t>
      </w:r>
      <w:r>
        <w:t>«</w:t>
      </w:r>
      <w:r w:rsidR="006C3684">
        <w:t>малометражек</w:t>
      </w:r>
      <w:r>
        <w:t xml:space="preserve">» </w:t>
      </w:r>
      <w:r w:rsidR="00517854">
        <w:t>–</w:t>
      </w:r>
      <w:r>
        <w:t xml:space="preserve"> </w:t>
      </w:r>
      <w:r w:rsidR="008A795E">
        <w:t>7 </w:t>
      </w:r>
      <w:r w:rsidR="00FE2FFC">
        <w:t>884</w:t>
      </w:r>
      <w:r>
        <w:t xml:space="preserve"> руб.</w:t>
      </w:r>
    </w:p>
    <w:p w:rsidR="00F2763C" w:rsidRDefault="00F2763C" w:rsidP="00E93559">
      <w:pPr>
        <w:spacing w:after="0" w:line="360" w:lineRule="auto"/>
        <w:ind w:firstLine="709"/>
        <w:jc w:val="both"/>
      </w:pPr>
    </w:p>
    <w:p w:rsidR="00DE16AF" w:rsidRDefault="00DE16AF" w:rsidP="00E93559">
      <w:pPr>
        <w:spacing w:after="0" w:line="360" w:lineRule="auto"/>
        <w:ind w:firstLine="709"/>
        <w:jc w:val="both"/>
      </w:pPr>
    </w:p>
    <w:p w:rsidR="00DE16AF" w:rsidRDefault="00DE16AF" w:rsidP="00E93559">
      <w:pPr>
        <w:spacing w:after="0" w:line="360" w:lineRule="auto"/>
        <w:ind w:firstLine="709"/>
        <w:jc w:val="both"/>
      </w:pPr>
    </w:p>
    <w:p w:rsidR="00DE16AF" w:rsidRDefault="00DE16AF" w:rsidP="00E93559">
      <w:pPr>
        <w:spacing w:after="0" w:line="360" w:lineRule="auto"/>
        <w:ind w:firstLine="709"/>
        <w:jc w:val="both"/>
        <w:sectPr w:rsidR="00DE16AF">
          <w:pgSz w:w="11906" w:h="16838"/>
          <w:pgMar w:top="1134" w:right="850" w:bottom="1134" w:left="1701" w:header="708" w:footer="708" w:gutter="0"/>
          <w:cols w:space="708"/>
          <w:docGrid w:linePitch="360"/>
        </w:sectPr>
      </w:pPr>
    </w:p>
    <w:p w:rsidR="00D214A4" w:rsidRDefault="00D214A4" w:rsidP="00D214A4">
      <w:pPr>
        <w:pStyle w:val="1"/>
        <w:jc w:val="center"/>
      </w:pPr>
      <w:bookmarkStart w:id="39" w:name="_Toc27399865"/>
      <w:r>
        <w:lastRenderedPageBreak/>
        <w:t>Приложения</w:t>
      </w:r>
      <w:bookmarkEnd w:id="39"/>
    </w:p>
    <w:p w:rsidR="00F42902" w:rsidRDefault="00F42902" w:rsidP="00F42902">
      <w:pPr>
        <w:pStyle w:val="aa"/>
      </w:pPr>
      <w:r>
        <w:t xml:space="preserve">Приложение </w:t>
      </w:r>
      <w:r w:rsidR="009E58F3">
        <w:fldChar w:fldCharType="begin"/>
      </w:r>
      <w:r w:rsidR="009E58F3">
        <w:instrText xml:space="preserve"> SEQ Приложение \* ARABIC </w:instrText>
      </w:r>
      <w:r w:rsidR="009E58F3">
        <w:fldChar w:fldCharType="separate"/>
      </w:r>
      <w:r w:rsidR="00920343">
        <w:rPr>
          <w:noProof/>
        </w:rPr>
        <w:t>1</w:t>
      </w:r>
      <w:r w:rsidR="009E58F3">
        <w:rPr>
          <w:noProof/>
        </w:rPr>
        <w:fldChar w:fldCharType="end"/>
      </w:r>
    </w:p>
    <w:p w:rsidR="00F42902" w:rsidRDefault="00F42902" w:rsidP="00F42902">
      <w:pPr>
        <w:pStyle w:val="2"/>
        <w:jc w:val="center"/>
      </w:pPr>
      <w:bookmarkStart w:id="40" w:name="_Toc397419411"/>
      <w:bookmarkStart w:id="41" w:name="_Toc27399866"/>
      <w:r w:rsidRPr="00D214A4">
        <w:t xml:space="preserve">Дискретная пространственно-параметрическая модель вторичного рынка жилой недвижимости г. Самары </w:t>
      </w:r>
      <w:r>
        <w:t xml:space="preserve">(одно-, двух- и трехкомнатные квартиры в многоквартирных домах) </w:t>
      </w:r>
      <w:r w:rsidRPr="00D214A4">
        <w:t xml:space="preserve">по состоянию </w:t>
      </w:r>
      <w:r>
        <w:t>за</w:t>
      </w:r>
      <w:r w:rsidRPr="00D214A4">
        <w:t xml:space="preserve"> </w:t>
      </w:r>
      <w:r w:rsidR="00874188">
        <w:t>но</w:t>
      </w:r>
      <w:r w:rsidR="00D50EBC">
        <w:t>ябрь</w:t>
      </w:r>
      <w:r w:rsidRPr="00D214A4">
        <w:t xml:space="preserve"> 201</w:t>
      </w:r>
      <w:r w:rsidR="00222AD2">
        <w:t>9</w:t>
      </w:r>
      <w:r w:rsidRPr="00D214A4">
        <w:t xml:space="preserve"> года</w:t>
      </w:r>
      <w:bookmarkEnd w:id="40"/>
      <w:bookmarkEnd w:id="41"/>
    </w:p>
    <w:p w:rsidR="00F42902" w:rsidRDefault="00F42902" w:rsidP="00E93559">
      <w:pPr>
        <w:spacing w:after="0" w:line="360" w:lineRule="auto"/>
        <w:ind w:firstLine="709"/>
        <w:jc w:val="both"/>
      </w:pPr>
    </w:p>
    <w:tbl>
      <w:tblPr>
        <w:tblW w:w="12600" w:type="dxa"/>
        <w:jc w:val="center"/>
        <w:tblLook w:val="04A0" w:firstRow="1" w:lastRow="0" w:firstColumn="1" w:lastColumn="0" w:noHBand="0" w:noVBand="1"/>
      </w:tblPr>
      <w:tblGrid>
        <w:gridCol w:w="1060"/>
        <w:gridCol w:w="2100"/>
        <w:gridCol w:w="4560"/>
        <w:gridCol w:w="1220"/>
        <w:gridCol w:w="1220"/>
        <w:gridCol w:w="1220"/>
        <w:gridCol w:w="1220"/>
      </w:tblGrid>
      <w:tr w:rsidR="00874188" w:rsidRPr="00874188" w:rsidTr="00874188">
        <w:trPr>
          <w:trHeight w:val="615"/>
          <w:tblHeader/>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Ценовая зона</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Тип</w:t>
            </w:r>
          </w:p>
        </w:tc>
        <w:tc>
          <w:tcPr>
            <w:tcW w:w="4560" w:type="dxa"/>
            <w:tcBorders>
              <w:top w:val="single" w:sz="4" w:space="0" w:color="auto"/>
              <w:left w:val="nil"/>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Показатели</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по всем</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1-комн.</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2-комн.</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3-комн.</w:t>
            </w:r>
          </w:p>
        </w:tc>
      </w:tr>
      <w:tr w:rsidR="00874188" w:rsidRPr="00874188" w:rsidTr="00874188">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Все ценовые зоны</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6 963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2 560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2 458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1 945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79,43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15 635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24 444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15 635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15 833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238 095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141 667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158 333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238 095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60 783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62 410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59 247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60 581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58 621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61 667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56 602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57 273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12 973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12 065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12 779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14 040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0,51%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0,76%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0,87%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1,05%</w:t>
            </w:r>
          </w:p>
        </w:tc>
      </w:tr>
      <w:tr w:rsidR="00874188" w:rsidRPr="00874188" w:rsidTr="00874188">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128</w:t>
            </w:r>
          </w:p>
        </w:tc>
      </w:tr>
      <w:tr w:rsidR="00874188" w:rsidRPr="00874188" w:rsidTr="00874188">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103,69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49,24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128,70</w:t>
            </w:r>
          </w:p>
        </w:tc>
      </w:tr>
      <w:tr w:rsidR="00874188" w:rsidRPr="00874188" w:rsidTr="00874188">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52 105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71 226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52 105</w:t>
            </w:r>
          </w:p>
        </w:tc>
      </w:tr>
      <w:tr w:rsidR="00874188" w:rsidRPr="00874188" w:rsidTr="00874188">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238 095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141 667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158 333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238 095</w:t>
            </w:r>
          </w:p>
        </w:tc>
      </w:tr>
      <w:tr w:rsidR="00874188" w:rsidRPr="00874188" w:rsidTr="00874188">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108 629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110 400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116 115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105 486</w:t>
            </w:r>
          </w:p>
        </w:tc>
      </w:tr>
      <w:tr w:rsidR="00874188" w:rsidRPr="00874188" w:rsidTr="00874188">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104 707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106 157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113 816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99 015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18 823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8 616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14 129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22 666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2 604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2 872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4 260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4 023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2,40%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3 485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1 485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1 101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899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60,97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86,63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22 222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29 762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22 222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26 519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121 429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110 541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116 000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121 429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64 678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64 747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65 124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64 019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64 865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65 517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65 079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63 095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11 843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11 802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12 345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11 250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744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751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0,62%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0,95%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35,01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67,57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27 363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27 363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29 371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98 765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97 059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89 524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98 765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58 047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62 562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58 555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55 032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57 576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62 219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57 955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54 878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8 135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9 113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7 563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7 097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1 226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0,93%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1,96%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1 658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781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46,12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61,75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15 833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27 632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16 192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15 833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88 889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87 379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88 889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83 929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51 152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54 749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50 649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47 999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51 163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54 919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51 111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48 077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7 539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7 955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7 026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6 686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662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0,72%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0,99%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33,74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49,51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71,43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15 635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24 444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15 635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21 698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112 121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106 944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112 121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95 321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50 236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53 050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50 474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48 099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45 999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48 387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46 053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43 372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15 002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13 863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15 072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15 278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1 476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3 180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2 075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2 744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23,06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29,38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25 758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94 915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94 915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47 826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57 984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58 821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39 091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58 296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58 696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41 014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11 247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10 882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6 463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1 339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1 324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3 898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9,97%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Самарский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42,28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99,92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38 462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40 741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38 462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38 750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167 826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130 000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122 222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167 826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73 232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75 437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70 269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74 611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72 222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73 118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70 640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72 803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14 392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14 286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13 843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14 913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1 679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3 440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2 689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2 757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111,64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81,69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132,70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52 105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81 633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52 105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167 826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130 000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122 222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167 826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98 102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111 510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104 025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93 736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95 484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106 157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104 779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86 585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15 959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10 018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10 058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16 214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4 812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8 180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8 213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5 921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57,24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88,25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38 462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40 741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38 462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38 750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98 378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98 378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98 333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96 154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68 755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71 429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67 906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67 796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69 452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72 006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69 400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68 476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11 937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11 376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12 471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11 618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1 513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2 889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2 507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2 506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Ленинский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209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42,66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63,06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98,64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29 070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40 476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29 167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29 070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184 444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133 034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158 333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184 444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82 720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84 045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81 538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82 926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78 571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84 732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77 066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75 963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17 041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12 611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16 945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19 352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1 546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2 373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2 654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2 684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103,43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50,42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127,39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60 484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101 579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60 484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184 444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133 034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158 333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184 444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111 520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109 325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118 995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109 065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107 746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106 333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114 795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103 913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18 046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6 229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13 343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22 186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3 441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3 114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5 234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5 462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74,25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94,34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46 847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56 042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58 453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46 847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120 433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98 077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116 000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120 433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77 853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82 051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79 563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73 781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76 126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84 510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77 133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71 687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10 041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9 443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9 409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9 455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2 547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2 233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2 027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48,53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66,04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55 263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67 568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55 263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79 070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75 833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68 579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75 958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67 723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64 881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67 684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76 687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66 304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64 945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5 584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5 372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4 348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3 898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1 564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3 101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2 174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1 701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30,68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45,94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68,89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46 025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59 677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53 488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46 025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80 328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80 328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73 810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75 571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63 885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71 474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62 265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58 536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63 172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71 104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55 928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58 156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9 836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5 922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8 730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8 829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4 771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5 297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8 730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7 209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14,02%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12,32%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54,06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49,99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73,78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29 070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29 167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29 070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112 121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106 944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112 121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95 321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70 707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79 808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69 028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67 769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73 476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85 520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70 455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71 486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14 920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13 650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14 864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13 903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3 275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7 049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4 587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5 676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8,38%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40 476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40 476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94 915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94 915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72 413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72 413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78 234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78 234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16 784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16 784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15 012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15 012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20,73%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20,73%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lastRenderedPageBreak/>
              <w:t>Октябрьский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87,23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30 220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30 220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30 769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34 313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238 095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141 667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140 398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238 095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71 447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73 177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70 874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69 709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70 626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72 502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70 711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66 470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11 374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9 447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11 753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13 186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1 140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1 367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0,88%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1,96%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101,12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74,54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129,65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63 510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71 226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63 510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238 095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141 667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140 398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238 095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113 952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113 689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119 249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112 219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106 870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107 983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128 261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101 744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23 873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11 763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17 207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29 928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7 198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7 842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12 167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11 971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10,67%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973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248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67,39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90,00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41 379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46 341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44 275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41 379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121 429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110 541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103 000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121 429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72 511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73 525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73 492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69 585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72 250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72 826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73 750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68 911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9 171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8 318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9 539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9 726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1 118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1 238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0,81%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 xml:space="preserve">"улучшенки" </w:t>
            </w:r>
            <w:r w:rsidRPr="00874188">
              <w:rPr>
                <w:rFonts w:ascii="Calibri" w:eastAsia="Times New Roman" w:hAnsi="Calibri" w:cs="Calibri"/>
                <w:color w:val="000000"/>
                <w:lang w:eastAsia="ru-RU"/>
              </w:rPr>
              <w:lastRenderedPageBreak/>
              <w:t>(панельные)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lastRenderedPageBreak/>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67,94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41 348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61 741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41 348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45 122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98 765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85 484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88 182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98 765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69 689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72 345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73 258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66 062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70 088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71 296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71 754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62 727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9 358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6 178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7 412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10 619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2 571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3 427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3 962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4 335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49,11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47,53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64,17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36 667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36 667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45 652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39 286</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88 889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87 379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88 889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79 365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58 452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64 186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57 422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55 220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57 828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62 973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54 878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55 349</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7 313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7 970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6 776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5 868</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1 153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2 586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1 534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1 790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1,97%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61,48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32,88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77,47</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30 220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30 220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30 769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34 313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99 818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61 290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99 818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86 653</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60 673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46 988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65 289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58 182</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61 478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53 429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64 615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60 045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13 165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12 728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14 275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11 134</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3 266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12 728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5 213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4 135</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7,11%</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22,73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22,73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43 478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43 478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92 069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92 069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68 995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68 995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70 769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70 769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15 524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15 524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8 298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8 298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Железнодорожный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77,89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25 510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38 056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25 510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29 851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107 527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93 261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104 286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107 527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63 508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65 558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61 958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62 767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61 456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65 109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59 821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60 241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10 193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9 256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10 495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10 440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1 205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1 699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62,02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63,46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89,36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39 437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39 437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41 762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46 078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107 527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91 549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104 286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107 527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67 382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67 125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67 033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68 325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67 908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65 327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11 112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10 360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12 044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11 320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1 185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1 709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2 208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2 470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55,23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37,38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53,88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69,72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51 136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53 704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50 000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93 261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93 261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87 500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76 596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62 331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65 941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62 679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59 331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60 811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65 109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59 817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59 791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6 470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6 915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7 107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4 686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1 657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3 457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3 102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1 998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193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32,48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45,53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59,47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28 571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48 193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28 571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29 851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83 929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80 583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77 821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83 929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57 765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62 177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56 185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54 370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56 818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60 667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56 101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51 965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6 831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6 283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6 041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7 288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1 596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1 281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2 334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4,29%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56,64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65,48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25 510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38 056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25 510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38 917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72 131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72 131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69 767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51 780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50 286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52 858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50 271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48 392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51 684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48 387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58 383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51 435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11 445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12 849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14 670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4 737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5 910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18 171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10 373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5 470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34,38%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20,63%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11,30%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58 685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58 685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75 517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75 517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67 683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67 683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68 459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68 459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4 530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4 530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4 052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4 052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Кировский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48,44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49,98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66,50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19 489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27 363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19 489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23 014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87 500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87 500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85 893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79 638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53 732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58 087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52 358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49 483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57 353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52 222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49 209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7 647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7 490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7 019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6 549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0,91%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57,23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74,74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31 746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31 746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35 165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38 380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86 486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86 486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85 893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79 638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57 372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60 029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56 177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54 260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56 824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59 389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55 455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53 438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7 806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7 168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8 531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6 669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1 225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1 642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1 540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50,98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34,51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47,97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64,72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27 363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27 363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37 831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87 500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87 500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71 765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68 662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53 968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58 487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54 335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50 551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53 061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56 667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50 000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6 714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8 352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5 266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5 260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2 193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1 317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1 148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2,42%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47,25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32,93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61,91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19 489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33 932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19 489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29 091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75 000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75 000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67 826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65 811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50 504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54 820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50 407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46 826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50 926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54 817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51 089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46 875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5 819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5 430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5 113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5 384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1 192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880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1 111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49,40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63,94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23 014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28 205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29 245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23 014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62 931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59 677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62 931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50 781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42 297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50 423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41 803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36 045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41 084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51 667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37 375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36 290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8 900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7 037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8 780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5 893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2 493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4 063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3 662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3 150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8,06%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8,74%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23,06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32 389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32 389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43 363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83 333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83 333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47 826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58 498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59 157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45 822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58 652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59 091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46 049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8 649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8 422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1 633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1 934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1 932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1 885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Промышленный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1 437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74,24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20 203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31 429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20 203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23 214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106 522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106 522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106 250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105 263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59 377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62 346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57 933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57 109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58 890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62 500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57 692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56 314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9 209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9 506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8 982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8 081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0,82%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80,08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39,23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75,00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113,26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71 568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104 651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71 568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106 522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106 522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106 250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105 263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99 008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102 942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105 451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92 836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102 305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102 305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105 451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97 256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7 097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2 386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10 634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5 018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3 375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1 599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12 279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13,23%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41,02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58,23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85,04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31 429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31 429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34 286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35 828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98 387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98 387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97 222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91 054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64 115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65 108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64 752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61 873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64 286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66 334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64 554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60 895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8 871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9 190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8 578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8 098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1 125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1 269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2,05%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54,39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67,13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43 939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41 304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40 000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97 059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97 059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89 524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79 027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59 882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65 230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60 868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56 176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59 265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64 118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55 479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6 219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6 761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5 126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5 214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1 425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889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809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45,49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62,22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31 800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31 800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32 857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78 176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78 176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68 584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69 808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51 955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55 045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51 701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49 021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51 667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53 290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51 667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48 261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5 359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5 365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5 221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4 662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1 235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2,42%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45,81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71,88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20 203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35 150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20 203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23 214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96 719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55 556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96 719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75 407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42 772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42 965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43 583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40 484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42 308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42 439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44 048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39 185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6 782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4 280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6 826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8 139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1 516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2 210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2 013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3 948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9,75%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23,01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32 692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32 692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35 168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84 071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84 071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46 708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58 426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59 116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40 677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58 488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59 091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40 417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9 469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9 132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4 343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1 839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1 808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5 015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lastRenderedPageBreak/>
              <w:t>Советский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49,74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70,91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15 833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29 032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25 316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15 833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99 549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95 556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99 000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99 549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56 716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60 931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54 990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53 603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55 810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60 116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54 545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51 754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8 267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7 748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7 644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8 307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1 245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86,09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26 519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37 143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35 484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26 519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99 549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95 556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99 000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99 549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62 980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64 674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62 357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61 103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63 116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65 385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62 791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60 716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8 801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8 231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9 102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8 700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1 098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1 630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1 898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2 228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 xml:space="preserve">"улучшенки" </w:t>
            </w:r>
            <w:r w:rsidRPr="00874188">
              <w:rPr>
                <w:rFonts w:ascii="Calibri" w:eastAsia="Times New Roman" w:hAnsi="Calibri" w:cs="Calibri"/>
                <w:color w:val="000000"/>
                <w:lang w:eastAsia="ru-RU"/>
              </w:rPr>
              <w:lastRenderedPageBreak/>
              <w:t>(панельные)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lastRenderedPageBreak/>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51,91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70,46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46 294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46 294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46 555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48 909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77 283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67 833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77 283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70 707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58 667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57 920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58 590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58 995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58 750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60 500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56 362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60 606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6 663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6 829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8 779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4 874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2 221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6 108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4 870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2 437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45,11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31,98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60,29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15 833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29 032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30 392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15 833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70 968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70 968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69 149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62 111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53 303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57 522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52 806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49 152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53 095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57 376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52 449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49 333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5 504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4 776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5 090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4 331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923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740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934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1,90%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34,66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70,22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22 059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41 096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25 316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22 059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62 097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61 935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62 097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60 700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45 560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53 436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44 307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40 574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45 361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54 878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44 637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40 789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7 730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4 807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6 559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7 246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2 085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2 776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2 436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4 183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10,31%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22,53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22,53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37 037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37 037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93 750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93 750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63 662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63 662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64 360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64 360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10 429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10 429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3 526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3 526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Красноглинский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45,12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49,16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68,77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16 192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24 444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16 192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26 178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73 469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67 647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73 469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72 222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44 236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44 420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44 261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43 688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44 595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44 510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46 025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42 453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5 804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4 904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6 519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6 682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1 310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34,24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75,80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22 222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30 858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22 222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34 625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73 469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65 982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73 469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71 216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46 217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45 234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47 912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46 379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46 141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44 850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48 055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46 279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4 769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4 343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4 484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5 832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840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1 868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53,81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73,01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34 259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35 946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34 259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37 857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64 267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55 060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59 259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64 267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48 952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49 052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47 802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49 860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48 760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51 160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47 174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48 760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5 026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4 567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4 472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5 716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1 570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3 229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2 390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2 773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45,82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32,02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60,24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16 192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28 378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16 192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26 178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72 222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67 647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55 660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72 222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40 991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43 859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39 718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40 061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40 879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43 452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39 519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5 621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4 983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5 967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4 910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881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1 470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1 378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1 553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48,46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34,22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67,37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21 522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24 444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21 522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28 378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47 727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42 994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47 727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38 462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33 105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33 358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33 707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32 024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32 254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33 654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35 714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31 756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4 631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4 333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6 403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2 299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2 021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3 064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5 228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2 057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6,10%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15,51%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6,42%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22,38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25 758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27 083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25 758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54 483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54 483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38 696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37 196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38 908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30 775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37 634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38 235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29 323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6 776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6 588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4 615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3 194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3 521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5 329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17,31%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Куйбышевский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127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51,39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72,85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15 635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15 635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21 698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86 387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86 387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86 364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62 169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42 640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46 050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41 388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40 074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41 875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44 355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41 223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40 168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7 430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8 385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6 966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6 236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1 356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1 108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1 111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56,81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38,93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58,38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81,41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29 630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29 762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30 997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29 630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86 387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86 387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79 348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62 169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48 135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50 934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47 582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44 541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47 500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51 813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45 439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43 757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7 907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8 499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6 644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6 101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1 250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2 032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2 101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1 761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58,99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72,97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29 280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29 280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35 000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29 371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69 459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69 459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53 265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52 154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43 443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45 529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44 875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41 113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43 339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43 548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45 370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41 593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4 435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5 990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3 220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4 391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1 109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3 458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1 722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164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46,23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33,50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46,86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63,92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27 632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25 485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25 000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86 364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86 364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51 282</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39 861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41 119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39 845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38 020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38 976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40 645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38 763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38 017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5 438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5 683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5 536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4 529</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852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1 547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1 314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1 510</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2,14%</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3,30%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3,97%</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54,28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30,05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48,60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66,26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15 635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36 545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15 635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21 698</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46 763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40 000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46 763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37 705</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29 881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38 272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30 428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27 863</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28 933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38 272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29 412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27 246</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5 118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1 728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6 100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2 634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1 706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3 455</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2 728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1 461</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5,71%</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9,03%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8,97%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5,24%</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188" w:rsidRPr="00874188" w:rsidRDefault="00874188" w:rsidP="00874188">
            <w:pPr>
              <w:spacing w:after="0" w:line="240" w:lineRule="auto"/>
              <w:jc w:val="center"/>
              <w:rPr>
                <w:rFonts w:ascii="Calibri" w:eastAsia="Times New Roman" w:hAnsi="Calibri" w:cs="Calibri"/>
                <w:color w:val="000000"/>
                <w:lang w:eastAsia="ru-RU"/>
              </w:rPr>
            </w:pPr>
            <w:r w:rsidRPr="00874188">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13</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23,88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23,88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55 238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55 238</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41 957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41 957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41 379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41 379</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7 426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7 426</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4 287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4 287</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r w:rsidR="00874188" w:rsidRPr="00874188" w:rsidTr="00874188">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874188" w:rsidRPr="00874188" w:rsidRDefault="00874188" w:rsidP="00874188">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jc w:val="right"/>
              <w:rPr>
                <w:rFonts w:ascii="Calibri" w:eastAsia="Times New Roman" w:hAnsi="Calibri" w:cs="Calibri"/>
                <w:color w:val="000000"/>
                <w:lang w:eastAsia="ru-RU"/>
              </w:rPr>
            </w:pPr>
            <w:r w:rsidRPr="00874188">
              <w:rPr>
                <w:rFonts w:ascii="Calibri" w:eastAsia="Times New Roman" w:hAnsi="Calibri" w:cs="Calibri"/>
                <w:color w:val="000000"/>
                <w:lang w:eastAsia="ru-RU"/>
              </w:rPr>
              <w:t>10,22%</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874188" w:rsidRPr="00874188" w:rsidRDefault="00874188" w:rsidP="00874188">
            <w:pPr>
              <w:spacing w:after="0" w:line="240" w:lineRule="auto"/>
              <w:rPr>
                <w:rFonts w:ascii="Calibri" w:eastAsia="Times New Roman" w:hAnsi="Calibri" w:cs="Calibri"/>
                <w:color w:val="000000"/>
                <w:lang w:eastAsia="ru-RU"/>
              </w:rPr>
            </w:pPr>
            <w:r w:rsidRPr="00874188">
              <w:rPr>
                <w:rFonts w:ascii="Calibri" w:eastAsia="Times New Roman" w:hAnsi="Calibri" w:cs="Calibri"/>
                <w:color w:val="000000"/>
                <w:lang w:eastAsia="ru-RU"/>
              </w:rPr>
              <w:t> </w:t>
            </w:r>
          </w:p>
        </w:tc>
      </w:tr>
    </w:tbl>
    <w:p w:rsidR="004A0A4D" w:rsidRDefault="004A0A4D" w:rsidP="00E93559">
      <w:pPr>
        <w:spacing w:after="0" w:line="360" w:lineRule="auto"/>
        <w:ind w:firstLine="709"/>
        <w:jc w:val="both"/>
      </w:pPr>
    </w:p>
    <w:p w:rsidR="00F42902" w:rsidRDefault="00F42902" w:rsidP="00E93559">
      <w:pPr>
        <w:spacing w:after="0" w:line="360" w:lineRule="auto"/>
        <w:ind w:firstLine="709"/>
        <w:jc w:val="both"/>
      </w:pPr>
    </w:p>
    <w:p w:rsidR="00F42902" w:rsidRDefault="00F42902" w:rsidP="00E93559">
      <w:pPr>
        <w:spacing w:after="0" w:line="360" w:lineRule="auto"/>
        <w:ind w:firstLine="709"/>
        <w:jc w:val="both"/>
      </w:pPr>
    </w:p>
    <w:p w:rsidR="00F42902" w:rsidRDefault="00F42902" w:rsidP="00E93559">
      <w:pPr>
        <w:spacing w:after="0" w:line="360" w:lineRule="auto"/>
        <w:ind w:firstLine="709"/>
        <w:jc w:val="both"/>
      </w:pPr>
    </w:p>
    <w:p w:rsidR="00F42902" w:rsidRDefault="00F42902" w:rsidP="00E93559">
      <w:pPr>
        <w:spacing w:after="0" w:line="360" w:lineRule="auto"/>
        <w:ind w:firstLine="709"/>
        <w:jc w:val="both"/>
        <w:sectPr w:rsidR="00F42902" w:rsidSect="00D214A4">
          <w:footerReference w:type="default" r:id="rId68"/>
          <w:pgSz w:w="16838" w:h="11906" w:orient="landscape"/>
          <w:pgMar w:top="993" w:right="1134" w:bottom="850" w:left="1134" w:header="708" w:footer="708" w:gutter="0"/>
          <w:cols w:space="708"/>
          <w:docGrid w:linePitch="360"/>
        </w:sectPr>
      </w:pPr>
    </w:p>
    <w:p w:rsidR="00F42902" w:rsidRDefault="00F42902" w:rsidP="00E93559">
      <w:pPr>
        <w:spacing w:after="0" w:line="360" w:lineRule="auto"/>
        <w:ind w:firstLine="709"/>
        <w:jc w:val="both"/>
      </w:pPr>
    </w:p>
    <w:p w:rsidR="0020452E" w:rsidRDefault="0020452E" w:rsidP="0020452E">
      <w:pPr>
        <w:pStyle w:val="aa"/>
      </w:pPr>
      <w:r>
        <w:t xml:space="preserve">Приложение </w:t>
      </w:r>
      <w:r w:rsidR="009E58F3">
        <w:fldChar w:fldCharType="begin"/>
      </w:r>
      <w:r w:rsidR="009E58F3">
        <w:instrText xml:space="preserve"> SEQ Приложение \* ARABIC </w:instrText>
      </w:r>
      <w:r w:rsidR="009E58F3">
        <w:fldChar w:fldCharType="separate"/>
      </w:r>
      <w:r w:rsidR="00920343">
        <w:rPr>
          <w:noProof/>
        </w:rPr>
        <w:t>2</w:t>
      </w:r>
      <w:r w:rsidR="009E58F3">
        <w:rPr>
          <w:noProof/>
        </w:rPr>
        <w:fldChar w:fldCharType="end"/>
      </w:r>
    </w:p>
    <w:p w:rsidR="0020452E" w:rsidRDefault="0020452E" w:rsidP="0020452E">
      <w:pPr>
        <w:pStyle w:val="2"/>
        <w:jc w:val="center"/>
      </w:pPr>
      <w:bookmarkStart w:id="42" w:name="_Toc27399867"/>
      <w:r w:rsidRPr="00D214A4">
        <w:t>Дискретная пространственно-параметрическая модель вторичного рынка жилой недвижимости</w:t>
      </w:r>
      <w:r>
        <w:br/>
      </w:r>
      <w:r w:rsidRPr="00D214A4">
        <w:t>г.</w:t>
      </w:r>
      <w:r>
        <w:t> Тольятти</w:t>
      </w:r>
      <w:r w:rsidRPr="00D214A4">
        <w:t xml:space="preserve"> </w:t>
      </w:r>
      <w:r>
        <w:t>(одно-, двух- и трехкомнатные квартиры в многоквартирных домах)</w:t>
      </w:r>
      <w:r>
        <w:br/>
      </w:r>
      <w:r w:rsidRPr="00D214A4">
        <w:t xml:space="preserve">по состоянию </w:t>
      </w:r>
      <w:r>
        <w:t>за</w:t>
      </w:r>
      <w:r w:rsidRPr="00D214A4">
        <w:t xml:space="preserve"> </w:t>
      </w:r>
      <w:r w:rsidR="00874188">
        <w:t>но</w:t>
      </w:r>
      <w:r w:rsidR="00D50EBC">
        <w:t>ябрь</w:t>
      </w:r>
      <w:r w:rsidRPr="00D214A4">
        <w:t xml:space="preserve"> 201</w:t>
      </w:r>
      <w:r w:rsidR="00222AD2">
        <w:t>9</w:t>
      </w:r>
      <w:r w:rsidRPr="00D214A4">
        <w:t xml:space="preserve"> года</w:t>
      </w:r>
      <w:bookmarkEnd w:id="42"/>
    </w:p>
    <w:p w:rsidR="00F42902" w:rsidRDefault="00F42902" w:rsidP="00E93559">
      <w:pPr>
        <w:spacing w:after="0" w:line="360" w:lineRule="auto"/>
        <w:ind w:firstLine="709"/>
        <w:jc w:val="both"/>
      </w:pPr>
    </w:p>
    <w:tbl>
      <w:tblPr>
        <w:tblW w:w="12600" w:type="dxa"/>
        <w:jc w:val="center"/>
        <w:tblLook w:val="04A0" w:firstRow="1" w:lastRow="0" w:firstColumn="1" w:lastColumn="0" w:noHBand="0" w:noVBand="1"/>
      </w:tblPr>
      <w:tblGrid>
        <w:gridCol w:w="1060"/>
        <w:gridCol w:w="2100"/>
        <w:gridCol w:w="4560"/>
        <w:gridCol w:w="1220"/>
        <w:gridCol w:w="1220"/>
        <w:gridCol w:w="1220"/>
        <w:gridCol w:w="1220"/>
      </w:tblGrid>
      <w:tr w:rsidR="00F6519E" w:rsidRPr="00F6519E" w:rsidTr="00F6519E">
        <w:trPr>
          <w:trHeight w:val="615"/>
          <w:tblHeader/>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Ценовая зона</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Тип</w:t>
            </w:r>
          </w:p>
        </w:tc>
        <w:tc>
          <w:tcPr>
            <w:tcW w:w="4560" w:type="dxa"/>
            <w:tcBorders>
              <w:top w:val="single" w:sz="4" w:space="0" w:color="auto"/>
              <w:left w:val="nil"/>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Показатели</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по всем</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1-комн.</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2-комн.</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3-комн.</w:t>
            </w:r>
          </w:p>
        </w:tc>
      </w:tr>
      <w:tr w:rsidR="00F6519E" w:rsidRPr="00F6519E" w:rsidTr="00F6519E">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Все ценовые зоны</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5 395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2 037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1 795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1 563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50,76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34,85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70,72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17 222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17 222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19 643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19 375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92 391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81 132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86 508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92 391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40 683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41 751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40 222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39 821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41 481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39 623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38 793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6 269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5 945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6 601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6 071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0,42%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0,63%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0,77%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0,77%</w:t>
            </w:r>
          </w:p>
        </w:tc>
      </w:tr>
      <w:tr w:rsidR="00F6519E" w:rsidRPr="00F6519E" w:rsidTr="00F6519E">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162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75</w:t>
            </w:r>
          </w:p>
        </w:tc>
      </w:tr>
      <w:tr w:rsidR="00F6519E" w:rsidRPr="00F6519E" w:rsidTr="00F6519E">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86,15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47,22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74,69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112,64</w:t>
            </w:r>
          </w:p>
        </w:tc>
      </w:tr>
      <w:tr w:rsidR="00F6519E" w:rsidRPr="00F6519E" w:rsidTr="00F6519E">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45 062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45 313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45 556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45 062</w:t>
            </w:r>
          </w:p>
        </w:tc>
      </w:tr>
      <w:tr w:rsidR="00F6519E" w:rsidRPr="00F6519E" w:rsidTr="00F6519E">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92 391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81 132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86 508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92 391</w:t>
            </w:r>
          </w:p>
        </w:tc>
      </w:tr>
      <w:tr w:rsidR="00F6519E" w:rsidRPr="00F6519E" w:rsidTr="00F6519E">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56 200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54 825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57 287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56 122</w:t>
            </w:r>
          </w:p>
        </w:tc>
      </w:tr>
      <w:tr w:rsidR="00F6519E" w:rsidRPr="00F6519E" w:rsidTr="00F6519E">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54 090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53 701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54 878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54 267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7 006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6 194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7 549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6 937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1 104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2 094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2 135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1 613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1 480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650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505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53,63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54,26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83,81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19 375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19 444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19 706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19 375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80 952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75 000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73 684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80 952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42 941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43 277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42 104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43 569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42 601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43 010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41 745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43 182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6 899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6 537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7 601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6 438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677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715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1,61%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1,64%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1 909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737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600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51,58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54,51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68,51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18 113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18 113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19 643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19 531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71 667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70 588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69 811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71 667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41 866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43 464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42 175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39 608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42 031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43 750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42 422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39 682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5 221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4 814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5 431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4 845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239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0,57%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1,08%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1,00%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1 375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44,34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30,38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44,75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59,01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17 222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17 222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20 968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20 635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76 923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76 923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51 163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54 167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35 906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37 282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35 175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35 372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35 556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37 097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34 884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35 000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4 151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4 344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3 933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4 011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0,62%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159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126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42,16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43,17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58,97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17 368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17 368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22 941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21 667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53 488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52 778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53 488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50 943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37 336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37 001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38 543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36 705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37 450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38 540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36 393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4 324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4 616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4 182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3 875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734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801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693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2,08%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1,89%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59,62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55,21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74,29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19 643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19 643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21 774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24 051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58 182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49 474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58 182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48 649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37 690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41 291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37 573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36 079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36 765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42 838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34 479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35 113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6 161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5 001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6 778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5 095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1 442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2 582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2 827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1 774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6,25%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7,52%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4,92%</w:t>
            </w:r>
          </w:p>
        </w:tc>
      </w:tr>
      <w:tr w:rsidR="00F6519E" w:rsidRPr="00F6519E" w:rsidTr="00F6519E">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Старый город</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1 649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687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46,62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31,95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48,98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69,12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17 222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17 222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19 706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19 375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71 667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70 588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69 333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71 667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37 905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37 812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37 337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38 909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36 735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37 097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35 635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38 281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6 033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5 426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6 289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6 547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525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666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1,41%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88,38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48,67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76,90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112,30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46 429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47 293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47 674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46 429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71 429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69 565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69 333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71 429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55 903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57 597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57 406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54 174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55 000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57 346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56 410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53 190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5 555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5 482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6 284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4 515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1 411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3 306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2 810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1 677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152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33,88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52,59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75,92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19 375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19 444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19 706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19 375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63 393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56 786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63 393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53 455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38 411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37 802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38 159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40 388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37 879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37 086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41 613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6 358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5 412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7 365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6 455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738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1 199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1 400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1,56%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241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51,08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57,19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71,69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21 847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22 216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32 763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21 847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71 667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70 588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62 295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71 667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42 964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42 679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44 424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42 035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42 593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42 424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44 048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41 956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5 549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5 530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5 342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5 563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716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1 040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1 357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1 402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1,67%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2,44%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756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41,93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29,83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44,10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57,30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17 222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17 222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20 968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25 000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54 545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54 545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48 810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51 964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34 798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35 602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34 099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34 729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34 242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35 468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33 286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33 746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3 818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3 716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3 465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4 263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644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0,80%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1,25%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1,86%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28,44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31,25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62,70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17 368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17 368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22 941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34 194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52 778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52 778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41 628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39 333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34 020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33 323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34 119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37 557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34 583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34 211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34 167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38 092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4 702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5 485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3 198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1 227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1 065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1 521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1 651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818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57,50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36,71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54,30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73,64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27 885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32 895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27 885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28 636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58 182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49 231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58 182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47 297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39 197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42 252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39 169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37 279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39 189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42 838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36 681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36 765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5 352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3 393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6 690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4 233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1 443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1 882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3 069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1 847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4,96%</w:t>
            </w:r>
          </w:p>
        </w:tc>
      </w:tr>
      <w:tr w:rsidR="00F6519E" w:rsidRPr="00F6519E" w:rsidTr="00F6519E">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Новый город</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2 923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1 091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927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905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36,99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53,49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73,18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22 330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24 978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22 353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22 330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92 391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81 132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86 508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92 391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43 307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45 037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43 248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41 283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42 308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44 340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42 222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39 524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5 700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4 992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5 849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5 714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0,49%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0,67%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0,89%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0,92%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84,74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46,50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73,13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112,87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45 062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45 313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45 556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45 062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92 391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81 132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86 508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92 391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56 389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53 439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57 203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57 420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53 333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49 925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52 974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54 762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7 927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6 015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8 427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8 314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1 602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2 508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3 130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2 507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4,69%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907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201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56,82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56,01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90,96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22 353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24 978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22 353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28 774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80 952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75 000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73 684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80 952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45 556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46 379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44 343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45 726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44 740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45 620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43 894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44 375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6 633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5 965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7 641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6 387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594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881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903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1,28%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1 214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470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51,64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35,76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54,49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68,64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22 330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30 899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22 330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69 811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62 500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69 811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62 687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43 184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45 048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43 856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40 216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42 770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44 872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43 740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39 538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4 373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3 931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4 124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3 834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0,58%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0,81%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0,98%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0,98%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185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48,71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31,41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46,22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61,24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26 471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33 824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29 811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26 471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76 923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76 923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51 136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50 833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38 612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42 109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38 415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36 658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37 992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41 667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37 778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36 364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3 644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3 712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2 960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3 249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705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479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0,89%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1,67%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1,25%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1,31%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46,00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31,90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45,55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58,25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31 961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26 984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53 488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53 488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50 943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39 070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39 841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40 187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37 534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38 636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40 303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36 603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3 842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3 215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3 687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3 907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719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851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802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1,24%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1,80%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lastRenderedPageBreak/>
              <w:t>Комсомольский</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130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124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49,49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34,10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49,70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65,35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25 676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25 676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26 136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26 230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60 784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54 545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60 784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57 031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41 644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42 326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41 015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41 705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41 364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42 188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40 625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41 484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4 718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4 227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4 935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4 855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744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801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875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50,78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37,10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63,87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26 230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32 813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26 923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26 230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55 814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52 419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55 814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54 545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42 007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44 347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41 537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41 042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41 489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44 627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40 714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40 175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4 567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3 455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4 349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5 002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947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1 545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1 342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1 858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 xml:space="preserve">"современная </w:t>
            </w:r>
            <w:r w:rsidRPr="00F6519E">
              <w:rPr>
                <w:rFonts w:ascii="Calibri" w:eastAsia="Times New Roman" w:hAnsi="Calibri" w:cs="Calibri"/>
                <w:color w:val="000000"/>
                <w:lang w:eastAsia="ru-RU"/>
              </w:rPr>
              <w:lastRenderedPageBreak/>
              <w:t>панель"</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lastRenderedPageBreak/>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51,10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34,36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53,46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67,71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25 676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25 676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30 769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34 328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60 784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54 545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60 784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57 031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43 544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43 572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43 190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43 862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42 813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42 730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42 559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43 077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4 249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3 981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5 100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3 711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581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907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1 246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900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2,08%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2,05%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42,35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31,15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44,20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55,65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26 136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29 688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26 136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29 245</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54 167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46 774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51 163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54 167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37 089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37 833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36 937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36 264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36 250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37 059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36 364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34 483</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4 014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3 360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3 816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5 139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915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1 344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1 309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2 569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2,47%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7,09%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42,67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32,80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45,80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59,50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33 043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34 286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33 043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35 667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44 186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42 344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44 186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42 034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38 612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37 762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39 366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38 850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38 566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36 563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41 304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38 850</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3 335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2 857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3 552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3 184</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2 011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2 857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3 552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6 367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5,21%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7,57%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9,02%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16,39%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70,75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57,50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75,17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30 488</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48 649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32 727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48 649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35 273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31 364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36 576</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33 455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31 364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34 199</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4 230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1 364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4 771</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3 197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2 727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4 267</w:t>
            </w:r>
          </w:p>
        </w:tc>
      </w:tr>
      <w:tr w:rsidR="00F6519E" w:rsidRPr="00F6519E" w:rsidTr="00F6519E">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8,70%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11,67%</w:t>
            </w:r>
          </w:p>
        </w:tc>
      </w:tr>
      <w:tr w:rsidR="00F6519E" w:rsidRPr="00F6519E" w:rsidTr="00F6519E">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Шлюзовой</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104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118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49,02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32,28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48,20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63,65</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19 643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19 643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21 429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20 635</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49 474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49 474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47 458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33 735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36 136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32 462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32 862</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33 027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35 826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31 742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32 283</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4 405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4 517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3 762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4 228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917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741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782</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1,46%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2,38%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49,28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51,75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63,88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27 273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28 182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27 273</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42 553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39 706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42 553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40 000</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33 812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32 939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35 543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33 064</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34 921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31 818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35 676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33 450</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3 568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3 353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2 736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3 553</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1 457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2 371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2 068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2 686</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7,20%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8,12%</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61</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52,63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33,86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52,68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66,13</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21 429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21 429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25 000</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45 152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45 000</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35 885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38 753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34 554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34 645</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34 906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39 036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33 333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34 375</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4 397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3 779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3 968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4 058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738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1 153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1 305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1 048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3,02%</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44,48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31,04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56,76</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20 635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27 879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22 500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20 635</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49 333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49 333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44 318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38 372</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30 706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33 458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29 773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29 781</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30 682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31 833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28 846</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3 107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3 538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2 626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3 311</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655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1 509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810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1 352</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4,54%</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44,22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30,25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42,92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60,67</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21 667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25 000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25 806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21 667</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42 326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40 625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42 326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40 000</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33 570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35 058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34 057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31 566</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32 500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35 711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32 326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31 498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3 982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3 684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3 966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3 337</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1 126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1 690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2 290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1 619</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6,72%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5,13%</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62,60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23,50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62,00</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75,83</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19 643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19 643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21 774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24 051</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49 474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49 474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33 871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47 458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31 184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34 558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27 823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31 180</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28 571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34 558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27 823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28 571</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8 013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14 915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6 048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6 366</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5 342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29 831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12 097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5 694</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17,13%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86,32%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43,48%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18,26%</w:t>
            </w:r>
          </w:p>
        </w:tc>
      </w:tr>
      <w:tr w:rsidR="00F6519E" w:rsidRPr="00F6519E" w:rsidTr="00F6519E">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Поволжский</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53,89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66,64</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18 113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18 113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19 643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19 531</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37 297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37 297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33 654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35 385</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27 588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28 752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27 674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26 184</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27 435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29 394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27 451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25 000</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3 133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3 237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2 042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3 580</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1 182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681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1 378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2,46%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5,26%</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96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51,53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35,06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53,89</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66,64</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18 113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18 113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19 643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19 531</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37 297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37 297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33 654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35 385</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27 588</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28 752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27 674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26 184</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27 435</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29 394</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27 451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25 000</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3 133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3 237</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2 042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3 580</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643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1 182</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681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1 378</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2,33%</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4,11%</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2,46%</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jc w:val="right"/>
              <w:rPr>
                <w:rFonts w:ascii="Calibri" w:eastAsia="Times New Roman" w:hAnsi="Calibri" w:cs="Calibri"/>
                <w:color w:val="000000"/>
                <w:lang w:eastAsia="ru-RU"/>
              </w:rPr>
            </w:pPr>
            <w:r w:rsidRPr="00F6519E">
              <w:rPr>
                <w:rFonts w:ascii="Calibri" w:eastAsia="Times New Roman" w:hAnsi="Calibri" w:cs="Calibri"/>
                <w:color w:val="000000"/>
                <w:lang w:eastAsia="ru-RU"/>
              </w:rPr>
              <w:t>5,26%</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519E" w:rsidRPr="00F6519E" w:rsidRDefault="00F6519E" w:rsidP="00F6519E">
            <w:pPr>
              <w:spacing w:after="0" w:line="240" w:lineRule="auto"/>
              <w:jc w:val="center"/>
              <w:rPr>
                <w:rFonts w:ascii="Calibri" w:eastAsia="Times New Roman" w:hAnsi="Calibri" w:cs="Calibri"/>
                <w:color w:val="000000"/>
                <w:lang w:eastAsia="ru-RU"/>
              </w:rPr>
            </w:pPr>
            <w:r w:rsidRPr="00F6519E">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r w:rsidR="00F6519E" w:rsidRPr="00F6519E" w:rsidTr="00F6519E">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F6519E" w:rsidRPr="00F6519E" w:rsidRDefault="00F6519E" w:rsidP="00F6519E">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F6519E" w:rsidRPr="00F6519E" w:rsidRDefault="00F6519E" w:rsidP="00F6519E">
            <w:pPr>
              <w:spacing w:after="0" w:line="240" w:lineRule="auto"/>
              <w:rPr>
                <w:rFonts w:ascii="Calibri" w:eastAsia="Times New Roman" w:hAnsi="Calibri" w:cs="Calibri"/>
                <w:color w:val="000000"/>
                <w:lang w:eastAsia="ru-RU"/>
              </w:rPr>
            </w:pPr>
            <w:r w:rsidRPr="00F6519E">
              <w:rPr>
                <w:rFonts w:ascii="Calibri" w:eastAsia="Times New Roman" w:hAnsi="Calibri" w:cs="Calibri"/>
                <w:color w:val="000000"/>
                <w:lang w:eastAsia="ru-RU"/>
              </w:rPr>
              <w:t> </w:t>
            </w:r>
          </w:p>
        </w:tc>
      </w:tr>
    </w:tbl>
    <w:p w:rsidR="00F42902" w:rsidRDefault="00F42902" w:rsidP="00E93559">
      <w:pPr>
        <w:spacing w:after="0" w:line="360" w:lineRule="auto"/>
        <w:ind w:firstLine="709"/>
        <w:jc w:val="both"/>
      </w:pPr>
    </w:p>
    <w:p w:rsidR="00BE62F0" w:rsidRDefault="00BE62F0" w:rsidP="00283868">
      <w:pPr>
        <w:spacing w:after="0" w:line="360" w:lineRule="auto"/>
        <w:ind w:firstLine="709"/>
        <w:jc w:val="both"/>
      </w:pPr>
    </w:p>
    <w:p w:rsidR="00186E8C" w:rsidRDefault="00186E8C" w:rsidP="00283868">
      <w:pPr>
        <w:spacing w:after="0" w:line="360" w:lineRule="auto"/>
        <w:ind w:firstLine="709"/>
        <w:jc w:val="both"/>
      </w:pPr>
    </w:p>
    <w:sectPr w:rsidR="00186E8C" w:rsidSect="00D214A4">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F3" w:rsidRDefault="009E58F3" w:rsidP="00E93559">
      <w:pPr>
        <w:spacing w:after="0" w:line="240" w:lineRule="auto"/>
      </w:pPr>
      <w:r>
        <w:separator/>
      </w:r>
    </w:p>
  </w:endnote>
  <w:endnote w:type="continuationSeparator" w:id="0">
    <w:p w:rsidR="009E58F3" w:rsidRDefault="009E58F3" w:rsidP="00E9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B6" w:rsidRDefault="00267EB6">
    <w:pPr>
      <w:pStyle w:val="a5"/>
    </w:pPr>
    <w:r w:rsidRPr="00473CD6">
      <w:rPr>
        <w:rFonts w:ascii="Times New Roman" w:eastAsia="Calibri" w:hAnsi="Times New Roman" w:cs="Times New Roman"/>
        <w:noProof/>
        <w:sz w:val="28"/>
        <w:szCs w:val="28"/>
        <w:lang w:eastAsia="ru-RU"/>
      </w:rPr>
      <w:drawing>
        <wp:anchor distT="0" distB="0" distL="114300" distR="114300" simplePos="0" relativeHeight="251666431" behindDoc="1" locked="0" layoutInCell="1" allowOverlap="1" wp14:anchorId="5E0EE03D" wp14:editId="7BBD5E72">
          <wp:simplePos x="0" y="0"/>
          <wp:positionH relativeFrom="column">
            <wp:posOffset>1053465</wp:posOffset>
          </wp:positionH>
          <wp:positionV relativeFrom="page">
            <wp:posOffset>6426200</wp:posOffset>
          </wp:positionV>
          <wp:extent cx="5737860" cy="457327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7860" cy="45732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70824"/>
      <w:docPartObj>
        <w:docPartGallery w:val="Page Numbers (Bottom of Page)"/>
        <w:docPartUnique/>
      </w:docPartObj>
    </w:sdtPr>
    <w:sdtEndPr/>
    <w:sdtContent>
      <w:p w:rsidR="00267EB6" w:rsidRDefault="00267EB6">
        <w:pPr>
          <w:pStyle w:val="a5"/>
          <w:jc w:val="right"/>
        </w:pPr>
        <w:r>
          <w:rPr>
            <w:noProof/>
            <w:lang w:eastAsia="ru-RU"/>
          </w:rPr>
          <mc:AlternateContent>
            <mc:Choice Requires="wps">
              <w:drawing>
                <wp:anchor distT="0" distB="0" distL="114300" distR="114300" simplePos="0" relativeHeight="251665408" behindDoc="0" locked="0" layoutInCell="1" allowOverlap="1" wp14:anchorId="71166D62" wp14:editId="046F4C2E">
                  <wp:simplePos x="0" y="0"/>
                  <wp:positionH relativeFrom="column">
                    <wp:posOffset>1189355</wp:posOffset>
                  </wp:positionH>
                  <wp:positionV relativeFrom="paragraph">
                    <wp:posOffset>48895</wp:posOffset>
                  </wp:positionV>
                  <wp:extent cx="3630295" cy="495300"/>
                  <wp:effectExtent l="0" t="0" r="8255"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95300"/>
                          </a:xfrm>
                          <a:prstGeom prst="rect">
                            <a:avLst/>
                          </a:prstGeom>
                          <a:solidFill>
                            <a:srgbClr val="FFFFFF"/>
                          </a:solidFill>
                          <a:ln w="9525">
                            <a:noFill/>
                            <a:miter lim="800000"/>
                            <a:headEnd/>
                            <a:tailEnd/>
                          </a:ln>
                        </wps:spPr>
                        <wps:txbx>
                          <w:txbxContent>
                            <w:p w:rsidR="00267EB6" w:rsidRDefault="00267EB6"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Самарский областной Фонд жилья и ипотеки</w:t>
                              </w:r>
                            </w:p>
                            <w:p w:rsidR="00267EB6" w:rsidRDefault="00267EB6"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rsidR="00267EB6" w:rsidRPr="00720E56" w:rsidRDefault="00267EB6" w:rsidP="00720E56">
                              <w:pPr>
                                <w:jc w:val="center"/>
                                <w:rPr>
                                  <w:lang w:val="en-US"/>
                                </w:rPr>
                              </w:pPr>
                              <w:r>
                                <w:rPr>
                                  <w:rFonts w:ascii="Times New Roman" w:eastAsia="Times New Roman" w:hAnsi="Times New Roman" w:cs="Times New Roman"/>
                                  <w:sz w:val="16"/>
                                  <w:szCs w:val="16"/>
                                  <w:lang w:eastAsia="ru-RU"/>
                                </w:rPr>
                                <w:t>тел</w:t>
                              </w:r>
                              <w:r w:rsidRPr="00720E56">
                                <w:rPr>
                                  <w:rFonts w:ascii="Times New Roman" w:eastAsia="Times New Roman" w:hAnsi="Times New Roman" w:cs="Times New Roman"/>
                                  <w:sz w:val="16"/>
                                  <w:szCs w:val="16"/>
                                  <w:lang w:val="en-US" w:eastAsia="ru-RU"/>
                                </w:rPr>
                                <w:t xml:space="preserve">. 8-800-500-36-63, </w:t>
                              </w:r>
                              <w:r w:rsidRPr="000A6FD9">
                                <w:rPr>
                                  <w:rFonts w:ascii="Times New Roman" w:eastAsia="Times New Roman" w:hAnsi="Times New Roman" w:cs="Times New Roman"/>
                                  <w:sz w:val="16"/>
                                  <w:szCs w:val="16"/>
                                  <w:lang w:val="en-US" w:eastAsia="ru-RU"/>
                                </w:rPr>
                                <w:t>E</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3.65pt;margin-top:3.85pt;width:285.8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" stroked="f">
                  <v:textbox>
                    <w:txbxContent>
                      <w:p w:rsidR="00267EB6" w:rsidRDefault="00267EB6"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Самарский областной Фонд жилья и ипотеки</w:t>
                        </w:r>
                      </w:p>
                      <w:p w:rsidR="00267EB6" w:rsidRDefault="00267EB6"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rsidR="00267EB6" w:rsidRPr="00720E56" w:rsidRDefault="00267EB6" w:rsidP="00720E56">
                        <w:pPr>
                          <w:jc w:val="center"/>
                          <w:rPr>
                            <w:lang w:val="en-US"/>
                          </w:rPr>
                        </w:pPr>
                        <w:r>
                          <w:rPr>
                            <w:rFonts w:ascii="Times New Roman" w:eastAsia="Times New Roman" w:hAnsi="Times New Roman" w:cs="Times New Roman"/>
                            <w:sz w:val="16"/>
                            <w:szCs w:val="16"/>
                            <w:lang w:eastAsia="ru-RU"/>
                          </w:rPr>
                          <w:t>тел</w:t>
                        </w:r>
                        <w:r w:rsidRPr="00720E56">
                          <w:rPr>
                            <w:rFonts w:ascii="Times New Roman" w:eastAsia="Times New Roman" w:hAnsi="Times New Roman" w:cs="Times New Roman"/>
                            <w:sz w:val="16"/>
                            <w:szCs w:val="16"/>
                            <w:lang w:val="en-US" w:eastAsia="ru-RU"/>
                          </w:rPr>
                          <w:t xml:space="preserve">. 8-800-500-36-63, </w:t>
                        </w:r>
                        <w:r w:rsidRPr="000A6FD9">
                          <w:rPr>
                            <w:rFonts w:ascii="Times New Roman" w:eastAsia="Times New Roman" w:hAnsi="Times New Roman" w:cs="Times New Roman"/>
                            <w:sz w:val="16"/>
                            <w:szCs w:val="16"/>
                            <w:lang w:val="en-US" w:eastAsia="ru-RU"/>
                          </w:rPr>
                          <w:t>E</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v:textbox>
                </v:shape>
              </w:pict>
            </mc:Fallback>
          </mc:AlternateContent>
        </w:r>
      </w:p>
      <w:p w:rsidR="00267EB6" w:rsidRDefault="00267EB6">
        <w:pPr>
          <w:pStyle w:val="a5"/>
          <w:jc w:val="right"/>
        </w:pPr>
      </w:p>
      <w:p w:rsidR="00267EB6" w:rsidRPr="00720E56" w:rsidRDefault="00267EB6" w:rsidP="00720E56">
        <w:pPr>
          <w:pStyle w:val="a5"/>
          <w:jc w:val="right"/>
        </w:pPr>
        <w:r>
          <w:fldChar w:fldCharType="begin"/>
        </w:r>
        <w:r>
          <w:instrText>PAGE   \* MERGEFORMAT</w:instrText>
        </w:r>
        <w:r>
          <w:fldChar w:fldCharType="separate"/>
        </w:r>
        <w:r w:rsidR="00920343">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038183"/>
      <w:docPartObj>
        <w:docPartGallery w:val="Page Numbers (Bottom of Page)"/>
        <w:docPartUnique/>
      </w:docPartObj>
    </w:sdtPr>
    <w:sdtEndPr/>
    <w:sdtContent>
      <w:p w:rsidR="00267EB6" w:rsidRDefault="00267EB6">
        <w:pPr>
          <w:pStyle w:val="a5"/>
          <w:jc w:val="right"/>
        </w:pPr>
        <w:r>
          <w:rPr>
            <w:noProof/>
            <w:lang w:eastAsia="ru-RU"/>
          </w:rPr>
          <mc:AlternateContent>
            <mc:Choice Requires="wps">
              <w:drawing>
                <wp:anchor distT="0" distB="0" distL="114300" distR="114300" simplePos="0" relativeHeight="251667456" behindDoc="0" locked="0" layoutInCell="1" allowOverlap="1" wp14:anchorId="23D89572" wp14:editId="46E9F50E">
                  <wp:simplePos x="0" y="0"/>
                  <wp:positionH relativeFrom="column">
                    <wp:posOffset>2771665</wp:posOffset>
                  </wp:positionH>
                  <wp:positionV relativeFrom="paragraph">
                    <wp:posOffset>160213</wp:posOffset>
                  </wp:positionV>
                  <wp:extent cx="3630295" cy="495300"/>
                  <wp:effectExtent l="0" t="0" r="8255" b="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95300"/>
                          </a:xfrm>
                          <a:prstGeom prst="rect">
                            <a:avLst/>
                          </a:prstGeom>
                          <a:solidFill>
                            <a:srgbClr val="FFFFFF"/>
                          </a:solidFill>
                          <a:ln w="9525">
                            <a:noFill/>
                            <a:miter lim="800000"/>
                            <a:headEnd/>
                            <a:tailEnd/>
                          </a:ln>
                        </wps:spPr>
                        <wps:txbx>
                          <w:txbxContent>
                            <w:p w:rsidR="00267EB6" w:rsidRDefault="00267EB6"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Самарский областной Фонд жилья и ипотеки</w:t>
                              </w:r>
                            </w:p>
                            <w:p w:rsidR="00267EB6" w:rsidRDefault="00267EB6"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rsidR="00267EB6" w:rsidRPr="00720E56" w:rsidRDefault="00267EB6" w:rsidP="00720E56">
                              <w:pPr>
                                <w:jc w:val="center"/>
                                <w:rPr>
                                  <w:lang w:val="en-US"/>
                                </w:rPr>
                              </w:pPr>
                              <w:r>
                                <w:rPr>
                                  <w:rFonts w:ascii="Times New Roman" w:eastAsia="Times New Roman" w:hAnsi="Times New Roman" w:cs="Times New Roman"/>
                                  <w:sz w:val="16"/>
                                  <w:szCs w:val="16"/>
                                  <w:lang w:eastAsia="ru-RU"/>
                                </w:rPr>
                                <w:t>тел</w:t>
                              </w:r>
                              <w:r w:rsidRPr="00720E56">
                                <w:rPr>
                                  <w:rFonts w:ascii="Times New Roman" w:eastAsia="Times New Roman" w:hAnsi="Times New Roman" w:cs="Times New Roman"/>
                                  <w:sz w:val="16"/>
                                  <w:szCs w:val="16"/>
                                  <w:lang w:val="en-US" w:eastAsia="ru-RU"/>
                                </w:rPr>
                                <w:t xml:space="preserve">. 8-800-500-36-63, </w:t>
                              </w:r>
                              <w:r w:rsidRPr="000A6FD9">
                                <w:rPr>
                                  <w:rFonts w:ascii="Times New Roman" w:eastAsia="Times New Roman" w:hAnsi="Times New Roman" w:cs="Times New Roman"/>
                                  <w:sz w:val="16"/>
                                  <w:szCs w:val="16"/>
                                  <w:lang w:val="en-US" w:eastAsia="ru-RU"/>
                                </w:rPr>
                                <w:t>E</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18.25pt;margin-top:12.6pt;width:285.8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" stroked="f">
                  <v:textbox>
                    <w:txbxContent>
                      <w:p w:rsidR="00267EB6" w:rsidRDefault="00267EB6"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Самарский областной Фонд жилья и ипотеки</w:t>
                        </w:r>
                      </w:p>
                      <w:p w:rsidR="00267EB6" w:rsidRDefault="00267EB6"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rsidR="00267EB6" w:rsidRPr="00720E56" w:rsidRDefault="00267EB6" w:rsidP="00720E56">
                        <w:pPr>
                          <w:jc w:val="center"/>
                          <w:rPr>
                            <w:lang w:val="en-US"/>
                          </w:rPr>
                        </w:pPr>
                        <w:r>
                          <w:rPr>
                            <w:rFonts w:ascii="Times New Roman" w:eastAsia="Times New Roman" w:hAnsi="Times New Roman" w:cs="Times New Roman"/>
                            <w:sz w:val="16"/>
                            <w:szCs w:val="16"/>
                            <w:lang w:eastAsia="ru-RU"/>
                          </w:rPr>
                          <w:t>тел</w:t>
                        </w:r>
                        <w:r w:rsidRPr="00720E56">
                          <w:rPr>
                            <w:rFonts w:ascii="Times New Roman" w:eastAsia="Times New Roman" w:hAnsi="Times New Roman" w:cs="Times New Roman"/>
                            <w:sz w:val="16"/>
                            <w:szCs w:val="16"/>
                            <w:lang w:val="en-US" w:eastAsia="ru-RU"/>
                          </w:rPr>
                          <w:t xml:space="preserve">. 8-800-500-36-63, </w:t>
                        </w:r>
                        <w:r w:rsidRPr="000A6FD9">
                          <w:rPr>
                            <w:rFonts w:ascii="Times New Roman" w:eastAsia="Times New Roman" w:hAnsi="Times New Roman" w:cs="Times New Roman"/>
                            <w:sz w:val="16"/>
                            <w:szCs w:val="16"/>
                            <w:lang w:val="en-US" w:eastAsia="ru-RU"/>
                          </w:rPr>
                          <w:t>E</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v:textbox>
                </v:shape>
              </w:pict>
            </mc:Fallback>
          </mc:AlternateContent>
        </w:r>
      </w:p>
      <w:p w:rsidR="00267EB6" w:rsidRDefault="00267EB6">
        <w:pPr>
          <w:pStyle w:val="a5"/>
          <w:jc w:val="right"/>
        </w:pPr>
      </w:p>
      <w:p w:rsidR="00267EB6" w:rsidRPr="00720E56" w:rsidRDefault="00267EB6" w:rsidP="00720E56">
        <w:pPr>
          <w:pStyle w:val="a5"/>
          <w:jc w:val="right"/>
        </w:pPr>
        <w:r>
          <w:fldChar w:fldCharType="begin"/>
        </w:r>
        <w:r>
          <w:instrText>PAGE   \* MERGEFORMAT</w:instrText>
        </w:r>
        <w:r>
          <w:fldChar w:fldCharType="separate"/>
        </w:r>
        <w:r w:rsidR="00920343">
          <w:rPr>
            <w:noProof/>
          </w:rPr>
          <w:t>110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F3" w:rsidRDefault="009E58F3" w:rsidP="00E93559">
      <w:pPr>
        <w:spacing w:after="0" w:line="240" w:lineRule="auto"/>
      </w:pPr>
      <w:r>
        <w:separator/>
      </w:r>
    </w:p>
  </w:footnote>
  <w:footnote w:type="continuationSeparator" w:id="0">
    <w:p w:rsidR="009E58F3" w:rsidRDefault="009E58F3" w:rsidP="00E9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B6" w:rsidRDefault="00267EB6" w:rsidP="00720E56">
    <w:pPr>
      <w:pStyle w:val="a3"/>
      <w:jc w:val="center"/>
    </w:pPr>
    <w:r>
      <w:rPr>
        <w:noProof/>
        <w:lang w:eastAsia="ru-RU"/>
      </w:rPr>
      <w:drawing>
        <wp:anchor distT="0" distB="0" distL="114300" distR="114300" simplePos="0" relativeHeight="251660288" behindDoc="1" locked="0" layoutInCell="1" allowOverlap="1" wp14:anchorId="4C051EC2" wp14:editId="7B79D084">
          <wp:simplePos x="0" y="0"/>
          <wp:positionH relativeFrom="column">
            <wp:posOffset>2820035</wp:posOffset>
          </wp:positionH>
          <wp:positionV relativeFrom="paragraph">
            <wp:posOffset>-146050</wp:posOffset>
          </wp:positionV>
          <wp:extent cx="3342640" cy="246380"/>
          <wp:effectExtent l="0" t="0" r="0" b="127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640"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FD9">
      <w:rPr>
        <w:noProof/>
        <w:lang w:eastAsia="ru-RU"/>
      </w:rPr>
      <mc:AlternateContent>
        <mc:Choice Requires="wps">
          <w:drawing>
            <wp:anchor distT="0" distB="0" distL="114300" distR="114300" simplePos="0" relativeHeight="251661312" behindDoc="0" locked="0" layoutInCell="1" allowOverlap="1" wp14:anchorId="0B414234" wp14:editId="61958E18">
              <wp:simplePos x="0" y="0"/>
              <wp:positionH relativeFrom="column">
                <wp:posOffset>2690495</wp:posOffset>
              </wp:positionH>
              <wp:positionV relativeFrom="paragraph">
                <wp:posOffset>117475</wp:posOffset>
              </wp:positionV>
              <wp:extent cx="3601720" cy="685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685800"/>
                      </a:xfrm>
                      <a:prstGeom prst="rect">
                        <a:avLst/>
                      </a:prstGeom>
                      <a:solidFill>
                        <a:srgbClr val="FFFFFF"/>
                      </a:solidFill>
                      <a:ln w="9525">
                        <a:noFill/>
                        <a:miter lim="800000"/>
                        <a:headEnd/>
                        <a:tailEnd/>
                      </a:ln>
                    </wps:spPr>
                    <wps:txbx>
                      <w:txbxContent>
                        <w:p w:rsidR="00267EB6" w:rsidRPr="000A6FD9" w:rsidRDefault="00267EB6" w:rsidP="00E93559">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rsidR="00267EB6" w:rsidRPr="008D453B" w:rsidRDefault="00267EB6" w:rsidP="00E93559">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тел. 8(846)</w:t>
                          </w:r>
                          <w:r w:rsidRPr="000A6FD9">
                            <w:rPr>
                              <w:rFonts w:ascii="Times New Roman" w:eastAsia="Times New Roman" w:hAnsi="Times New Roman" w:cs="Times New Roman"/>
                              <w:sz w:val="16"/>
                              <w:szCs w:val="16"/>
                              <w:lang w:eastAsia="ru-RU"/>
                            </w:rPr>
                            <w:t xml:space="preserve">321-36-63, </w:t>
                          </w:r>
                        </w:p>
                        <w:p w:rsidR="00267EB6" w:rsidRPr="000A6FD9" w:rsidRDefault="00267EB6" w:rsidP="00E93559">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0A6FD9">
                            <w:rPr>
                              <w:rFonts w:ascii="Times New Roman" w:eastAsia="Times New Roman" w:hAnsi="Times New Roman" w:cs="Times New Roman"/>
                              <w:sz w:val="16"/>
                              <w:szCs w:val="16"/>
                              <w:lang w:eastAsia="ru-RU"/>
                            </w:rPr>
                            <w:t>8-800-500-36-63, 8-800-500-75-53. Звонок бесплатный.</w:t>
                          </w:r>
                        </w:p>
                        <w:p w:rsidR="00267EB6" w:rsidRPr="00C055E1" w:rsidRDefault="00267EB6" w:rsidP="00720E5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0A6FD9">
                            <w:rPr>
                              <w:rFonts w:ascii="Times New Roman" w:eastAsia="Times New Roman" w:hAnsi="Times New Roman" w:cs="Times New Roman"/>
                              <w:sz w:val="16"/>
                              <w:szCs w:val="16"/>
                              <w:lang w:val="en-US" w:eastAsia="ru-RU"/>
                            </w:rPr>
                            <w:t>E</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mail</w:t>
                          </w:r>
                          <w:r w:rsidRPr="00C055E1">
                            <w:rPr>
                              <w:rFonts w:ascii="Times New Roman" w:eastAsia="Times New Roman" w:hAnsi="Times New Roman" w:cs="Times New Roman"/>
                              <w:sz w:val="16"/>
                              <w:szCs w:val="16"/>
                              <w:lang w:eastAsia="ru-RU"/>
                            </w:rPr>
                            <w:t xml:space="preserve">: </w:t>
                          </w:r>
                          <w:r w:rsidRPr="000A6FD9">
                            <w:rPr>
                              <w:rFonts w:ascii="Times New Roman" w:eastAsia="Times New Roman" w:hAnsi="Times New Roman" w:cs="Times New Roman"/>
                              <w:sz w:val="16"/>
                              <w:szCs w:val="16"/>
                              <w:lang w:val="en-US" w:eastAsia="ru-RU"/>
                            </w:rPr>
                            <w:t>mail</w:t>
                          </w:r>
                          <w:r w:rsidRPr="00C055E1">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sofgi</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ru</w:t>
                          </w:r>
                          <w:r w:rsidRPr="00C055E1">
                            <w:rPr>
                              <w:rFonts w:ascii="Times New Roman" w:eastAsia="Times New Roman" w:hAnsi="Times New Roman" w:cs="Times New Roman"/>
                              <w:sz w:val="16"/>
                              <w:szCs w:val="16"/>
                              <w:lang w:eastAsia="ru-RU"/>
                            </w:rPr>
                            <w:t xml:space="preserve">, </w:t>
                          </w:r>
                          <w:r w:rsidRPr="000A6FD9">
                            <w:rPr>
                              <w:rFonts w:ascii="Times New Roman" w:eastAsia="Times New Roman" w:hAnsi="Times New Roman" w:cs="Times New Roman"/>
                              <w:sz w:val="16"/>
                              <w:szCs w:val="16"/>
                              <w:lang w:val="en-US" w:eastAsia="ru-RU"/>
                            </w:rPr>
                            <w:t>www</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sofgi</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11.85pt;margin-top:9.25pt;width:283.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" stroked="f">
              <v:textbox>
                <w:txbxContent>
                  <w:p w:rsidR="00267EB6" w:rsidRPr="000A6FD9" w:rsidRDefault="00267EB6" w:rsidP="00E93559">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rsidR="00267EB6" w:rsidRPr="008D453B" w:rsidRDefault="00267EB6" w:rsidP="00E93559">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тел. 8(846)</w:t>
                    </w:r>
                    <w:r w:rsidRPr="000A6FD9">
                      <w:rPr>
                        <w:rFonts w:ascii="Times New Roman" w:eastAsia="Times New Roman" w:hAnsi="Times New Roman" w:cs="Times New Roman"/>
                        <w:sz w:val="16"/>
                        <w:szCs w:val="16"/>
                        <w:lang w:eastAsia="ru-RU"/>
                      </w:rPr>
                      <w:t xml:space="preserve">321-36-63, </w:t>
                    </w:r>
                  </w:p>
                  <w:p w:rsidR="00267EB6" w:rsidRPr="000A6FD9" w:rsidRDefault="00267EB6" w:rsidP="00E93559">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0A6FD9">
                      <w:rPr>
                        <w:rFonts w:ascii="Times New Roman" w:eastAsia="Times New Roman" w:hAnsi="Times New Roman" w:cs="Times New Roman"/>
                        <w:sz w:val="16"/>
                        <w:szCs w:val="16"/>
                        <w:lang w:eastAsia="ru-RU"/>
                      </w:rPr>
                      <w:t>8-800-500-36-63, 8-800-500-75-53. Звонок бесплатный.</w:t>
                    </w:r>
                  </w:p>
                  <w:p w:rsidR="00267EB6" w:rsidRPr="00C055E1" w:rsidRDefault="00267EB6" w:rsidP="00720E5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0A6FD9">
                      <w:rPr>
                        <w:rFonts w:ascii="Times New Roman" w:eastAsia="Times New Roman" w:hAnsi="Times New Roman" w:cs="Times New Roman"/>
                        <w:sz w:val="16"/>
                        <w:szCs w:val="16"/>
                        <w:lang w:val="en-US" w:eastAsia="ru-RU"/>
                      </w:rPr>
                      <w:t>E</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mail</w:t>
                    </w:r>
                    <w:r w:rsidRPr="00C055E1">
                      <w:rPr>
                        <w:rFonts w:ascii="Times New Roman" w:eastAsia="Times New Roman" w:hAnsi="Times New Roman" w:cs="Times New Roman"/>
                        <w:sz w:val="16"/>
                        <w:szCs w:val="16"/>
                        <w:lang w:eastAsia="ru-RU"/>
                      </w:rPr>
                      <w:t xml:space="preserve">: </w:t>
                    </w:r>
                    <w:r w:rsidRPr="000A6FD9">
                      <w:rPr>
                        <w:rFonts w:ascii="Times New Roman" w:eastAsia="Times New Roman" w:hAnsi="Times New Roman" w:cs="Times New Roman"/>
                        <w:sz w:val="16"/>
                        <w:szCs w:val="16"/>
                        <w:lang w:val="en-US" w:eastAsia="ru-RU"/>
                      </w:rPr>
                      <w:t>mail</w:t>
                    </w:r>
                    <w:r w:rsidRPr="00C055E1">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sofgi</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ru</w:t>
                    </w:r>
                    <w:r w:rsidRPr="00C055E1">
                      <w:rPr>
                        <w:rFonts w:ascii="Times New Roman" w:eastAsia="Times New Roman" w:hAnsi="Times New Roman" w:cs="Times New Roman"/>
                        <w:sz w:val="16"/>
                        <w:szCs w:val="16"/>
                        <w:lang w:eastAsia="ru-RU"/>
                      </w:rPr>
                      <w:t xml:space="preserve">, </w:t>
                    </w:r>
                    <w:r w:rsidRPr="000A6FD9">
                      <w:rPr>
                        <w:rFonts w:ascii="Times New Roman" w:eastAsia="Times New Roman" w:hAnsi="Times New Roman" w:cs="Times New Roman"/>
                        <w:sz w:val="16"/>
                        <w:szCs w:val="16"/>
                        <w:lang w:val="en-US" w:eastAsia="ru-RU"/>
                      </w:rPr>
                      <w:t>www</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sofgi</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ru</w:t>
                    </w:r>
                  </w:p>
                </w:txbxContent>
              </v:textbox>
            </v:shape>
          </w:pict>
        </mc:Fallback>
      </mc:AlternateContent>
    </w:r>
    <w:r>
      <w:rPr>
        <w:rFonts w:ascii="Arial Black" w:hAnsi="Arial Black"/>
        <w:noProof/>
        <w:sz w:val="96"/>
        <w:szCs w:val="96"/>
        <w:lang w:eastAsia="ru-RU"/>
      </w:rPr>
      <w:drawing>
        <wp:anchor distT="0" distB="0" distL="114300" distR="114300" simplePos="0" relativeHeight="251659264" behindDoc="1" locked="0" layoutInCell="1" allowOverlap="1" wp14:anchorId="41791A51" wp14:editId="5DF368F8">
          <wp:simplePos x="0" y="0"/>
          <wp:positionH relativeFrom="column">
            <wp:posOffset>-717483</wp:posOffset>
          </wp:positionH>
          <wp:positionV relativeFrom="paragraph">
            <wp:posOffset>-209550</wp:posOffset>
          </wp:positionV>
          <wp:extent cx="3031490" cy="10096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149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B6" w:rsidRPr="009E7B29" w:rsidRDefault="00267EB6" w:rsidP="00EF675B">
    <w:pPr>
      <w:pStyle w:val="a3"/>
      <w:jc w:val="center"/>
      <w:rPr>
        <w:color w:val="A6A6A6" w:themeColor="background1" w:themeShade="A6"/>
      </w:rPr>
    </w:pPr>
    <w:r w:rsidRPr="009E7B29">
      <w:rPr>
        <w:color w:val="A6A6A6" w:themeColor="background1" w:themeShade="A6"/>
      </w:rPr>
      <w:t>АНАЛИЗ РЫНКА ЖИЛОЙ НЕДВИЖИМОСТИ САМАР</w:t>
    </w:r>
    <w:r>
      <w:rPr>
        <w:color w:val="A6A6A6" w:themeColor="background1" w:themeShade="A6"/>
      </w:rPr>
      <w:t>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CA"/>
    <w:multiLevelType w:val="hybridMultilevel"/>
    <w:tmpl w:val="663C98BA"/>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FF2790"/>
    <w:multiLevelType w:val="hybridMultilevel"/>
    <w:tmpl w:val="F6387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9B6ED5"/>
    <w:multiLevelType w:val="hybridMultilevel"/>
    <w:tmpl w:val="5CE2B8D4"/>
    <w:lvl w:ilvl="0" w:tplc="211E07E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7671EA"/>
    <w:multiLevelType w:val="hybridMultilevel"/>
    <w:tmpl w:val="AD566D86"/>
    <w:lvl w:ilvl="0" w:tplc="51DCD8BE">
      <w:numFmt w:val="bullet"/>
      <w:lvlText w:val="•"/>
      <w:lvlJc w:val="left"/>
      <w:pPr>
        <w:ind w:left="1414" w:hanging="705"/>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60B2AC4"/>
    <w:multiLevelType w:val="hybridMultilevel"/>
    <w:tmpl w:val="C5A044D0"/>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5D26F8"/>
    <w:multiLevelType w:val="hybridMultilevel"/>
    <w:tmpl w:val="70F87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2232D2"/>
    <w:multiLevelType w:val="hybridMultilevel"/>
    <w:tmpl w:val="CBB8D424"/>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643712"/>
    <w:multiLevelType w:val="hybridMultilevel"/>
    <w:tmpl w:val="CEA06C60"/>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FB2A60"/>
    <w:multiLevelType w:val="hybridMultilevel"/>
    <w:tmpl w:val="CFE63C3E"/>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703957"/>
    <w:multiLevelType w:val="hybridMultilevel"/>
    <w:tmpl w:val="EAA2CAD6"/>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AF4425"/>
    <w:multiLevelType w:val="hybridMultilevel"/>
    <w:tmpl w:val="EC669DD0"/>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3910D78"/>
    <w:multiLevelType w:val="hybridMultilevel"/>
    <w:tmpl w:val="B0D20E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AA0FB8"/>
    <w:multiLevelType w:val="hybridMultilevel"/>
    <w:tmpl w:val="90EE9F46"/>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A800013"/>
    <w:multiLevelType w:val="hybridMultilevel"/>
    <w:tmpl w:val="5C349088"/>
    <w:lvl w:ilvl="0" w:tplc="E068A020">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D372C01"/>
    <w:multiLevelType w:val="hybridMultilevel"/>
    <w:tmpl w:val="D90C2D86"/>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F3C2967"/>
    <w:multiLevelType w:val="hybridMultilevel"/>
    <w:tmpl w:val="08109D1C"/>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B276DF"/>
    <w:multiLevelType w:val="hybridMultilevel"/>
    <w:tmpl w:val="43465CC0"/>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3C46E65"/>
    <w:multiLevelType w:val="hybridMultilevel"/>
    <w:tmpl w:val="BBC06284"/>
    <w:lvl w:ilvl="0" w:tplc="44920980">
      <w:numFmt w:val="bullet"/>
      <w:lvlText w:val="•"/>
      <w:lvlJc w:val="left"/>
      <w:pPr>
        <w:ind w:left="2119" w:hanging="141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76D35D38"/>
    <w:multiLevelType w:val="hybridMultilevel"/>
    <w:tmpl w:val="FD5A2A5A"/>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8C6D38"/>
    <w:multiLevelType w:val="hybridMultilevel"/>
    <w:tmpl w:val="9A4AAF6C"/>
    <w:lvl w:ilvl="0" w:tplc="658E5AAA">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5"/>
  </w:num>
  <w:num w:numId="3">
    <w:abstractNumId w:val="11"/>
  </w:num>
  <w:num w:numId="4">
    <w:abstractNumId w:val="16"/>
  </w:num>
  <w:num w:numId="5">
    <w:abstractNumId w:val="4"/>
  </w:num>
  <w:num w:numId="6">
    <w:abstractNumId w:val="3"/>
  </w:num>
  <w:num w:numId="7">
    <w:abstractNumId w:val="10"/>
  </w:num>
  <w:num w:numId="8">
    <w:abstractNumId w:val="17"/>
  </w:num>
  <w:num w:numId="9">
    <w:abstractNumId w:val="7"/>
  </w:num>
  <w:num w:numId="10">
    <w:abstractNumId w:val="2"/>
  </w:num>
  <w:num w:numId="11">
    <w:abstractNumId w:val="14"/>
  </w:num>
  <w:num w:numId="12">
    <w:abstractNumId w:val="6"/>
  </w:num>
  <w:num w:numId="13">
    <w:abstractNumId w:val="9"/>
  </w:num>
  <w:num w:numId="14">
    <w:abstractNumId w:val="19"/>
  </w:num>
  <w:num w:numId="15">
    <w:abstractNumId w:val="15"/>
  </w:num>
  <w:num w:numId="16">
    <w:abstractNumId w:val="13"/>
  </w:num>
  <w:num w:numId="17">
    <w:abstractNumId w:val="12"/>
  </w:num>
  <w:num w:numId="18">
    <w:abstractNumId w:val="18"/>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59"/>
    <w:rsid w:val="0000015D"/>
    <w:rsid w:val="000027E1"/>
    <w:rsid w:val="00002A19"/>
    <w:rsid w:val="00003685"/>
    <w:rsid w:val="00004D6E"/>
    <w:rsid w:val="00005332"/>
    <w:rsid w:val="00005A60"/>
    <w:rsid w:val="00005AC5"/>
    <w:rsid w:val="00006314"/>
    <w:rsid w:val="000107F6"/>
    <w:rsid w:val="000108A0"/>
    <w:rsid w:val="0001298F"/>
    <w:rsid w:val="000132DD"/>
    <w:rsid w:val="00013D27"/>
    <w:rsid w:val="0001518E"/>
    <w:rsid w:val="00015CDB"/>
    <w:rsid w:val="00016257"/>
    <w:rsid w:val="00016799"/>
    <w:rsid w:val="00017E65"/>
    <w:rsid w:val="00020F4C"/>
    <w:rsid w:val="00021135"/>
    <w:rsid w:val="00022ECA"/>
    <w:rsid w:val="0002353C"/>
    <w:rsid w:val="00023BFC"/>
    <w:rsid w:val="00024786"/>
    <w:rsid w:val="00025401"/>
    <w:rsid w:val="0002574E"/>
    <w:rsid w:val="00026B45"/>
    <w:rsid w:val="00026E0A"/>
    <w:rsid w:val="00026F9E"/>
    <w:rsid w:val="000317FC"/>
    <w:rsid w:val="000318A7"/>
    <w:rsid w:val="00031AB5"/>
    <w:rsid w:val="0003217C"/>
    <w:rsid w:val="00032AB8"/>
    <w:rsid w:val="00035B35"/>
    <w:rsid w:val="00036DE1"/>
    <w:rsid w:val="000371FD"/>
    <w:rsid w:val="00042052"/>
    <w:rsid w:val="00042230"/>
    <w:rsid w:val="00042F12"/>
    <w:rsid w:val="00043FB1"/>
    <w:rsid w:val="00045365"/>
    <w:rsid w:val="000453A1"/>
    <w:rsid w:val="000453BD"/>
    <w:rsid w:val="000457FA"/>
    <w:rsid w:val="00045858"/>
    <w:rsid w:val="00050898"/>
    <w:rsid w:val="00050CC0"/>
    <w:rsid w:val="00052FBE"/>
    <w:rsid w:val="000530D8"/>
    <w:rsid w:val="00053488"/>
    <w:rsid w:val="00053951"/>
    <w:rsid w:val="00054544"/>
    <w:rsid w:val="000559F5"/>
    <w:rsid w:val="00056359"/>
    <w:rsid w:val="00056957"/>
    <w:rsid w:val="000578E1"/>
    <w:rsid w:val="0006122D"/>
    <w:rsid w:val="00063014"/>
    <w:rsid w:val="00064BE6"/>
    <w:rsid w:val="00064E0E"/>
    <w:rsid w:val="00065DD3"/>
    <w:rsid w:val="00066186"/>
    <w:rsid w:val="00066461"/>
    <w:rsid w:val="00066BA4"/>
    <w:rsid w:val="000705C6"/>
    <w:rsid w:val="0007084A"/>
    <w:rsid w:val="00070DEB"/>
    <w:rsid w:val="00071299"/>
    <w:rsid w:val="0007220E"/>
    <w:rsid w:val="0007343E"/>
    <w:rsid w:val="00073B57"/>
    <w:rsid w:val="000741B3"/>
    <w:rsid w:val="00075893"/>
    <w:rsid w:val="00075A83"/>
    <w:rsid w:val="00077717"/>
    <w:rsid w:val="000802B5"/>
    <w:rsid w:val="00080661"/>
    <w:rsid w:val="00080D25"/>
    <w:rsid w:val="00082029"/>
    <w:rsid w:val="0008245F"/>
    <w:rsid w:val="00082BB9"/>
    <w:rsid w:val="00082CC5"/>
    <w:rsid w:val="00083C3A"/>
    <w:rsid w:val="00083E4A"/>
    <w:rsid w:val="00084B5A"/>
    <w:rsid w:val="000858E1"/>
    <w:rsid w:val="00085D3A"/>
    <w:rsid w:val="00086D8F"/>
    <w:rsid w:val="00087D0E"/>
    <w:rsid w:val="00091098"/>
    <w:rsid w:val="00092D7B"/>
    <w:rsid w:val="0009322D"/>
    <w:rsid w:val="00094A09"/>
    <w:rsid w:val="00094B7E"/>
    <w:rsid w:val="0009501A"/>
    <w:rsid w:val="000957C8"/>
    <w:rsid w:val="0009593A"/>
    <w:rsid w:val="00095BD2"/>
    <w:rsid w:val="00096874"/>
    <w:rsid w:val="000972F7"/>
    <w:rsid w:val="000974E8"/>
    <w:rsid w:val="00097C5D"/>
    <w:rsid w:val="000A159A"/>
    <w:rsid w:val="000A175F"/>
    <w:rsid w:val="000A2A14"/>
    <w:rsid w:val="000A44C2"/>
    <w:rsid w:val="000A4E48"/>
    <w:rsid w:val="000B0ABB"/>
    <w:rsid w:val="000B26A2"/>
    <w:rsid w:val="000B2B77"/>
    <w:rsid w:val="000B2E1A"/>
    <w:rsid w:val="000B2E7C"/>
    <w:rsid w:val="000B4073"/>
    <w:rsid w:val="000B44C1"/>
    <w:rsid w:val="000B5DF4"/>
    <w:rsid w:val="000B634B"/>
    <w:rsid w:val="000B6A2F"/>
    <w:rsid w:val="000B6F7B"/>
    <w:rsid w:val="000B7A37"/>
    <w:rsid w:val="000C035D"/>
    <w:rsid w:val="000C1022"/>
    <w:rsid w:val="000C2FDE"/>
    <w:rsid w:val="000C327B"/>
    <w:rsid w:val="000C4012"/>
    <w:rsid w:val="000C5401"/>
    <w:rsid w:val="000C5C09"/>
    <w:rsid w:val="000C7A22"/>
    <w:rsid w:val="000D09AB"/>
    <w:rsid w:val="000D0CAC"/>
    <w:rsid w:val="000D0FB9"/>
    <w:rsid w:val="000D46C4"/>
    <w:rsid w:val="000D4D4E"/>
    <w:rsid w:val="000D4F4B"/>
    <w:rsid w:val="000D63A3"/>
    <w:rsid w:val="000D6879"/>
    <w:rsid w:val="000D7581"/>
    <w:rsid w:val="000E0EB5"/>
    <w:rsid w:val="000E1056"/>
    <w:rsid w:val="000E10D5"/>
    <w:rsid w:val="000E1967"/>
    <w:rsid w:val="000E19E5"/>
    <w:rsid w:val="000E321A"/>
    <w:rsid w:val="000E3317"/>
    <w:rsid w:val="000E4E30"/>
    <w:rsid w:val="000E61EE"/>
    <w:rsid w:val="000E63B7"/>
    <w:rsid w:val="000F1710"/>
    <w:rsid w:val="000F1FED"/>
    <w:rsid w:val="000F3500"/>
    <w:rsid w:val="000F48D2"/>
    <w:rsid w:val="000F63E2"/>
    <w:rsid w:val="00100B58"/>
    <w:rsid w:val="00102925"/>
    <w:rsid w:val="00105B6B"/>
    <w:rsid w:val="00107CA9"/>
    <w:rsid w:val="00110264"/>
    <w:rsid w:val="00110296"/>
    <w:rsid w:val="001107E0"/>
    <w:rsid w:val="00111EF9"/>
    <w:rsid w:val="0011266C"/>
    <w:rsid w:val="00112941"/>
    <w:rsid w:val="00112CFB"/>
    <w:rsid w:val="00112EBE"/>
    <w:rsid w:val="0011312D"/>
    <w:rsid w:val="00113665"/>
    <w:rsid w:val="00113AAD"/>
    <w:rsid w:val="00113DC7"/>
    <w:rsid w:val="0011499E"/>
    <w:rsid w:val="001159A4"/>
    <w:rsid w:val="0011697C"/>
    <w:rsid w:val="00117F0F"/>
    <w:rsid w:val="00120F92"/>
    <w:rsid w:val="00121EAC"/>
    <w:rsid w:val="0012238C"/>
    <w:rsid w:val="0012410B"/>
    <w:rsid w:val="00126A6A"/>
    <w:rsid w:val="00127B4C"/>
    <w:rsid w:val="001320C6"/>
    <w:rsid w:val="00132279"/>
    <w:rsid w:val="00132F4F"/>
    <w:rsid w:val="001347FD"/>
    <w:rsid w:val="001357F0"/>
    <w:rsid w:val="00135A92"/>
    <w:rsid w:val="00135BDB"/>
    <w:rsid w:val="00136A15"/>
    <w:rsid w:val="00136D07"/>
    <w:rsid w:val="00141A5B"/>
    <w:rsid w:val="00142528"/>
    <w:rsid w:val="00143D8C"/>
    <w:rsid w:val="001455E8"/>
    <w:rsid w:val="001466B3"/>
    <w:rsid w:val="001467C8"/>
    <w:rsid w:val="00147870"/>
    <w:rsid w:val="00147F87"/>
    <w:rsid w:val="00147FDC"/>
    <w:rsid w:val="0015113E"/>
    <w:rsid w:val="0015184D"/>
    <w:rsid w:val="00151B3F"/>
    <w:rsid w:val="001526AC"/>
    <w:rsid w:val="001526DA"/>
    <w:rsid w:val="00152F03"/>
    <w:rsid w:val="00152F4D"/>
    <w:rsid w:val="00153167"/>
    <w:rsid w:val="001538F9"/>
    <w:rsid w:val="00153DB8"/>
    <w:rsid w:val="001546CB"/>
    <w:rsid w:val="001557BB"/>
    <w:rsid w:val="00155EB9"/>
    <w:rsid w:val="00156443"/>
    <w:rsid w:val="0015777B"/>
    <w:rsid w:val="001617B4"/>
    <w:rsid w:val="00161FBE"/>
    <w:rsid w:val="00162599"/>
    <w:rsid w:val="001629C0"/>
    <w:rsid w:val="001629DA"/>
    <w:rsid w:val="0016349B"/>
    <w:rsid w:val="00163693"/>
    <w:rsid w:val="00165446"/>
    <w:rsid w:val="00165603"/>
    <w:rsid w:val="00166CE6"/>
    <w:rsid w:val="00167A45"/>
    <w:rsid w:val="00167B17"/>
    <w:rsid w:val="001712C8"/>
    <w:rsid w:val="00172F90"/>
    <w:rsid w:val="00176640"/>
    <w:rsid w:val="00176EEA"/>
    <w:rsid w:val="0017725B"/>
    <w:rsid w:val="00177C48"/>
    <w:rsid w:val="0018061A"/>
    <w:rsid w:val="00180D6B"/>
    <w:rsid w:val="00182B48"/>
    <w:rsid w:val="001841F1"/>
    <w:rsid w:val="00184707"/>
    <w:rsid w:val="00186B79"/>
    <w:rsid w:val="00186E8C"/>
    <w:rsid w:val="001879B3"/>
    <w:rsid w:val="0019041A"/>
    <w:rsid w:val="001906CD"/>
    <w:rsid w:val="001908CB"/>
    <w:rsid w:val="00190FB1"/>
    <w:rsid w:val="0019128E"/>
    <w:rsid w:val="0019161A"/>
    <w:rsid w:val="00192404"/>
    <w:rsid w:val="00194B02"/>
    <w:rsid w:val="00195033"/>
    <w:rsid w:val="00195399"/>
    <w:rsid w:val="00196837"/>
    <w:rsid w:val="001A087C"/>
    <w:rsid w:val="001A0893"/>
    <w:rsid w:val="001A0994"/>
    <w:rsid w:val="001A2135"/>
    <w:rsid w:val="001A2B9E"/>
    <w:rsid w:val="001A3F3D"/>
    <w:rsid w:val="001A4218"/>
    <w:rsid w:val="001A5C74"/>
    <w:rsid w:val="001A5E79"/>
    <w:rsid w:val="001A6272"/>
    <w:rsid w:val="001B0AFD"/>
    <w:rsid w:val="001B10B8"/>
    <w:rsid w:val="001B160E"/>
    <w:rsid w:val="001B2911"/>
    <w:rsid w:val="001B3D04"/>
    <w:rsid w:val="001B4294"/>
    <w:rsid w:val="001B720D"/>
    <w:rsid w:val="001B72C3"/>
    <w:rsid w:val="001B770D"/>
    <w:rsid w:val="001B7BAE"/>
    <w:rsid w:val="001B7EB7"/>
    <w:rsid w:val="001C163E"/>
    <w:rsid w:val="001C1B0C"/>
    <w:rsid w:val="001C319B"/>
    <w:rsid w:val="001C423A"/>
    <w:rsid w:val="001C46FB"/>
    <w:rsid w:val="001C7D1C"/>
    <w:rsid w:val="001D090A"/>
    <w:rsid w:val="001D135E"/>
    <w:rsid w:val="001D1366"/>
    <w:rsid w:val="001D423A"/>
    <w:rsid w:val="001D59EF"/>
    <w:rsid w:val="001D715E"/>
    <w:rsid w:val="001E1135"/>
    <w:rsid w:val="001E1D62"/>
    <w:rsid w:val="001E280E"/>
    <w:rsid w:val="001E2F28"/>
    <w:rsid w:val="001E359A"/>
    <w:rsid w:val="001E454E"/>
    <w:rsid w:val="001E4969"/>
    <w:rsid w:val="001E50B3"/>
    <w:rsid w:val="001E5488"/>
    <w:rsid w:val="001E615F"/>
    <w:rsid w:val="001E751C"/>
    <w:rsid w:val="001E7B9A"/>
    <w:rsid w:val="001E7EEE"/>
    <w:rsid w:val="001F0438"/>
    <w:rsid w:val="001F0AB5"/>
    <w:rsid w:val="001F1BE9"/>
    <w:rsid w:val="001F1C4D"/>
    <w:rsid w:val="001F2874"/>
    <w:rsid w:val="001F2A43"/>
    <w:rsid w:val="001F2B00"/>
    <w:rsid w:val="001F3F14"/>
    <w:rsid w:val="001F411C"/>
    <w:rsid w:val="001F497A"/>
    <w:rsid w:val="001F50C3"/>
    <w:rsid w:val="001F526D"/>
    <w:rsid w:val="001F5DCA"/>
    <w:rsid w:val="001F6120"/>
    <w:rsid w:val="001F7557"/>
    <w:rsid w:val="00202CBB"/>
    <w:rsid w:val="00202D81"/>
    <w:rsid w:val="002033B7"/>
    <w:rsid w:val="002035DF"/>
    <w:rsid w:val="002037D6"/>
    <w:rsid w:val="0020452E"/>
    <w:rsid w:val="00204C25"/>
    <w:rsid w:val="00204ED2"/>
    <w:rsid w:val="002058A5"/>
    <w:rsid w:val="002058DF"/>
    <w:rsid w:val="00205B84"/>
    <w:rsid w:val="002063B1"/>
    <w:rsid w:val="0020640D"/>
    <w:rsid w:val="00206E35"/>
    <w:rsid w:val="002109E0"/>
    <w:rsid w:val="00211E75"/>
    <w:rsid w:val="00213A6D"/>
    <w:rsid w:val="0021544C"/>
    <w:rsid w:val="00216290"/>
    <w:rsid w:val="00217DB4"/>
    <w:rsid w:val="00220332"/>
    <w:rsid w:val="00220FCE"/>
    <w:rsid w:val="00221326"/>
    <w:rsid w:val="00221BAA"/>
    <w:rsid w:val="00221C70"/>
    <w:rsid w:val="00222AD2"/>
    <w:rsid w:val="0022315A"/>
    <w:rsid w:val="002238E7"/>
    <w:rsid w:val="00225D54"/>
    <w:rsid w:val="00225E52"/>
    <w:rsid w:val="00225FBD"/>
    <w:rsid w:val="00226895"/>
    <w:rsid w:val="002309B1"/>
    <w:rsid w:val="002316FF"/>
    <w:rsid w:val="00232E3A"/>
    <w:rsid w:val="002348C6"/>
    <w:rsid w:val="002360C5"/>
    <w:rsid w:val="00236708"/>
    <w:rsid w:val="00236B42"/>
    <w:rsid w:val="00237EC8"/>
    <w:rsid w:val="002416DA"/>
    <w:rsid w:val="00241CEA"/>
    <w:rsid w:val="00242E1B"/>
    <w:rsid w:val="00243799"/>
    <w:rsid w:val="002437A5"/>
    <w:rsid w:val="00243AE0"/>
    <w:rsid w:val="00243B6D"/>
    <w:rsid w:val="00244EE3"/>
    <w:rsid w:val="0024518C"/>
    <w:rsid w:val="0024551A"/>
    <w:rsid w:val="00245707"/>
    <w:rsid w:val="00245DF9"/>
    <w:rsid w:val="002460F2"/>
    <w:rsid w:val="00246379"/>
    <w:rsid w:val="002471B7"/>
    <w:rsid w:val="002473BC"/>
    <w:rsid w:val="00250169"/>
    <w:rsid w:val="0025157F"/>
    <w:rsid w:val="002525B2"/>
    <w:rsid w:val="00252E1B"/>
    <w:rsid w:val="00253311"/>
    <w:rsid w:val="0025466A"/>
    <w:rsid w:val="00256BBE"/>
    <w:rsid w:val="00257DB9"/>
    <w:rsid w:val="00260A3F"/>
    <w:rsid w:val="0026151B"/>
    <w:rsid w:val="00261574"/>
    <w:rsid w:val="00263DB6"/>
    <w:rsid w:val="00263DBF"/>
    <w:rsid w:val="002644CA"/>
    <w:rsid w:val="00264EFF"/>
    <w:rsid w:val="00267A6E"/>
    <w:rsid w:val="00267EB6"/>
    <w:rsid w:val="0027179E"/>
    <w:rsid w:val="00271EBF"/>
    <w:rsid w:val="00272A18"/>
    <w:rsid w:val="002745EF"/>
    <w:rsid w:val="00275B7C"/>
    <w:rsid w:val="002766D9"/>
    <w:rsid w:val="00281A31"/>
    <w:rsid w:val="00283868"/>
    <w:rsid w:val="00283BDA"/>
    <w:rsid w:val="002849B0"/>
    <w:rsid w:val="002856CE"/>
    <w:rsid w:val="0029111A"/>
    <w:rsid w:val="00291676"/>
    <w:rsid w:val="00291E45"/>
    <w:rsid w:val="00292861"/>
    <w:rsid w:val="0029348D"/>
    <w:rsid w:val="00293B57"/>
    <w:rsid w:val="0029454C"/>
    <w:rsid w:val="00294D4F"/>
    <w:rsid w:val="00294D87"/>
    <w:rsid w:val="002968C8"/>
    <w:rsid w:val="00296E33"/>
    <w:rsid w:val="00296EB9"/>
    <w:rsid w:val="0029764F"/>
    <w:rsid w:val="002A00FA"/>
    <w:rsid w:val="002A02EC"/>
    <w:rsid w:val="002A0E0A"/>
    <w:rsid w:val="002A1BD1"/>
    <w:rsid w:val="002A2D00"/>
    <w:rsid w:val="002A31E0"/>
    <w:rsid w:val="002A3CB2"/>
    <w:rsid w:val="002A45CB"/>
    <w:rsid w:val="002A45D3"/>
    <w:rsid w:val="002A4A2B"/>
    <w:rsid w:val="002A4BEF"/>
    <w:rsid w:val="002A4EE9"/>
    <w:rsid w:val="002A5A18"/>
    <w:rsid w:val="002A7477"/>
    <w:rsid w:val="002B153A"/>
    <w:rsid w:val="002B166A"/>
    <w:rsid w:val="002B1DCF"/>
    <w:rsid w:val="002B2989"/>
    <w:rsid w:val="002B2A00"/>
    <w:rsid w:val="002B2A85"/>
    <w:rsid w:val="002B3384"/>
    <w:rsid w:val="002B4209"/>
    <w:rsid w:val="002B4394"/>
    <w:rsid w:val="002B4C4B"/>
    <w:rsid w:val="002B4C67"/>
    <w:rsid w:val="002B4D5E"/>
    <w:rsid w:val="002B5431"/>
    <w:rsid w:val="002B5A16"/>
    <w:rsid w:val="002B60CA"/>
    <w:rsid w:val="002C053C"/>
    <w:rsid w:val="002C0837"/>
    <w:rsid w:val="002C20B7"/>
    <w:rsid w:val="002C2A15"/>
    <w:rsid w:val="002C3E9B"/>
    <w:rsid w:val="002C5825"/>
    <w:rsid w:val="002C5A3C"/>
    <w:rsid w:val="002C5B7A"/>
    <w:rsid w:val="002C5D86"/>
    <w:rsid w:val="002C6134"/>
    <w:rsid w:val="002C7518"/>
    <w:rsid w:val="002C7BF2"/>
    <w:rsid w:val="002D1E26"/>
    <w:rsid w:val="002D255E"/>
    <w:rsid w:val="002D413E"/>
    <w:rsid w:val="002D42A9"/>
    <w:rsid w:val="002D4A16"/>
    <w:rsid w:val="002D4EE8"/>
    <w:rsid w:val="002D7A9C"/>
    <w:rsid w:val="002E027F"/>
    <w:rsid w:val="002E0821"/>
    <w:rsid w:val="002E0B6A"/>
    <w:rsid w:val="002E1E54"/>
    <w:rsid w:val="002E3360"/>
    <w:rsid w:val="002E48F8"/>
    <w:rsid w:val="002E4B45"/>
    <w:rsid w:val="002E4EB7"/>
    <w:rsid w:val="002E630E"/>
    <w:rsid w:val="002E6658"/>
    <w:rsid w:val="002E66BB"/>
    <w:rsid w:val="002E75BE"/>
    <w:rsid w:val="002E7D05"/>
    <w:rsid w:val="002F0C9D"/>
    <w:rsid w:val="002F0CF4"/>
    <w:rsid w:val="002F0DF4"/>
    <w:rsid w:val="002F212A"/>
    <w:rsid w:val="002F2946"/>
    <w:rsid w:val="002F2C43"/>
    <w:rsid w:val="002F2DC7"/>
    <w:rsid w:val="002F386E"/>
    <w:rsid w:val="002F3B1C"/>
    <w:rsid w:val="002F44AC"/>
    <w:rsid w:val="002F4A0E"/>
    <w:rsid w:val="002F59B7"/>
    <w:rsid w:val="002F5B07"/>
    <w:rsid w:val="002F62B5"/>
    <w:rsid w:val="002F73E0"/>
    <w:rsid w:val="002F7F3E"/>
    <w:rsid w:val="00300E09"/>
    <w:rsid w:val="00301D94"/>
    <w:rsid w:val="003043AE"/>
    <w:rsid w:val="003045C3"/>
    <w:rsid w:val="0030629A"/>
    <w:rsid w:val="00306829"/>
    <w:rsid w:val="0030688F"/>
    <w:rsid w:val="00306B6A"/>
    <w:rsid w:val="00307759"/>
    <w:rsid w:val="003077EB"/>
    <w:rsid w:val="0031116A"/>
    <w:rsid w:val="00312C57"/>
    <w:rsid w:val="003131A1"/>
    <w:rsid w:val="00314C25"/>
    <w:rsid w:val="0031511A"/>
    <w:rsid w:val="0031571E"/>
    <w:rsid w:val="003161AC"/>
    <w:rsid w:val="003169C3"/>
    <w:rsid w:val="00316BF4"/>
    <w:rsid w:val="003176E0"/>
    <w:rsid w:val="003178DB"/>
    <w:rsid w:val="00320DE0"/>
    <w:rsid w:val="00320FD0"/>
    <w:rsid w:val="00321425"/>
    <w:rsid w:val="003226C7"/>
    <w:rsid w:val="00323429"/>
    <w:rsid w:val="00323E32"/>
    <w:rsid w:val="003255C7"/>
    <w:rsid w:val="00326BAF"/>
    <w:rsid w:val="00327174"/>
    <w:rsid w:val="00327822"/>
    <w:rsid w:val="00330C88"/>
    <w:rsid w:val="00331855"/>
    <w:rsid w:val="00332B69"/>
    <w:rsid w:val="00332C5D"/>
    <w:rsid w:val="0033303E"/>
    <w:rsid w:val="003336B7"/>
    <w:rsid w:val="003336F9"/>
    <w:rsid w:val="00335876"/>
    <w:rsid w:val="00336CCB"/>
    <w:rsid w:val="003373EE"/>
    <w:rsid w:val="0034240C"/>
    <w:rsid w:val="00343F5F"/>
    <w:rsid w:val="003440B6"/>
    <w:rsid w:val="00345A7A"/>
    <w:rsid w:val="003468D0"/>
    <w:rsid w:val="003475B7"/>
    <w:rsid w:val="0035049B"/>
    <w:rsid w:val="0035187F"/>
    <w:rsid w:val="0035195F"/>
    <w:rsid w:val="00354614"/>
    <w:rsid w:val="00356C81"/>
    <w:rsid w:val="003616C3"/>
    <w:rsid w:val="00362E62"/>
    <w:rsid w:val="00364940"/>
    <w:rsid w:val="00364BDE"/>
    <w:rsid w:val="00365E81"/>
    <w:rsid w:val="00366F1A"/>
    <w:rsid w:val="00370B66"/>
    <w:rsid w:val="00371CA5"/>
    <w:rsid w:val="00371E68"/>
    <w:rsid w:val="003728F1"/>
    <w:rsid w:val="00373107"/>
    <w:rsid w:val="0037324B"/>
    <w:rsid w:val="003733CF"/>
    <w:rsid w:val="00373A66"/>
    <w:rsid w:val="00373E60"/>
    <w:rsid w:val="003747A1"/>
    <w:rsid w:val="00374D62"/>
    <w:rsid w:val="0037589A"/>
    <w:rsid w:val="00375D59"/>
    <w:rsid w:val="00376132"/>
    <w:rsid w:val="00377A61"/>
    <w:rsid w:val="003826E1"/>
    <w:rsid w:val="003827AA"/>
    <w:rsid w:val="0038336F"/>
    <w:rsid w:val="00383714"/>
    <w:rsid w:val="003838A1"/>
    <w:rsid w:val="00385858"/>
    <w:rsid w:val="00386252"/>
    <w:rsid w:val="00387171"/>
    <w:rsid w:val="003873F0"/>
    <w:rsid w:val="00387F11"/>
    <w:rsid w:val="003908D6"/>
    <w:rsid w:val="00391059"/>
    <w:rsid w:val="003923CF"/>
    <w:rsid w:val="00393D2D"/>
    <w:rsid w:val="00393E30"/>
    <w:rsid w:val="00394595"/>
    <w:rsid w:val="00394F5D"/>
    <w:rsid w:val="00395818"/>
    <w:rsid w:val="00395B46"/>
    <w:rsid w:val="003A073D"/>
    <w:rsid w:val="003A109C"/>
    <w:rsid w:val="003A1AF8"/>
    <w:rsid w:val="003A36D5"/>
    <w:rsid w:val="003A39FE"/>
    <w:rsid w:val="003A45DC"/>
    <w:rsid w:val="003A582C"/>
    <w:rsid w:val="003A5D57"/>
    <w:rsid w:val="003A653D"/>
    <w:rsid w:val="003A6D4C"/>
    <w:rsid w:val="003A773F"/>
    <w:rsid w:val="003B0AF5"/>
    <w:rsid w:val="003B1637"/>
    <w:rsid w:val="003B3426"/>
    <w:rsid w:val="003B382E"/>
    <w:rsid w:val="003B515E"/>
    <w:rsid w:val="003B59D9"/>
    <w:rsid w:val="003B5B8F"/>
    <w:rsid w:val="003B5E22"/>
    <w:rsid w:val="003B6CFB"/>
    <w:rsid w:val="003B6EA6"/>
    <w:rsid w:val="003C0856"/>
    <w:rsid w:val="003C0D59"/>
    <w:rsid w:val="003C2397"/>
    <w:rsid w:val="003C2841"/>
    <w:rsid w:val="003C2B66"/>
    <w:rsid w:val="003C3736"/>
    <w:rsid w:val="003C4D09"/>
    <w:rsid w:val="003C568B"/>
    <w:rsid w:val="003C581A"/>
    <w:rsid w:val="003C66C9"/>
    <w:rsid w:val="003C6715"/>
    <w:rsid w:val="003C7384"/>
    <w:rsid w:val="003C7BB7"/>
    <w:rsid w:val="003D0873"/>
    <w:rsid w:val="003D137F"/>
    <w:rsid w:val="003D17E1"/>
    <w:rsid w:val="003D2B7A"/>
    <w:rsid w:val="003D35A0"/>
    <w:rsid w:val="003D3A15"/>
    <w:rsid w:val="003D4228"/>
    <w:rsid w:val="003D4F1F"/>
    <w:rsid w:val="003D5713"/>
    <w:rsid w:val="003D59DC"/>
    <w:rsid w:val="003D70A9"/>
    <w:rsid w:val="003D736C"/>
    <w:rsid w:val="003E13AF"/>
    <w:rsid w:val="003E1E68"/>
    <w:rsid w:val="003E1FBA"/>
    <w:rsid w:val="003E291C"/>
    <w:rsid w:val="003E2CDF"/>
    <w:rsid w:val="003E34EB"/>
    <w:rsid w:val="003E4403"/>
    <w:rsid w:val="003E5274"/>
    <w:rsid w:val="003E5416"/>
    <w:rsid w:val="003E7919"/>
    <w:rsid w:val="003E7FF2"/>
    <w:rsid w:val="003F0117"/>
    <w:rsid w:val="003F1603"/>
    <w:rsid w:val="003F1B9F"/>
    <w:rsid w:val="003F2FFA"/>
    <w:rsid w:val="003F3C09"/>
    <w:rsid w:val="003F4792"/>
    <w:rsid w:val="003F487C"/>
    <w:rsid w:val="003F4AB1"/>
    <w:rsid w:val="003F4F9F"/>
    <w:rsid w:val="003F564D"/>
    <w:rsid w:val="003F62B6"/>
    <w:rsid w:val="003F79C7"/>
    <w:rsid w:val="00401498"/>
    <w:rsid w:val="00401782"/>
    <w:rsid w:val="00402345"/>
    <w:rsid w:val="00403593"/>
    <w:rsid w:val="00405C4A"/>
    <w:rsid w:val="00405EE5"/>
    <w:rsid w:val="00410008"/>
    <w:rsid w:val="00411886"/>
    <w:rsid w:val="00411EE1"/>
    <w:rsid w:val="004122DF"/>
    <w:rsid w:val="0041418E"/>
    <w:rsid w:val="00414A6C"/>
    <w:rsid w:val="00417D89"/>
    <w:rsid w:val="004203CD"/>
    <w:rsid w:val="004216A4"/>
    <w:rsid w:val="004226F4"/>
    <w:rsid w:val="00422AA2"/>
    <w:rsid w:val="00424368"/>
    <w:rsid w:val="00426056"/>
    <w:rsid w:val="00426C8D"/>
    <w:rsid w:val="00426EE5"/>
    <w:rsid w:val="004271C1"/>
    <w:rsid w:val="0043092E"/>
    <w:rsid w:val="00431FA1"/>
    <w:rsid w:val="00432601"/>
    <w:rsid w:val="004326C1"/>
    <w:rsid w:val="004333A6"/>
    <w:rsid w:val="0043387F"/>
    <w:rsid w:val="00434E64"/>
    <w:rsid w:val="004353C4"/>
    <w:rsid w:val="004362C6"/>
    <w:rsid w:val="00437052"/>
    <w:rsid w:val="00437209"/>
    <w:rsid w:val="0043744A"/>
    <w:rsid w:val="0044161F"/>
    <w:rsid w:val="00441DA8"/>
    <w:rsid w:val="00442FA5"/>
    <w:rsid w:val="00444A70"/>
    <w:rsid w:val="0044516E"/>
    <w:rsid w:val="00446004"/>
    <w:rsid w:val="00446BA7"/>
    <w:rsid w:val="00447518"/>
    <w:rsid w:val="004475C3"/>
    <w:rsid w:val="00447C4F"/>
    <w:rsid w:val="004500CD"/>
    <w:rsid w:val="004506E5"/>
    <w:rsid w:val="004508E5"/>
    <w:rsid w:val="00450E0F"/>
    <w:rsid w:val="00451D15"/>
    <w:rsid w:val="0045240F"/>
    <w:rsid w:val="00453672"/>
    <w:rsid w:val="00453B19"/>
    <w:rsid w:val="004543F9"/>
    <w:rsid w:val="00454A62"/>
    <w:rsid w:val="004552D4"/>
    <w:rsid w:val="00457442"/>
    <w:rsid w:val="004578E7"/>
    <w:rsid w:val="00460B20"/>
    <w:rsid w:val="00463A38"/>
    <w:rsid w:val="004644EC"/>
    <w:rsid w:val="004647F7"/>
    <w:rsid w:val="0046601A"/>
    <w:rsid w:val="00466241"/>
    <w:rsid w:val="004665E8"/>
    <w:rsid w:val="00466F50"/>
    <w:rsid w:val="0047029F"/>
    <w:rsid w:val="00470FF4"/>
    <w:rsid w:val="00471B4B"/>
    <w:rsid w:val="00471E5C"/>
    <w:rsid w:val="0047206F"/>
    <w:rsid w:val="004743D8"/>
    <w:rsid w:val="00474AFB"/>
    <w:rsid w:val="00476631"/>
    <w:rsid w:val="00476DB5"/>
    <w:rsid w:val="00481089"/>
    <w:rsid w:val="00481167"/>
    <w:rsid w:val="004819CE"/>
    <w:rsid w:val="004825E0"/>
    <w:rsid w:val="004825F0"/>
    <w:rsid w:val="00482FB2"/>
    <w:rsid w:val="00483077"/>
    <w:rsid w:val="0048319E"/>
    <w:rsid w:val="004831A6"/>
    <w:rsid w:val="004839F6"/>
    <w:rsid w:val="00483E47"/>
    <w:rsid w:val="00483F9B"/>
    <w:rsid w:val="004848DD"/>
    <w:rsid w:val="0048545A"/>
    <w:rsid w:val="00487030"/>
    <w:rsid w:val="004870B7"/>
    <w:rsid w:val="00487A63"/>
    <w:rsid w:val="00487C34"/>
    <w:rsid w:val="00490D11"/>
    <w:rsid w:val="00491CAA"/>
    <w:rsid w:val="00491E26"/>
    <w:rsid w:val="00492221"/>
    <w:rsid w:val="00492C33"/>
    <w:rsid w:val="00494637"/>
    <w:rsid w:val="00494A86"/>
    <w:rsid w:val="004953A8"/>
    <w:rsid w:val="0049674A"/>
    <w:rsid w:val="00497219"/>
    <w:rsid w:val="0049749A"/>
    <w:rsid w:val="00497FCF"/>
    <w:rsid w:val="004A0871"/>
    <w:rsid w:val="004A0A4D"/>
    <w:rsid w:val="004A12F6"/>
    <w:rsid w:val="004A2C5C"/>
    <w:rsid w:val="004A2C70"/>
    <w:rsid w:val="004A396A"/>
    <w:rsid w:val="004A4842"/>
    <w:rsid w:val="004A4C83"/>
    <w:rsid w:val="004A7FBB"/>
    <w:rsid w:val="004A7FF5"/>
    <w:rsid w:val="004B1967"/>
    <w:rsid w:val="004B4892"/>
    <w:rsid w:val="004B6021"/>
    <w:rsid w:val="004C012F"/>
    <w:rsid w:val="004C08D7"/>
    <w:rsid w:val="004C1121"/>
    <w:rsid w:val="004C185C"/>
    <w:rsid w:val="004C221C"/>
    <w:rsid w:val="004C3079"/>
    <w:rsid w:val="004C3FBC"/>
    <w:rsid w:val="004C642D"/>
    <w:rsid w:val="004D0EAA"/>
    <w:rsid w:val="004D1A01"/>
    <w:rsid w:val="004D2259"/>
    <w:rsid w:val="004D2A4D"/>
    <w:rsid w:val="004D2DBF"/>
    <w:rsid w:val="004D3036"/>
    <w:rsid w:val="004D3485"/>
    <w:rsid w:val="004D4953"/>
    <w:rsid w:val="004D75B4"/>
    <w:rsid w:val="004E1D99"/>
    <w:rsid w:val="004E3D3F"/>
    <w:rsid w:val="004E48CD"/>
    <w:rsid w:val="004E4E8D"/>
    <w:rsid w:val="004E6357"/>
    <w:rsid w:val="004E6ADE"/>
    <w:rsid w:val="004F08BB"/>
    <w:rsid w:val="004F0EBF"/>
    <w:rsid w:val="004F43BD"/>
    <w:rsid w:val="004F4F12"/>
    <w:rsid w:val="004F4F46"/>
    <w:rsid w:val="004F4F4C"/>
    <w:rsid w:val="004F6229"/>
    <w:rsid w:val="004F6459"/>
    <w:rsid w:val="004F6E27"/>
    <w:rsid w:val="004F7DAD"/>
    <w:rsid w:val="004F7F9E"/>
    <w:rsid w:val="004F7FC5"/>
    <w:rsid w:val="005003E0"/>
    <w:rsid w:val="00500970"/>
    <w:rsid w:val="00500A7A"/>
    <w:rsid w:val="00501ED7"/>
    <w:rsid w:val="005021A8"/>
    <w:rsid w:val="0050232C"/>
    <w:rsid w:val="00502548"/>
    <w:rsid w:val="00502D1E"/>
    <w:rsid w:val="0050376C"/>
    <w:rsid w:val="00503981"/>
    <w:rsid w:val="005064A4"/>
    <w:rsid w:val="005065F0"/>
    <w:rsid w:val="00506AE8"/>
    <w:rsid w:val="00511BD2"/>
    <w:rsid w:val="00512735"/>
    <w:rsid w:val="00512C31"/>
    <w:rsid w:val="00512C91"/>
    <w:rsid w:val="005132DE"/>
    <w:rsid w:val="00513B35"/>
    <w:rsid w:val="00514035"/>
    <w:rsid w:val="0051467B"/>
    <w:rsid w:val="00515E59"/>
    <w:rsid w:val="00517294"/>
    <w:rsid w:val="00517698"/>
    <w:rsid w:val="00517854"/>
    <w:rsid w:val="0052066B"/>
    <w:rsid w:val="00522126"/>
    <w:rsid w:val="00523034"/>
    <w:rsid w:val="00524638"/>
    <w:rsid w:val="00525009"/>
    <w:rsid w:val="005251E4"/>
    <w:rsid w:val="00525A0C"/>
    <w:rsid w:val="00525E2C"/>
    <w:rsid w:val="00525E7E"/>
    <w:rsid w:val="00526690"/>
    <w:rsid w:val="00526711"/>
    <w:rsid w:val="00526A2D"/>
    <w:rsid w:val="00531517"/>
    <w:rsid w:val="00531765"/>
    <w:rsid w:val="0053247C"/>
    <w:rsid w:val="005350FF"/>
    <w:rsid w:val="00535FE3"/>
    <w:rsid w:val="00540374"/>
    <w:rsid w:val="00540678"/>
    <w:rsid w:val="00540E20"/>
    <w:rsid w:val="00543572"/>
    <w:rsid w:val="00545877"/>
    <w:rsid w:val="00545D84"/>
    <w:rsid w:val="00546B60"/>
    <w:rsid w:val="005470C7"/>
    <w:rsid w:val="00547981"/>
    <w:rsid w:val="005507DF"/>
    <w:rsid w:val="00550AF0"/>
    <w:rsid w:val="00550C88"/>
    <w:rsid w:val="00550C92"/>
    <w:rsid w:val="00550EBB"/>
    <w:rsid w:val="005515C2"/>
    <w:rsid w:val="0055375F"/>
    <w:rsid w:val="00554685"/>
    <w:rsid w:val="00554706"/>
    <w:rsid w:val="00554DCE"/>
    <w:rsid w:val="00555035"/>
    <w:rsid w:val="0055609B"/>
    <w:rsid w:val="005562FA"/>
    <w:rsid w:val="00556D52"/>
    <w:rsid w:val="00557DD7"/>
    <w:rsid w:val="005618AA"/>
    <w:rsid w:val="00561B01"/>
    <w:rsid w:val="005623BE"/>
    <w:rsid w:val="005654BD"/>
    <w:rsid w:val="0056658E"/>
    <w:rsid w:val="00567796"/>
    <w:rsid w:val="005705E2"/>
    <w:rsid w:val="005710AA"/>
    <w:rsid w:val="00571612"/>
    <w:rsid w:val="00571FBD"/>
    <w:rsid w:val="00572CC5"/>
    <w:rsid w:val="00572DEC"/>
    <w:rsid w:val="00573420"/>
    <w:rsid w:val="00573560"/>
    <w:rsid w:val="00576244"/>
    <w:rsid w:val="00576283"/>
    <w:rsid w:val="005769A3"/>
    <w:rsid w:val="0058055C"/>
    <w:rsid w:val="0058171D"/>
    <w:rsid w:val="005822C5"/>
    <w:rsid w:val="00584692"/>
    <w:rsid w:val="00584882"/>
    <w:rsid w:val="00585190"/>
    <w:rsid w:val="0058640F"/>
    <w:rsid w:val="005868CB"/>
    <w:rsid w:val="005869E8"/>
    <w:rsid w:val="00586E61"/>
    <w:rsid w:val="00587613"/>
    <w:rsid w:val="005878BB"/>
    <w:rsid w:val="00591A91"/>
    <w:rsid w:val="00594308"/>
    <w:rsid w:val="0059503A"/>
    <w:rsid w:val="00596814"/>
    <w:rsid w:val="005968AA"/>
    <w:rsid w:val="005968E7"/>
    <w:rsid w:val="005975E8"/>
    <w:rsid w:val="005A0619"/>
    <w:rsid w:val="005A0DD1"/>
    <w:rsid w:val="005A0F26"/>
    <w:rsid w:val="005A1B59"/>
    <w:rsid w:val="005A2758"/>
    <w:rsid w:val="005A33A2"/>
    <w:rsid w:val="005A44C6"/>
    <w:rsid w:val="005A6B61"/>
    <w:rsid w:val="005A6FEC"/>
    <w:rsid w:val="005A75CF"/>
    <w:rsid w:val="005A7B6D"/>
    <w:rsid w:val="005B0790"/>
    <w:rsid w:val="005B093B"/>
    <w:rsid w:val="005B14C5"/>
    <w:rsid w:val="005B31B6"/>
    <w:rsid w:val="005B3F30"/>
    <w:rsid w:val="005B4083"/>
    <w:rsid w:val="005B4F90"/>
    <w:rsid w:val="005B51A0"/>
    <w:rsid w:val="005B5452"/>
    <w:rsid w:val="005B567B"/>
    <w:rsid w:val="005B5BF3"/>
    <w:rsid w:val="005B651D"/>
    <w:rsid w:val="005C0A35"/>
    <w:rsid w:val="005C0FFB"/>
    <w:rsid w:val="005C23A9"/>
    <w:rsid w:val="005C2C08"/>
    <w:rsid w:val="005C4AB5"/>
    <w:rsid w:val="005C5349"/>
    <w:rsid w:val="005C579A"/>
    <w:rsid w:val="005C5B14"/>
    <w:rsid w:val="005C5EDA"/>
    <w:rsid w:val="005C6EDE"/>
    <w:rsid w:val="005C73F9"/>
    <w:rsid w:val="005C7660"/>
    <w:rsid w:val="005C7D24"/>
    <w:rsid w:val="005D09B4"/>
    <w:rsid w:val="005D0A4A"/>
    <w:rsid w:val="005D0FCB"/>
    <w:rsid w:val="005D189D"/>
    <w:rsid w:val="005D246D"/>
    <w:rsid w:val="005D2D83"/>
    <w:rsid w:val="005D2EDB"/>
    <w:rsid w:val="005D3039"/>
    <w:rsid w:val="005D346C"/>
    <w:rsid w:val="005D386A"/>
    <w:rsid w:val="005D41DA"/>
    <w:rsid w:val="005D49B1"/>
    <w:rsid w:val="005D5556"/>
    <w:rsid w:val="005D625F"/>
    <w:rsid w:val="005D6741"/>
    <w:rsid w:val="005D6FEE"/>
    <w:rsid w:val="005D7FF0"/>
    <w:rsid w:val="005E0805"/>
    <w:rsid w:val="005E17BB"/>
    <w:rsid w:val="005E2743"/>
    <w:rsid w:val="005E2B3D"/>
    <w:rsid w:val="005E2D60"/>
    <w:rsid w:val="005E3CBC"/>
    <w:rsid w:val="005E41A5"/>
    <w:rsid w:val="005E4A28"/>
    <w:rsid w:val="005E54A5"/>
    <w:rsid w:val="005E54C6"/>
    <w:rsid w:val="005E751E"/>
    <w:rsid w:val="005E79C1"/>
    <w:rsid w:val="005F076A"/>
    <w:rsid w:val="005F12B3"/>
    <w:rsid w:val="005F356E"/>
    <w:rsid w:val="005F5220"/>
    <w:rsid w:val="005F5759"/>
    <w:rsid w:val="005F5E97"/>
    <w:rsid w:val="005F7994"/>
    <w:rsid w:val="005F7CCC"/>
    <w:rsid w:val="00600E7C"/>
    <w:rsid w:val="006035E0"/>
    <w:rsid w:val="00605BBF"/>
    <w:rsid w:val="00605DCA"/>
    <w:rsid w:val="00606C71"/>
    <w:rsid w:val="00606CFB"/>
    <w:rsid w:val="0061011C"/>
    <w:rsid w:val="00610753"/>
    <w:rsid w:val="006111BD"/>
    <w:rsid w:val="00611A49"/>
    <w:rsid w:val="00613747"/>
    <w:rsid w:val="00613D0C"/>
    <w:rsid w:val="006150E2"/>
    <w:rsid w:val="00615B4C"/>
    <w:rsid w:val="0061623C"/>
    <w:rsid w:val="0061752F"/>
    <w:rsid w:val="00617593"/>
    <w:rsid w:val="00620126"/>
    <w:rsid w:val="00621BE2"/>
    <w:rsid w:val="00622598"/>
    <w:rsid w:val="00623690"/>
    <w:rsid w:val="00623F8C"/>
    <w:rsid w:val="006244C2"/>
    <w:rsid w:val="0062712F"/>
    <w:rsid w:val="0062776F"/>
    <w:rsid w:val="00630177"/>
    <w:rsid w:val="00630356"/>
    <w:rsid w:val="00634302"/>
    <w:rsid w:val="00634A50"/>
    <w:rsid w:val="00635775"/>
    <w:rsid w:val="00635A34"/>
    <w:rsid w:val="00635BFC"/>
    <w:rsid w:val="00635D56"/>
    <w:rsid w:val="006373AD"/>
    <w:rsid w:val="00637C1E"/>
    <w:rsid w:val="00641C0E"/>
    <w:rsid w:val="0064235B"/>
    <w:rsid w:val="00642CC2"/>
    <w:rsid w:val="00643292"/>
    <w:rsid w:val="006434FE"/>
    <w:rsid w:val="00643B03"/>
    <w:rsid w:val="006449E1"/>
    <w:rsid w:val="00645FC5"/>
    <w:rsid w:val="00646244"/>
    <w:rsid w:val="00646B83"/>
    <w:rsid w:val="006475B1"/>
    <w:rsid w:val="006506CB"/>
    <w:rsid w:val="006507A6"/>
    <w:rsid w:val="00650E1C"/>
    <w:rsid w:val="00650EDA"/>
    <w:rsid w:val="00651571"/>
    <w:rsid w:val="0065210E"/>
    <w:rsid w:val="006532DF"/>
    <w:rsid w:val="0065477A"/>
    <w:rsid w:val="00654E21"/>
    <w:rsid w:val="006560D1"/>
    <w:rsid w:val="00656559"/>
    <w:rsid w:val="00660647"/>
    <w:rsid w:val="006612D5"/>
    <w:rsid w:val="00661F0A"/>
    <w:rsid w:val="00662D04"/>
    <w:rsid w:val="006663D1"/>
    <w:rsid w:val="00666498"/>
    <w:rsid w:val="00667396"/>
    <w:rsid w:val="00667A0B"/>
    <w:rsid w:val="0067024A"/>
    <w:rsid w:val="00670795"/>
    <w:rsid w:val="00670BEA"/>
    <w:rsid w:val="006713DF"/>
    <w:rsid w:val="006714D2"/>
    <w:rsid w:val="006717DB"/>
    <w:rsid w:val="00672F9C"/>
    <w:rsid w:val="006731C8"/>
    <w:rsid w:val="00673878"/>
    <w:rsid w:val="00673DF9"/>
    <w:rsid w:val="00674515"/>
    <w:rsid w:val="00674ADE"/>
    <w:rsid w:val="00675ED7"/>
    <w:rsid w:val="0067644F"/>
    <w:rsid w:val="00677098"/>
    <w:rsid w:val="00677190"/>
    <w:rsid w:val="00677A37"/>
    <w:rsid w:val="006810E7"/>
    <w:rsid w:val="00681916"/>
    <w:rsid w:val="00681D80"/>
    <w:rsid w:val="0068297D"/>
    <w:rsid w:val="00683C5B"/>
    <w:rsid w:val="00683D8E"/>
    <w:rsid w:val="00684119"/>
    <w:rsid w:val="00684244"/>
    <w:rsid w:val="00685F92"/>
    <w:rsid w:val="00686A2A"/>
    <w:rsid w:val="00686B53"/>
    <w:rsid w:val="006871E6"/>
    <w:rsid w:val="006872FF"/>
    <w:rsid w:val="00687A8A"/>
    <w:rsid w:val="00687DE0"/>
    <w:rsid w:val="00690561"/>
    <w:rsid w:val="00692433"/>
    <w:rsid w:val="00692447"/>
    <w:rsid w:val="00692A3E"/>
    <w:rsid w:val="00693A94"/>
    <w:rsid w:val="006943B4"/>
    <w:rsid w:val="00694EE1"/>
    <w:rsid w:val="00695CDB"/>
    <w:rsid w:val="00696E4C"/>
    <w:rsid w:val="00697142"/>
    <w:rsid w:val="00697D78"/>
    <w:rsid w:val="006A2229"/>
    <w:rsid w:val="006A24BB"/>
    <w:rsid w:val="006A382F"/>
    <w:rsid w:val="006A4A8C"/>
    <w:rsid w:val="006A7854"/>
    <w:rsid w:val="006B2511"/>
    <w:rsid w:val="006B4888"/>
    <w:rsid w:val="006B5A6A"/>
    <w:rsid w:val="006C0C66"/>
    <w:rsid w:val="006C10BF"/>
    <w:rsid w:val="006C1105"/>
    <w:rsid w:val="006C15B3"/>
    <w:rsid w:val="006C186F"/>
    <w:rsid w:val="006C1A48"/>
    <w:rsid w:val="006C2209"/>
    <w:rsid w:val="006C3684"/>
    <w:rsid w:val="006C4758"/>
    <w:rsid w:val="006C54B4"/>
    <w:rsid w:val="006C599E"/>
    <w:rsid w:val="006C5D9C"/>
    <w:rsid w:val="006C608D"/>
    <w:rsid w:val="006C6535"/>
    <w:rsid w:val="006C6902"/>
    <w:rsid w:val="006D1746"/>
    <w:rsid w:val="006D190D"/>
    <w:rsid w:val="006D1A38"/>
    <w:rsid w:val="006D1AFC"/>
    <w:rsid w:val="006D29B5"/>
    <w:rsid w:val="006D3102"/>
    <w:rsid w:val="006D3885"/>
    <w:rsid w:val="006D39C3"/>
    <w:rsid w:val="006D4A24"/>
    <w:rsid w:val="006D4AB1"/>
    <w:rsid w:val="006D5287"/>
    <w:rsid w:val="006D5764"/>
    <w:rsid w:val="006D5EA4"/>
    <w:rsid w:val="006D646C"/>
    <w:rsid w:val="006D690D"/>
    <w:rsid w:val="006D7881"/>
    <w:rsid w:val="006E0C89"/>
    <w:rsid w:val="006E1A80"/>
    <w:rsid w:val="006E1E2E"/>
    <w:rsid w:val="006E3310"/>
    <w:rsid w:val="006E36C6"/>
    <w:rsid w:val="006E3A90"/>
    <w:rsid w:val="006E41BF"/>
    <w:rsid w:val="006E46D6"/>
    <w:rsid w:val="006E5126"/>
    <w:rsid w:val="006E51CC"/>
    <w:rsid w:val="006F0D73"/>
    <w:rsid w:val="006F0F03"/>
    <w:rsid w:val="006F380F"/>
    <w:rsid w:val="006F3D79"/>
    <w:rsid w:val="006F5321"/>
    <w:rsid w:val="006F5F00"/>
    <w:rsid w:val="006F6B98"/>
    <w:rsid w:val="006F76E3"/>
    <w:rsid w:val="0070041C"/>
    <w:rsid w:val="007011B2"/>
    <w:rsid w:val="007018F4"/>
    <w:rsid w:val="00701CCC"/>
    <w:rsid w:val="00702F95"/>
    <w:rsid w:val="007032C4"/>
    <w:rsid w:val="007046AC"/>
    <w:rsid w:val="00706936"/>
    <w:rsid w:val="0070775B"/>
    <w:rsid w:val="00707A56"/>
    <w:rsid w:val="00707A82"/>
    <w:rsid w:val="007114F5"/>
    <w:rsid w:val="00711D4A"/>
    <w:rsid w:val="00712A03"/>
    <w:rsid w:val="00714A46"/>
    <w:rsid w:val="00717DB2"/>
    <w:rsid w:val="00720835"/>
    <w:rsid w:val="00720DED"/>
    <w:rsid w:val="00720E56"/>
    <w:rsid w:val="00721EBC"/>
    <w:rsid w:val="00722D59"/>
    <w:rsid w:val="00723EC4"/>
    <w:rsid w:val="00723FE6"/>
    <w:rsid w:val="007244F9"/>
    <w:rsid w:val="00724D80"/>
    <w:rsid w:val="007257F8"/>
    <w:rsid w:val="007258E1"/>
    <w:rsid w:val="00725CFD"/>
    <w:rsid w:val="0072694E"/>
    <w:rsid w:val="00726C4E"/>
    <w:rsid w:val="00726E1F"/>
    <w:rsid w:val="007302DC"/>
    <w:rsid w:val="00730AD5"/>
    <w:rsid w:val="007323C0"/>
    <w:rsid w:val="00732B1F"/>
    <w:rsid w:val="00733833"/>
    <w:rsid w:val="007358CC"/>
    <w:rsid w:val="007361D3"/>
    <w:rsid w:val="00736841"/>
    <w:rsid w:val="00736B7E"/>
    <w:rsid w:val="0073709A"/>
    <w:rsid w:val="00737DC2"/>
    <w:rsid w:val="0074117D"/>
    <w:rsid w:val="00741206"/>
    <w:rsid w:val="00742127"/>
    <w:rsid w:val="0074225E"/>
    <w:rsid w:val="007426F2"/>
    <w:rsid w:val="00744207"/>
    <w:rsid w:val="00744A45"/>
    <w:rsid w:val="00744B05"/>
    <w:rsid w:val="007452E6"/>
    <w:rsid w:val="00745785"/>
    <w:rsid w:val="0074687F"/>
    <w:rsid w:val="00747446"/>
    <w:rsid w:val="00747BBC"/>
    <w:rsid w:val="00747F4A"/>
    <w:rsid w:val="00752554"/>
    <w:rsid w:val="0075255D"/>
    <w:rsid w:val="00752756"/>
    <w:rsid w:val="0075482F"/>
    <w:rsid w:val="007569DA"/>
    <w:rsid w:val="00760461"/>
    <w:rsid w:val="00760B76"/>
    <w:rsid w:val="0076240B"/>
    <w:rsid w:val="00763097"/>
    <w:rsid w:val="00764B57"/>
    <w:rsid w:val="00764C38"/>
    <w:rsid w:val="00764C77"/>
    <w:rsid w:val="00765E0E"/>
    <w:rsid w:val="00766A0D"/>
    <w:rsid w:val="00767FA6"/>
    <w:rsid w:val="00770112"/>
    <w:rsid w:val="0077026A"/>
    <w:rsid w:val="00770740"/>
    <w:rsid w:val="0077211E"/>
    <w:rsid w:val="007727F9"/>
    <w:rsid w:val="007728A5"/>
    <w:rsid w:val="00772F5E"/>
    <w:rsid w:val="007750E7"/>
    <w:rsid w:val="00775853"/>
    <w:rsid w:val="00775927"/>
    <w:rsid w:val="00775934"/>
    <w:rsid w:val="0077640C"/>
    <w:rsid w:val="00776913"/>
    <w:rsid w:val="00776FA4"/>
    <w:rsid w:val="007808C6"/>
    <w:rsid w:val="00780A20"/>
    <w:rsid w:val="0078103F"/>
    <w:rsid w:val="00782056"/>
    <w:rsid w:val="00782BE1"/>
    <w:rsid w:val="0078393F"/>
    <w:rsid w:val="00783FCE"/>
    <w:rsid w:val="00784720"/>
    <w:rsid w:val="007847CC"/>
    <w:rsid w:val="00784E23"/>
    <w:rsid w:val="00784F0E"/>
    <w:rsid w:val="007856C0"/>
    <w:rsid w:val="00785A34"/>
    <w:rsid w:val="007862A7"/>
    <w:rsid w:val="0078665F"/>
    <w:rsid w:val="00787005"/>
    <w:rsid w:val="00787721"/>
    <w:rsid w:val="00787FFD"/>
    <w:rsid w:val="00790C31"/>
    <w:rsid w:val="00791337"/>
    <w:rsid w:val="00791668"/>
    <w:rsid w:val="007938C7"/>
    <w:rsid w:val="00795705"/>
    <w:rsid w:val="00796301"/>
    <w:rsid w:val="00797743"/>
    <w:rsid w:val="007A0169"/>
    <w:rsid w:val="007A0400"/>
    <w:rsid w:val="007A10CA"/>
    <w:rsid w:val="007A2958"/>
    <w:rsid w:val="007A29E8"/>
    <w:rsid w:val="007A332A"/>
    <w:rsid w:val="007A5022"/>
    <w:rsid w:val="007A61E8"/>
    <w:rsid w:val="007A6424"/>
    <w:rsid w:val="007A6A16"/>
    <w:rsid w:val="007A76C5"/>
    <w:rsid w:val="007B2C58"/>
    <w:rsid w:val="007B5BF2"/>
    <w:rsid w:val="007B5C5F"/>
    <w:rsid w:val="007B7109"/>
    <w:rsid w:val="007C168F"/>
    <w:rsid w:val="007C2198"/>
    <w:rsid w:val="007C282E"/>
    <w:rsid w:val="007C29B5"/>
    <w:rsid w:val="007C2FF5"/>
    <w:rsid w:val="007C3191"/>
    <w:rsid w:val="007C3D0E"/>
    <w:rsid w:val="007C4912"/>
    <w:rsid w:val="007C4EE4"/>
    <w:rsid w:val="007C60E3"/>
    <w:rsid w:val="007C6747"/>
    <w:rsid w:val="007C7F5F"/>
    <w:rsid w:val="007D0B27"/>
    <w:rsid w:val="007D11EB"/>
    <w:rsid w:val="007D12CA"/>
    <w:rsid w:val="007D2AFA"/>
    <w:rsid w:val="007D63C1"/>
    <w:rsid w:val="007D6743"/>
    <w:rsid w:val="007D7856"/>
    <w:rsid w:val="007D7E52"/>
    <w:rsid w:val="007E03AF"/>
    <w:rsid w:val="007E0B45"/>
    <w:rsid w:val="007E21AC"/>
    <w:rsid w:val="007E2685"/>
    <w:rsid w:val="007E3AD9"/>
    <w:rsid w:val="007E4C1D"/>
    <w:rsid w:val="007F0A21"/>
    <w:rsid w:val="007F0FB3"/>
    <w:rsid w:val="007F1055"/>
    <w:rsid w:val="007F2130"/>
    <w:rsid w:val="007F2B87"/>
    <w:rsid w:val="007F2B93"/>
    <w:rsid w:val="007F35A0"/>
    <w:rsid w:val="007F45FB"/>
    <w:rsid w:val="007F4E0B"/>
    <w:rsid w:val="00800BBE"/>
    <w:rsid w:val="00800D1E"/>
    <w:rsid w:val="008028EC"/>
    <w:rsid w:val="00802B92"/>
    <w:rsid w:val="0080765B"/>
    <w:rsid w:val="00810725"/>
    <w:rsid w:val="008107BB"/>
    <w:rsid w:val="00810E12"/>
    <w:rsid w:val="0081112C"/>
    <w:rsid w:val="008128B2"/>
    <w:rsid w:val="008129D4"/>
    <w:rsid w:val="00812B5E"/>
    <w:rsid w:val="008130C6"/>
    <w:rsid w:val="008146B8"/>
    <w:rsid w:val="00814D45"/>
    <w:rsid w:val="00815ADF"/>
    <w:rsid w:val="00817C60"/>
    <w:rsid w:val="008203F4"/>
    <w:rsid w:val="00820405"/>
    <w:rsid w:val="008213B8"/>
    <w:rsid w:val="00823A87"/>
    <w:rsid w:val="008248F0"/>
    <w:rsid w:val="0082544C"/>
    <w:rsid w:val="00826278"/>
    <w:rsid w:val="008263E1"/>
    <w:rsid w:val="00826739"/>
    <w:rsid w:val="00826E1B"/>
    <w:rsid w:val="00827B59"/>
    <w:rsid w:val="00830384"/>
    <w:rsid w:val="00830B64"/>
    <w:rsid w:val="00831CF4"/>
    <w:rsid w:val="008321DE"/>
    <w:rsid w:val="0083372F"/>
    <w:rsid w:val="00833F68"/>
    <w:rsid w:val="00834A32"/>
    <w:rsid w:val="00834A4A"/>
    <w:rsid w:val="00836AED"/>
    <w:rsid w:val="00836B44"/>
    <w:rsid w:val="00840260"/>
    <w:rsid w:val="00840341"/>
    <w:rsid w:val="0084066D"/>
    <w:rsid w:val="00841D1B"/>
    <w:rsid w:val="008432D4"/>
    <w:rsid w:val="00843D1A"/>
    <w:rsid w:val="00843ED7"/>
    <w:rsid w:val="008443A0"/>
    <w:rsid w:val="008455C3"/>
    <w:rsid w:val="008458E0"/>
    <w:rsid w:val="008462ED"/>
    <w:rsid w:val="00850137"/>
    <w:rsid w:val="00850DC6"/>
    <w:rsid w:val="00851552"/>
    <w:rsid w:val="008528B5"/>
    <w:rsid w:val="0085396C"/>
    <w:rsid w:val="00853D60"/>
    <w:rsid w:val="00853D7E"/>
    <w:rsid w:val="00854541"/>
    <w:rsid w:val="008558D9"/>
    <w:rsid w:val="00855FF1"/>
    <w:rsid w:val="00857639"/>
    <w:rsid w:val="00857809"/>
    <w:rsid w:val="00857ADE"/>
    <w:rsid w:val="00861390"/>
    <w:rsid w:val="008613F3"/>
    <w:rsid w:val="00861E7E"/>
    <w:rsid w:val="00861EB2"/>
    <w:rsid w:val="008623E3"/>
    <w:rsid w:val="008626FE"/>
    <w:rsid w:val="00862E4D"/>
    <w:rsid w:val="0086422E"/>
    <w:rsid w:val="00864B9E"/>
    <w:rsid w:val="00866C3B"/>
    <w:rsid w:val="00866E5E"/>
    <w:rsid w:val="00870A94"/>
    <w:rsid w:val="0087276C"/>
    <w:rsid w:val="00872D72"/>
    <w:rsid w:val="00873331"/>
    <w:rsid w:val="00874188"/>
    <w:rsid w:val="00874D44"/>
    <w:rsid w:val="0087609E"/>
    <w:rsid w:val="008763C7"/>
    <w:rsid w:val="008777BE"/>
    <w:rsid w:val="008779A9"/>
    <w:rsid w:val="00880BB9"/>
    <w:rsid w:val="00881068"/>
    <w:rsid w:val="008812C6"/>
    <w:rsid w:val="0088186F"/>
    <w:rsid w:val="00882667"/>
    <w:rsid w:val="00882D31"/>
    <w:rsid w:val="00883133"/>
    <w:rsid w:val="00884400"/>
    <w:rsid w:val="00885060"/>
    <w:rsid w:val="0088529C"/>
    <w:rsid w:val="00885C2F"/>
    <w:rsid w:val="00885D3B"/>
    <w:rsid w:val="0088763D"/>
    <w:rsid w:val="00887D55"/>
    <w:rsid w:val="0089047F"/>
    <w:rsid w:val="008929E8"/>
    <w:rsid w:val="00892D1C"/>
    <w:rsid w:val="00893A9E"/>
    <w:rsid w:val="0089451F"/>
    <w:rsid w:val="00894F10"/>
    <w:rsid w:val="008954A4"/>
    <w:rsid w:val="00896562"/>
    <w:rsid w:val="008A062F"/>
    <w:rsid w:val="008A0DC7"/>
    <w:rsid w:val="008A1296"/>
    <w:rsid w:val="008A2FF3"/>
    <w:rsid w:val="008A3FBB"/>
    <w:rsid w:val="008A5178"/>
    <w:rsid w:val="008A5EA7"/>
    <w:rsid w:val="008A75E0"/>
    <w:rsid w:val="008A795E"/>
    <w:rsid w:val="008B02FB"/>
    <w:rsid w:val="008B07FC"/>
    <w:rsid w:val="008B1190"/>
    <w:rsid w:val="008B3F08"/>
    <w:rsid w:val="008B4B90"/>
    <w:rsid w:val="008B4E68"/>
    <w:rsid w:val="008B5EDC"/>
    <w:rsid w:val="008B5F0E"/>
    <w:rsid w:val="008B616B"/>
    <w:rsid w:val="008B6FE1"/>
    <w:rsid w:val="008B70F3"/>
    <w:rsid w:val="008B77BD"/>
    <w:rsid w:val="008C3C17"/>
    <w:rsid w:val="008C5B5A"/>
    <w:rsid w:val="008C65A7"/>
    <w:rsid w:val="008C6C37"/>
    <w:rsid w:val="008D08FD"/>
    <w:rsid w:val="008D0A31"/>
    <w:rsid w:val="008D15D9"/>
    <w:rsid w:val="008D175C"/>
    <w:rsid w:val="008D1AB9"/>
    <w:rsid w:val="008D2275"/>
    <w:rsid w:val="008D24B4"/>
    <w:rsid w:val="008D2D5F"/>
    <w:rsid w:val="008D2DCC"/>
    <w:rsid w:val="008D3AA5"/>
    <w:rsid w:val="008D4048"/>
    <w:rsid w:val="008D4BAB"/>
    <w:rsid w:val="008D4D4F"/>
    <w:rsid w:val="008D575F"/>
    <w:rsid w:val="008D5E23"/>
    <w:rsid w:val="008D5E5F"/>
    <w:rsid w:val="008D6D56"/>
    <w:rsid w:val="008D7919"/>
    <w:rsid w:val="008E02CF"/>
    <w:rsid w:val="008E0FF3"/>
    <w:rsid w:val="008E105C"/>
    <w:rsid w:val="008E24BB"/>
    <w:rsid w:val="008E3D6E"/>
    <w:rsid w:val="008E4ADE"/>
    <w:rsid w:val="008E5535"/>
    <w:rsid w:val="008E5E1F"/>
    <w:rsid w:val="008E61CA"/>
    <w:rsid w:val="008F0AFD"/>
    <w:rsid w:val="008F1772"/>
    <w:rsid w:val="008F2043"/>
    <w:rsid w:val="008F2882"/>
    <w:rsid w:val="008F28B1"/>
    <w:rsid w:val="008F2C9E"/>
    <w:rsid w:val="008F52D5"/>
    <w:rsid w:val="008F548D"/>
    <w:rsid w:val="008F599A"/>
    <w:rsid w:val="00901B2F"/>
    <w:rsid w:val="00901D6C"/>
    <w:rsid w:val="00901FA8"/>
    <w:rsid w:val="00902981"/>
    <w:rsid w:val="0090335F"/>
    <w:rsid w:val="009039BE"/>
    <w:rsid w:val="00903D12"/>
    <w:rsid w:val="009040F6"/>
    <w:rsid w:val="009041D7"/>
    <w:rsid w:val="00905628"/>
    <w:rsid w:val="00906BF6"/>
    <w:rsid w:val="009101A3"/>
    <w:rsid w:val="00911D98"/>
    <w:rsid w:val="00911F48"/>
    <w:rsid w:val="00913719"/>
    <w:rsid w:val="00914E9E"/>
    <w:rsid w:val="00916EE8"/>
    <w:rsid w:val="00916FEA"/>
    <w:rsid w:val="00920343"/>
    <w:rsid w:val="0092052F"/>
    <w:rsid w:val="00921A55"/>
    <w:rsid w:val="0092272F"/>
    <w:rsid w:val="00922E4D"/>
    <w:rsid w:val="00922EC9"/>
    <w:rsid w:val="0092424E"/>
    <w:rsid w:val="00924B6B"/>
    <w:rsid w:val="009253FD"/>
    <w:rsid w:val="00926410"/>
    <w:rsid w:val="00926BEF"/>
    <w:rsid w:val="009270F7"/>
    <w:rsid w:val="0093095B"/>
    <w:rsid w:val="00930E44"/>
    <w:rsid w:val="00934527"/>
    <w:rsid w:val="00934D47"/>
    <w:rsid w:val="00935100"/>
    <w:rsid w:val="00935F83"/>
    <w:rsid w:val="00935FC4"/>
    <w:rsid w:val="0093669E"/>
    <w:rsid w:val="0093710E"/>
    <w:rsid w:val="009373BF"/>
    <w:rsid w:val="00937926"/>
    <w:rsid w:val="00937EA1"/>
    <w:rsid w:val="009428B5"/>
    <w:rsid w:val="0094296F"/>
    <w:rsid w:val="00943744"/>
    <w:rsid w:val="00943795"/>
    <w:rsid w:val="009446CF"/>
    <w:rsid w:val="0094555C"/>
    <w:rsid w:val="009472EF"/>
    <w:rsid w:val="00947D0F"/>
    <w:rsid w:val="00947ECD"/>
    <w:rsid w:val="009501AB"/>
    <w:rsid w:val="0095197B"/>
    <w:rsid w:val="00951A43"/>
    <w:rsid w:val="00951AF2"/>
    <w:rsid w:val="00951CE2"/>
    <w:rsid w:val="00951D6D"/>
    <w:rsid w:val="00952824"/>
    <w:rsid w:val="0095330D"/>
    <w:rsid w:val="00954D50"/>
    <w:rsid w:val="00954ED4"/>
    <w:rsid w:val="00955050"/>
    <w:rsid w:val="0095561C"/>
    <w:rsid w:val="0095564A"/>
    <w:rsid w:val="00955C89"/>
    <w:rsid w:val="00957A2F"/>
    <w:rsid w:val="00960831"/>
    <w:rsid w:val="00960FE5"/>
    <w:rsid w:val="00961171"/>
    <w:rsid w:val="00961C33"/>
    <w:rsid w:val="009627C4"/>
    <w:rsid w:val="00962D20"/>
    <w:rsid w:val="00964D97"/>
    <w:rsid w:val="00965352"/>
    <w:rsid w:val="00965510"/>
    <w:rsid w:val="00965C92"/>
    <w:rsid w:val="009667DD"/>
    <w:rsid w:val="00967902"/>
    <w:rsid w:val="00967FF3"/>
    <w:rsid w:val="009706EB"/>
    <w:rsid w:val="00970A08"/>
    <w:rsid w:val="009710A9"/>
    <w:rsid w:val="00971136"/>
    <w:rsid w:val="00972258"/>
    <w:rsid w:val="00972EE2"/>
    <w:rsid w:val="00974DF8"/>
    <w:rsid w:val="0097685B"/>
    <w:rsid w:val="009807CF"/>
    <w:rsid w:val="00981050"/>
    <w:rsid w:val="00982366"/>
    <w:rsid w:val="0098236D"/>
    <w:rsid w:val="009838E1"/>
    <w:rsid w:val="00983C8F"/>
    <w:rsid w:val="00984D61"/>
    <w:rsid w:val="009868F3"/>
    <w:rsid w:val="00986B1C"/>
    <w:rsid w:val="00987CC6"/>
    <w:rsid w:val="00987F1A"/>
    <w:rsid w:val="009907D1"/>
    <w:rsid w:val="00990F9F"/>
    <w:rsid w:val="00991983"/>
    <w:rsid w:val="00991AF2"/>
    <w:rsid w:val="009922D8"/>
    <w:rsid w:val="009924CA"/>
    <w:rsid w:val="00992726"/>
    <w:rsid w:val="0099281A"/>
    <w:rsid w:val="00992949"/>
    <w:rsid w:val="00995B30"/>
    <w:rsid w:val="00996958"/>
    <w:rsid w:val="009977B2"/>
    <w:rsid w:val="00997E91"/>
    <w:rsid w:val="009A028C"/>
    <w:rsid w:val="009A09ED"/>
    <w:rsid w:val="009A12CD"/>
    <w:rsid w:val="009A1896"/>
    <w:rsid w:val="009A1D52"/>
    <w:rsid w:val="009A3453"/>
    <w:rsid w:val="009A3B06"/>
    <w:rsid w:val="009A3BEB"/>
    <w:rsid w:val="009A4011"/>
    <w:rsid w:val="009A4C6A"/>
    <w:rsid w:val="009A5AC1"/>
    <w:rsid w:val="009A6BD9"/>
    <w:rsid w:val="009B01FB"/>
    <w:rsid w:val="009B0268"/>
    <w:rsid w:val="009B03B9"/>
    <w:rsid w:val="009B1A67"/>
    <w:rsid w:val="009B4D93"/>
    <w:rsid w:val="009B573F"/>
    <w:rsid w:val="009B6B46"/>
    <w:rsid w:val="009B7478"/>
    <w:rsid w:val="009C06E0"/>
    <w:rsid w:val="009C09B1"/>
    <w:rsid w:val="009C406B"/>
    <w:rsid w:val="009C4F16"/>
    <w:rsid w:val="009C75DE"/>
    <w:rsid w:val="009C7A6B"/>
    <w:rsid w:val="009D0420"/>
    <w:rsid w:val="009D07A9"/>
    <w:rsid w:val="009D0CA8"/>
    <w:rsid w:val="009D2EB5"/>
    <w:rsid w:val="009D2F13"/>
    <w:rsid w:val="009D37AA"/>
    <w:rsid w:val="009D3DB0"/>
    <w:rsid w:val="009D56DC"/>
    <w:rsid w:val="009D6E21"/>
    <w:rsid w:val="009E163D"/>
    <w:rsid w:val="009E19A0"/>
    <w:rsid w:val="009E2848"/>
    <w:rsid w:val="009E2C0C"/>
    <w:rsid w:val="009E37C4"/>
    <w:rsid w:val="009E45BB"/>
    <w:rsid w:val="009E4929"/>
    <w:rsid w:val="009E4D4D"/>
    <w:rsid w:val="009E58F3"/>
    <w:rsid w:val="009E662F"/>
    <w:rsid w:val="009E7421"/>
    <w:rsid w:val="009E7B29"/>
    <w:rsid w:val="009F10D5"/>
    <w:rsid w:val="009F1535"/>
    <w:rsid w:val="009F1D4C"/>
    <w:rsid w:val="009F336D"/>
    <w:rsid w:val="009F4363"/>
    <w:rsid w:val="009F70FE"/>
    <w:rsid w:val="009F7213"/>
    <w:rsid w:val="009F7BAF"/>
    <w:rsid w:val="00A00504"/>
    <w:rsid w:val="00A00A8A"/>
    <w:rsid w:val="00A019EA"/>
    <w:rsid w:val="00A01F62"/>
    <w:rsid w:val="00A03198"/>
    <w:rsid w:val="00A037E9"/>
    <w:rsid w:val="00A03E7C"/>
    <w:rsid w:val="00A046AB"/>
    <w:rsid w:val="00A05E57"/>
    <w:rsid w:val="00A11B6D"/>
    <w:rsid w:val="00A125B2"/>
    <w:rsid w:val="00A132FE"/>
    <w:rsid w:val="00A1406D"/>
    <w:rsid w:val="00A1477F"/>
    <w:rsid w:val="00A1508B"/>
    <w:rsid w:val="00A174A4"/>
    <w:rsid w:val="00A17A90"/>
    <w:rsid w:val="00A20B1D"/>
    <w:rsid w:val="00A2114D"/>
    <w:rsid w:val="00A227B3"/>
    <w:rsid w:val="00A227C7"/>
    <w:rsid w:val="00A22E4F"/>
    <w:rsid w:val="00A23182"/>
    <w:rsid w:val="00A249EE"/>
    <w:rsid w:val="00A24DE7"/>
    <w:rsid w:val="00A25173"/>
    <w:rsid w:val="00A25824"/>
    <w:rsid w:val="00A25A37"/>
    <w:rsid w:val="00A269BE"/>
    <w:rsid w:val="00A27601"/>
    <w:rsid w:val="00A303D3"/>
    <w:rsid w:val="00A3090B"/>
    <w:rsid w:val="00A30CCE"/>
    <w:rsid w:val="00A31362"/>
    <w:rsid w:val="00A32627"/>
    <w:rsid w:val="00A328C4"/>
    <w:rsid w:val="00A33321"/>
    <w:rsid w:val="00A35177"/>
    <w:rsid w:val="00A37548"/>
    <w:rsid w:val="00A3772E"/>
    <w:rsid w:val="00A40446"/>
    <w:rsid w:val="00A40779"/>
    <w:rsid w:val="00A4083D"/>
    <w:rsid w:val="00A41740"/>
    <w:rsid w:val="00A424D9"/>
    <w:rsid w:val="00A424F0"/>
    <w:rsid w:val="00A4287E"/>
    <w:rsid w:val="00A4461D"/>
    <w:rsid w:val="00A447A1"/>
    <w:rsid w:val="00A44AE5"/>
    <w:rsid w:val="00A44E20"/>
    <w:rsid w:val="00A4702B"/>
    <w:rsid w:val="00A472E9"/>
    <w:rsid w:val="00A52BDF"/>
    <w:rsid w:val="00A52F0B"/>
    <w:rsid w:val="00A535B6"/>
    <w:rsid w:val="00A55070"/>
    <w:rsid w:val="00A56075"/>
    <w:rsid w:val="00A56199"/>
    <w:rsid w:val="00A56DD8"/>
    <w:rsid w:val="00A5795B"/>
    <w:rsid w:val="00A57F98"/>
    <w:rsid w:val="00A60FA9"/>
    <w:rsid w:val="00A6126D"/>
    <w:rsid w:val="00A6130A"/>
    <w:rsid w:val="00A616BF"/>
    <w:rsid w:val="00A61C02"/>
    <w:rsid w:val="00A61EA8"/>
    <w:rsid w:val="00A61EAA"/>
    <w:rsid w:val="00A61FFB"/>
    <w:rsid w:val="00A624AA"/>
    <w:rsid w:val="00A62503"/>
    <w:rsid w:val="00A642B1"/>
    <w:rsid w:val="00A64517"/>
    <w:rsid w:val="00A658A7"/>
    <w:rsid w:val="00A664CD"/>
    <w:rsid w:val="00A71FBB"/>
    <w:rsid w:val="00A72021"/>
    <w:rsid w:val="00A727B0"/>
    <w:rsid w:val="00A72C13"/>
    <w:rsid w:val="00A74D9B"/>
    <w:rsid w:val="00A765A6"/>
    <w:rsid w:val="00A76A68"/>
    <w:rsid w:val="00A76D66"/>
    <w:rsid w:val="00A770FA"/>
    <w:rsid w:val="00A8013D"/>
    <w:rsid w:val="00A80274"/>
    <w:rsid w:val="00A8035C"/>
    <w:rsid w:val="00A80BA0"/>
    <w:rsid w:val="00A80F30"/>
    <w:rsid w:val="00A817F5"/>
    <w:rsid w:val="00A823C9"/>
    <w:rsid w:val="00A82E83"/>
    <w:rsid w:val="00A839F4"/>
    <w:rsid w:val="00A86713"/>
    <w:rsid w:val="00A9095F"/>
    <w:rsid w:val="00A92B5A"/>
    <w:rsid w:val="00A92CE7"/>
    <w:rsid w:val="00A960B6"/>
    <w:rsid w:val="00A9647F"/>
    <w:rsid w:val="00A9684A"/>
    <w:rsid w:val="00A968A2"/>
    <w:rsid w:val="00A9788D"/>
    <w:rsid w:val="00A97934"/>
    <w:rsid w:val="00A97F03"/>
    <w:rsid w:val="00AA0DBB"/>
    <w:rsid w:val="00AA24D7"/>
    <w:rsid w:val="00AA2B56"/>
    <w:rsid w:val="00AA2E31"/>
    <w:rsid w:val="00AA2EC2"/>
    <w:rsid w:val="00AA335B"/>
    <w:rsid w:val="00AA3401"/>
    <w:rsid w:val="00AA4DE2"/>
    <w:rsid w:val="00AA6869"/>
    <w:rsid w:val="00AB0B9A"/>
    <w:rsid w:val="00AB17D3"/>
    <w:rsid w:val="00AB219A"/>
    <w:rsid w:val="00AB2B80"/>
    <w:rsid w:val="00AB52BA"/>
    <w:rsid w:val="00AB5B6D"/>
    <w:rsid w:val="00AB5D99"/>
    <w:rsid w:val="00AB61B6"/>
    <w:rsid w:val="00AB6ADF"/>
    <w:rsid w:val="00AB7816"/>
    <w:rsid w:val="00AC0793"/>
    <w:rsid w:val="00AC079C"/>
    <w:rsid w:val="00AC0D30"/>
    <w:rsid w:val="00AC0E64"/>
    <w:rsid w:val="00AC226D"/>
    <w:rsid w:val="00AC2759"/>
    <w:rsid w:val="00AC3F6E"/>
    <w:rsid w:val="00AC54C9"/>
    <w:rsid w:val="00AC5CD3"/>
    <w:rsid w:val="00AC63F2"/>
    <w:rsid w:val="00AC6AD9"/>
    <w:rsid w:val="00AD006B"/>
    <w:rsid w:val="00AD058A"/>
    <w:rsid w:val="00AD2051"/>
    <w:rsid w:val="00AD2198"/>
    <w:rsid w:val="00AD2C5E"/>
    <w:rsid w:val="00AD3E76"/>
    <w:rsid w:val="00AD4DD8"/>
    <w:rsid w:val="00AE00EF"/>
    <w:rsid w:val="00AE258C"/>
    <w:rsid w:val="00AE2D5A"/>
    <w:rsid w:val="00AE4436"/>
    <w:rsid w:val="00AE5FFD"/>
    <w:rsid w:val="00AF0051"/>
    <w:rsid w:val="00AF0266"/>
    <w:rsid w:val="00AF0A70"/>
    <w:rsid w:val="00AF209B"/>
    <w:rsid w:val="00AF4DAB"/>
    <w:rsid w:val="00AF5E47"/>
    <w:rsid w:val="00AF5E8D"/>
    <w:rsid w:val="00AF68CC"/>
    <w:rsid w:val="00AF7A6E"/>
    <w:rsid w:val="00AF7D3E"/>
    <w:rsid w:val="00AF7DC7"/>
    <w:rsid w:val="00B02259"/>
    <w:rsid w:val="00B02D56"/>
    <w:rsid w:val="00B04EB0"/>
    <w:rsid w:val="00B04F62"/>
    <w:rsid w:val="00B04F8D"/>
    <w:rsid w:val="00B050C9"/>
    <w:rsid w:val="00B0552A"/>
    <w:rsid w:val="00B057CF"/>
    <w:rsid w:val="00B0635E"/>
    <w:rsid w:val="00B075B3"/>
    <w:rsid w:val="00B111BF"/>
    <w:rsid w:val="00B11AA3"/>
    <w:rsid w:val="00B134C8"/>
    <w:rsid w:val="00B14FA8"/>
    <w:rsid w:val="00B1526B"/>
    <w:rsid w:val="00B15C21"/>
    <w:rsid w:val="00B17D7D"/>
    <w:rsid w:val="00B21730"/>
    <w:rsid w:val="00B2234F"/>
    <w:rsid w:val="00B23040"/>
    <w:rsid w:val="00B23905"/>
    <w:rsid w:val="00B23F0A"/>
    <w:rsid w:val="00B245EC"/>
    <w:rsid w:val="00B25B1B"/>
    <w:rsid w:val="00B26D90"/>
    <w:rsid w:val="00B328FF"/>
    <w:rsid w:val="00B32F51"/>
    <w:rsid w:val="00B33473"/>
    <w:rsid w:val="00B33DEF"/>
    <w:rsid w:val="00B344E5"/>
    <w:rsid w:val="00B34DC8"/>
    <w:rsid w:val="00B34EF5"/>
    <w:rsid w:val="00B35609"/>
    <w:rsid w:val="00B36101"/>
    <w:rsid w:val="00B36BFD"/>
    <w:rsid w:val="00B379DE"/>
    <w:rsid w:val="00B40273"/>
    <w:rsid w:val="00B40E66"/>
    <w:rsid w:val="00B427C2"/>
    <w:rsid w:val="00B428E0"/>
    <w:rsid w:val="00B42A85"/>
    <w:rsid w:val="00B43307"/>
    <w:rsid w:val="00B43A6E"/>
    <w:rsid w:val="00B446F2"/>
    <w:rsid w:val="00B44BD7"/>
    <w:rsid w:val="00B455DB"/>
    <w:rsid w:val="00B4568D"/>
    <w:rsid w:val="00B4779B"/>
    <w:rsid w:val="00B47875"/>
    <w:rsid w:val="00B5015F"/>
    <w:rsid w:val="00B50868"/>
    <w:rsid w:val="00B52555"/>
    <w:rsid w:val="00B52A1E"/>
    <w:rsid w:val="00B53F02"/>
    <w:rsid w:val="00B542E4"/>
    <w:rsid w:val="00B54719"/>
    <w:rsid w:val="00B54FAA"/>
    <w:rsid w:val="00B556D4"/>
    <w:rsid w:val="00B556FD"/>
    <w:rsid w:val="00B56081"/>
    <w:rsid w:val="00B56ECD"/>
    <w:rsid w:val="00B56F08"/>
    <w:rsid w:val="00B57164"/>
    <w:rsid w:val="00B574FF"/>
    <w:rsid w:val="00B57C51"/>
    <w:rsid w:val="00B60A6A"/>
    <w:rsid w:val="00B617C6"/>
    <w:rsid w:val="00B61C5B"/>
    <w:rsid w:val="00B61F29"/>
    <w:rsid w:val="00B62B64"/>
    <w:rsid w:val="00B63267"/>
    <w:rsid w:val="00B63618"/>
    <w:rsid w:val="00B64447"/>
    <w:rsid w:val="00B64C15"/>
    <w:rsid w:val="00B65748"/>
    <w:rsid w:val="00B65870"/>
    <w:rsid w:val="00B65A56"/>
    <w:rsid w:val="00B65C51"/>
    <w:rsid w:val="00B65F01"/>
    <w:rsid w:val="00B66783"/>
    <w:rsid w:val="00B66AD5"/>
    <w:rsid w:val="00B67BC8"/>
    <w:rsid w:val="00B67F52"/>
    <w:rsid w:val="00B7041A"/>
    <w:rsid w:val="00B7129A"/>
    <w:rsid w:val="00B71C64"/>
    <w:rsid w:val="00B726A3"/>
    <w:rsid w:val="00B72A99"/>
    <w:rsid w:val="00B760D6"/>
    <w:rsid w:val="00B77801"/>
    <w:rsid w:val="00B80109"/>
    <w:rsid w:val="00B81086"/>
    <w:rsid w:val="00B8170E"/>
    <w:rsid w:val="00B81775"/>
    <w:rsid w:val="00B81AC4"/>
    <w:rsid w:val="00B82F9D"/>
    <w:rsid w:val="00B8515F"/>
    <w:rsid w:val="00B861AB"/>
    <w:rsid w:val="00B86A33"/>
    <w:rsid w:val="00B87295"/>
    <w:rsid w:val="00B87E02"/>
    <w:rsid w:val="00B90218"/>
    <w:rsid w:val="00B928D9"/>
    <w:rsid w:val="00B930A2"/>
    <w:rsid w:val="00B94021"/>
    <w:rsid w:val="00B946D8"/>
    <w:rsid w:val="00B9673B"/>
    <w:rsid w:val="00B97BA1"/>
    <w:rsid w:val="00BA0631"/>
    <w:rsid w:val="00BA0696"/>
    <w:rsid w:val="00BA0C16"/>
    <w:rsid w:val="00BA167A"/>
    <w:rsid w:val="00BA272C"/>
    <w:rsid w:val="00BA2F4D"/>
    <w:rsid w:val="00BA3007"/>
    <w:rsid w:val="00BA3898"/>
    <w:rsid w:val="00BA3D3D"/>
    <w:rsid w:val="00BA3E73"/>
    <w:rsid w:val="00BA49CB"/>
    <w:rsid w:val="00BA57D6"/>
    <w:rsid w:val="00BB043A"/>
    <w:rsid w:val="00BB06E8"/>
    <w:rsid w:val="00BB2359"/>
    <w:rsid w:val="00BB2712"/>
    <w:rsid w:val="00BB361E"/>
    <w:rsid w:val="00BB4F2D"/>
    <w:rsid w:val="00BB66B1"/>
    <w:rsid w:val="00BB7493"/>
    <w:rsid w:val="00BB7561"/>
    <w:rsid w:val="00BC111D"/>
    <w:rsid w:val="00BC2C4D"/>
    <w:rsid w:val="00BC2C8F"/>
    <w:rsid w:val="00BC3857"/>
    <w:rsid w:val="00BC4428"/>
    <w:rsid w:val="00BC541A"/>
    <w:rsid w:val="00BC5583"/>
    <w:rsid w:val="00BC5FF7"/>
    <w:rsid w:val="00BC6891"/>
    <w:rsid w:val="00BC720C"/>
    <w:rsid w:val="00BD0409"/>
    <w:rsid w:val="00BD0A17"/>
    <w:rsid w:val="00BD0D2F"/>
    <w:rsid w:val="00BD0D69"/>
    <w:rsid w:val="00BD4655"/>
    <w:rsid w:val="00BD5105"/>
    <w:rsid w:val="00BD7480"/>
    <w:rsid w:val="00BE0EBB"/>
    <w:rsid w:val="00BE23B3"/>
    <w:rsid w:val="00BE2C9A"/>
    <w:rsid w:val="00BE33F5"/>
    <w:rsid w:val="00BE37A0"/>
    <w:rsid w:val="00BE56CA"/>
    <w:rsid w:val="00BE62F0"/>
    <w:rsid w:val="00BF0123"/>
    <w:rsid w:val="00BF226E"/>
    <w:rsid w:val="00BF292C"/>
    <w:rsid w:val="00BF4D22"/>
    <w:rsid w:val="00BF5C91"/>
    <w:rsid w:val="00BF6334"/>
    <w:rsid w:val="00BF7098"/>
    <w:rsid w:val="00C0059D"/>
    <w:rsid w:val="00C0094E"/>
    <w:rsid w:val="00C01794"/>
    <w:rsid w:val="00C02D38"/>
    <w:rsid w:val="00C03107"/>
    <w:rsid w:val="00C033F6"/>
    <w:rsid w:val="00C03801"/>
    <w:rsid w:val="00C03B9B"/>
    <w:rsid w:val="00C04627"/>
    <w:rsid w:val="00C04D0F"/>
    <w:rsid w:val="00C055E1"/>
    <w:rsid w:val="00C064C4"/>
    <w:rsid w:val="00C06F52"/>
    <w:rsid w:val="00C10821"/>
    <w:rsid w:val="00C116D4"/>
    <w:rsid w:val="00C12B15"/>
    <w:rsid w:val="00C138B3"/>
    <w:rsid w:val="00C13FF4"/>
    <w:rsid w:val="00C1430C"/>
    <w:rsid w:val="00C17034"/>
    <w:rsid w:val="00C176E8"/>
    <w:rsid w:val="00C179BD"/>
    <w:rsid w:val="00C20AC1"/>
    <w:rsid w:val="00C20E78"/>
    <w:rsid w:val="00C213A8"/>
    <w:rsid w:val="00C21B76"/>
    <w:rsid w:val="00C22B19"/>
    <w:rsid w:val="00C231F4"/>
    <w:rsid w:val="00C23F77"/>
    <w:rsid w:val="00C243A7"/>
    <w:rsid w:val="00C248FD"/>
    <w:rsid w:val="00C26FFD"/>
    <w:rsid w:val="00C275C1"/>
    <w:rsid w:val="00C27E13"/>
    <w:rsid w:val="00C30288"/>
    <w:rsid w:val="00C30530"/>
    <w:rsid w:val="00C30BAF"/>
    <w:rsid w:val="00C31B58"/>
    <w:rsid w:val="00C31BAD"/>
    <w:rsid w:val="00C31D24"/>
    <w:rsid w:val="00C31FFD"/>
    <w:rsid w:val="00C342C0"/>
    <w:rsid w:val="00C34E9E"/>
    <w:rsid w:val="00C35666"/>
    <w:rsid w:val="00C359A4"/>
    <w:rsid w:val="00C36371"/>
    <w:rsid w:val="00C4093B"/>
    <w:rsid w:val="00C413DB"/>
    <w:rsid w:val="00C42B62"/>
    <w:rsid w:val="00C42FFB"/>
    <w:rsid w:val="00C431E3"/>
    <w:rsid w:val="00C44864"/>
    <w:rsid w:val="00C44DA0"/>
    <w:rsid w:val="00C45A88"/>
    <w:rsid w:val="00C47A4C"/>
    <w:rsid w:val="00C52638"/>
    <w:rsid w:val="00C53540"/>
    <w:rsid w:val="00C541B3"/>
    <w:rsid w:val="00C54BCA"/>
    <w:rsid w:val="00C5523F"/>
    <w:rsid w:val="00C55B78"/>
    <w:rsid w:val="00C55CF4"/>
    <w:rsid w:val="00C604DD"/>
    <w:rsid w:val="00C62220"/>
    <w:rsid w:val="00C629CA"/>
    <w:rsid w:val="00C62E67"/>
    <w:rsid w:val="00C6308D"/>
    <w:rsid w:val="00C660A6"/>
    <w:rsid w:val="00C66BF1"/>
    <w:rsid w:val="00C66FE5"/>
    <w:rsid w:val="00C70B24"/>
    <w:rsid w:val="00C70F38"/>
    <w:rsid w:val="00C7144F"/>
    <w:rsid w:val="00C71A5C"/>
    <w:rsid w:val="00C71D4B"/>
    <w:rsid w:val="00C743C2"/>
    <w:rsid w:val="00C767C2"/>
    <w:rsid w:val="00C76DCC"/>
    <w:rsid w:val="00C76EAB"/>
    <w:rsid w:val="00C77FB0"/>
    <w:rsid w:val="00C80C2B"/>
    <w:rsid w:val="00C81083"/>
    <w:rsid w:val="00C81198"/>
    <w:rsid w:val="00C811C9"/>
    <w:rsid w:val="00C821E3"/>
    <w:rsid w:val="00C82815"/>
    <w:rsid w:val="00C82FF0"/>
    <w:rsid w:val="00C83DA3"/>
    <w:rsid w:val="00C84110"/>
    <w:rsid w:val="00C85A45"/>
    <w:rsid w:val="00C86C6F"/>
    <w:rsid w:val="00C86E3C"/>
    <w:rsid w:val="00C86F2F"/>
    <w:rsid w:val="00C91076"/>
    <w:rsid w:val="00C91960"/>
    <w:rsid w:val="00C91E57"/>
    <w:rsid w:val="00C924B3"/>
    <w:rsid w:val="00C93A27"/>
    <w:rsid w:val="00C94D60"/>
    <w:rsid w:val="00C94DDE"/>
    <w:rsid w:val="00C94FE4"/>
    <w:rsid w:val="00C955A6"/>
    <w:rsid w:val="00CA13C3"/>
    <w:rsid w:val="00CA1C9C"/>
    <w:rsid w:val="00CA1D8E"/>
    <w:rsid w:val="00CA2D12"/>
    <w:rsid w:val="00CA5643"/>
    <w:rsid w:val="00CA7609"/>
    <w:rsid w:val="00CA7840"/>
    <w:rsid w:val="00CA7C1C"/>
    <w:rsid w:val="00CA7C70"/>
    <w:rsid w:val="00CB2264"/>
    <w:rsid w:val="00CB242E"/>
    <w:rsid w:val="00CB25AA"/>
    <w:rsid w:val="00CB3811"/>
    <w:rsid w:val="00CB5865"/>
    <w:rsid w:val="00CB5B1A"/>
    <w:rsid w:val="00CB6908"/>
    <w:rsid w:val="00CC232C"/>
    <w:rsid w:val="00CC28DB"/>
    <w:rsid w:val="00CC3298"/>
    <w:rsid w:val="00CC45F9"/>
    <w:rsid w:val="00CC4832"/>
    <w:rsid w:val="00CC4BF5"/>
    <w:rsid w:val="00CC5576"/>
    <w:rsid w:val="00CC67F3"/>
    <w:rsid w:val="00CC6C6F"/>
    <w:rsid w:val="00CC70BA"/>
    <w:rsid w:val="00CC72EC"/>
    <w:rsid w:val="00CD01F0"/>
    <w:rsid w:val="00CD081C"/>
    <w:rsid w:val="00CD22C5"/>
    <w:rsid w:val="00CD305A"/>
    <w:rsid w:val="00CD3C7B"/>
    <w:rsid w:val="00CD47AA"/>
    <w:rsid w:val="00CD48A2"/>
    <w:rsid w:val="00CD5D6B"/>
    <w:rsid w:val="00CD60D1"/>
    <w:rsid w:val="00CD63CD"/>
    <w:rsid w:val="00CE2229"/>
    <w:rsid w:val="00CE3365"/>
    <w:rsid w:val="00CE3D6B"/>
    <w:rsid w:val="00CE47C4"/>
    <w:rsid w:val="00CE6140"/>
    <w:rsid w:val="00CE7500"/>
    <w:rsid w:val="00CE7951"/>
    <w:rsid w:val="00CF1106"/>
    <w:rsid w:val="00CF4667"/>
    <w:rsid w:val="00CF4691"/>
    <w:rsid w:val="00CF6FAA"/>
    <w:rsid w:val="00CF7327"/>
    <w:rsid w:val="00CF75B1"/>
    <w:rsid w:val="00D019AB"/>
    <w:rsid w:val="00D023AE"/>
    <w:rsid w:val="00D02FC1"/>
    <w:rsid w:val="00D034AB"/>
    <w:rsid w:val="00D04CE1"/>
    <w:rsid w:val="00D05CAF"/>
    <w:rsid w:val="00D06DD5"/>
    <w:rsid w:val="00D07A4F"/>
    <w:rsid w:val="00D10037"/>
    <w:rsid w:val="00D10614"/>
    <w:rsid w:val="00D1067B"/>
    <w:rsid w:val="00D10EF6"/>
    <w:rsid w:val="00D1304C"/>
    <w:rsid w:val="00D166A1"/>
    <w:rsid w:val="00D172F7"/>
    <w:rsid w:val="00D21258"/>
    <w:rsid w:val="00D213AF"/>
    <w:rsid w:val="00D214A4"/>
    <w:rsid w:val="00D21707"/>
    <w:rsid w:val="00D22827"/>
    <w:rsid w:val="00D23905"/>
    <w:rsid w:val="00D242CA"/>
    <w:rsid w:val="00D247AC"/>
    <w:rsid w:val="00D25F09"/>
    <w:rsid w:val="00D310D7"/>
    <w:rsid w:val="00D320D8"/>
    <w:rsid w:val="00D37450"/>
    <w:rsid w:val="00D37EC8"/>
    <w:rsid w:val="00D40193"/>
    <w:rsid w:val="00D417C4"/>
    <w:rsid w:val="00D422F3"/>
    <w:rsid w:val="00D43A3F"/>
    <w:rsid w:val="00D449FA"/>
    <w:rsid w:val="00D45DFA"/>
    <w:rsid w:val="00D463DE"/>
    <w:rsid w:val="00D5086E"/>
    <w:rsid w:val="00D50EBC"/>
    <w:rsid w:val="00D5240C"/>
    <w:rsid w:val="00D52789"/>
    <w:rsid w:val="00D527B6"/>
    <w:rsid w:val="00D5283F"/>
    <w:rsid w:val="00D528CF"/>
    <w:rsid w:val="00D53359"/>
    <w:rsid w:val="00D53B97"/>
    <w:rsid w:val="00D54CE6"/>
    <w:rsid w:val="00D5524C"/>
    <w:rsid w:val="00D569AA"/>
    <w:rsid w:val="00D56F39"/>
    <w:rsid w:val="00D57D96"/>
    <w:rsid w:val="00D602CE"/>
    <w:rsid w:val="00D604FC"/>
    <w:rsid w:val="00D60960"/>
    <w:rsid w:val="00D61959"/>
    <w:rsid w:val="00D61D19"/>
    <w:rsid w:val="00D62A41"/>
    <w:rsid w:val="00D634B6"/>
    <w:rsid w:val="00D63A08"/>
    <w:rsid w:val="00D641A5"/>
    <w:rsid w:val="00D646C0"/>
    <w:rsid w:val="00D657D8"/>
    <w:rsid w:val="00D661D7"/>
    <w:rsid w:val="00D67C01"/>
    <w:rsid w:val="00D700F6"/>
    <w:rsid w:val="00D70689"/>
    <w:rsid w:val="00D70CCA"/>
    <w:rsid w:val="00D72B7E"/>
    <w:rsid w:val="00D72CE4"/>
    <w:rsid w:val="00D733FA"/>
    <w:rsid w:val="00D73478"/>
    <w:rsid w:val="00D7360E"/>
    <w:rsid w:val="00D7372E"/>
    <w:rsid w:val="00D73A33"/>
    <w:rsid w:val="00D73FB8"/>
    <w:rsid w:val="00D75668"/>
    <w:rsid w:val="00D75A0E"/>
    <w:rsid w:val="00D7611C"/>
    <w:rsid w:val="00D7692A"/>
    <w:rsid w:val="00D77FE6"/>
    <w:rsid w:val="00D80574"/>
    <w:rsid w:val="00D81C40"/>
    <w:rsid w:val="00D81E3E"/>
    <w:rsid w:val="00D82012"/>
    <w:rsid w:val="00D82119"/>
    <w:rsid w:val="00D84358"/>
    <w:rsid w:val="00D85879"/>
    <w:rsid w:val="00D90FDA"/>
    <w:rsid w:val="00D911A4"/>
    <w:rsid w:val="00D912B7"/>
    <w:rsid w:val="00D91A67"/>
    <w:rsid w:val="00D9239C"/>
    <w:rsid w:val="00D9259B"/>
    <w:rsid w:val="00D93535"/>
    <w:rsid w:val="00D93B4C"/>
    <w:rsid w:val="00D9480B"/>
    <w:rsid w:val="00D950AA"/>
    <w:rsid w:val="00D959FF"/>
    <w:rsid w:val="00D95D6C"/>
    <w:rsid w:val="00D962CA"/>
    <w:rsid w:val="00D9700F"/>
    <w:rsid w:val="00D971B5"/>
    <w:rsid w:val="00D97534"/>
    <w:rsid w:val="00D977F3"/>
    <w:rsid w:val="00D97CC0"/>
    <w:rsid w:val="00DA0E10"/>
    <w:rsid w:val="00DA1941"/>
    <w:rsid w:val="00DA238A"/>
    <w:rsid w:val="00DA2455"/>
    <w:rsid w:val="00DA2C29"/>
    <w:rsid w:val="00DA2F2F"/>
    <w:rsid w:val="00DA2F3A"/>
    <w:rsid w:val="00DA37D6"/>
    <w:rsid w:val="00DA4362"/>
    <w:rsid w:val="00DA4CB5"/>
    <w:rsid w:val="00DA58A4"/>
    <w:rsid w:val="00DA6DAB"/>
    <w:rsid w:val="00DA7CB0"/>
    <w:rsid w:val="00DB012D"/>
    <w:rsid w:val="00DB0A8F"/>
    <w:rsid w:val="00DB1195"/>
    <w:rsid w:val="00DB1FA2"/>
    <w:rsid w:val="00DB2ACA"/>
    <w:rsid w:val="00DB3441"/>
    <w:rsid w:val="00DB3C48"/>
    <w:rsid w:val="00DB51D6"/>
    <w:rsid w:val="00DB6640"/>
    <w:rsid w:val="00DB7603"/>
    <w:rsid w:val="00DC00E8"/>
    <w:rsid w:val="00DC086F"/>
    <w:rsid w:val="00DC08FF"/>
    <w:rsid w:val="00DC1131"/>
    <w:rsid w:val="00DC18D1"/>
    <w:rsid w:val="00DC45C8"/>
    <w:rsid w:val="00DC52A3"/>
    <w:rsid w:val="00DC5678"/>
    <w:rsid w:val="00DC5B46"/>
    <w:rsid w:val="00DC6D58"/>
    <w:rsid w:val="00DD1663"/>
    <w:rsid w:val="00DD219B"/>
    <w:rsid w:val="00DD2397"/>
    <w:rsid w:val="00DD2864"/>
    <w:rsid w:val="00DD3509"/>
    <w:rsid w:val="00DD3A2D"/>
    <w:rsid w:val="00DD3B6B"/>
    <w:rsid w:val="00DD3C23"/>
    <w:rsid w:val="00DD40D4"/>
    <w:rsid w:val="00DD5E54"/>
    <w:rsid w:val="00DD65F9"/>
    <w:rsid w:val="00DD6DAB"/>
    <w:rsid w:val="00DD7028"/>
    <w:rsid w:val="00DD70DB"/>
    <w:rsid w:val="00DE02B2"/>
    <w:rsid w:val="00DE0562"/>
    <w:rsid w:val="00DE098E"/>
    <w:rsid w:val="00DE16AF"/>
    <w:rsid w:val="00DE1A69"/>
    <w:rsid w:val="00DE20AF"/>
    <w:rsid w:val="00DE2206"/>
    <w:rsid w:val="00DE2223"/>
    <w:rsid w:val="00DE2470"/>
    <w:rsid w:val="00DE2A03"/>
    <w:rsid w:val="00DE4470"/>
    <w:rsid w:val="00DE6722"/>
    <w:rsid w:val="00DE6D89"/>
    <w:rsid w:val="00DE72F3"/>
    <w:rsid w:val="00DF1BAD"/>
    <w:rsid w:val="00DF27BD"/>
    <w:rsid w:val="00DF4B35"/>
    <w:rsid w:val="00DF4E6A"/>
    <w:rsid w:val="00DF4E8D"/>
    <w:rsid w:val="00DF5AC0"/>
    <w:rsid w:val="00DF5B17"/>
    <w:rsid w:val="00DF5C1F"/>
    <w:rsid w:val="00DF5CD0"/>
    <w:rsid w:val="00DF5D5F"/>
    <w:rsid w:val="00DF6586"/>
    <w:rsid w:val="00E01709"/>
    <w:rsid w:val="00E01C3E"/>
    <w:rsid w:val="00E01E2C"/>
    <w:rsid w:val="00E03071"/>
    <w:rsid w:val="00E0329B"/>
    <w:rsid w:val="00E03453"/>
    <w:rsid w:val="00E0537B"/>
    <w:rsid w:val="00E05BA6"/>
    <w:rsid w:val="00E0637F"/>
    <w:rsid w:val="00E0739C"/>
    <w:rsid w:val="00E07C0A"/>
    <w:rsid w:val="00E103CB"/>
    <w:rsid w:val="00E110BA"/>
    <w:rsid w:val="00E118C5"/>
    <w:rsid w:val="00E1351B"/>
    <w:rsid w:val="00E13CD7"/>
    <w:rsid w:val="00E160FB"/>
    <w:rsid w:val="00E16EDB"/>
    <w:rsid w:val="00E16F8E"/>
    <w:rsid w:val="00E1768D"/>
    <w:rsid w:val="00E177D3"/>
    <w:rsid w:val="00E17AE4"/>
    <w:rsid w:val="00E17E47"/>
    <w:rsid w:val="00E217F3"/>
    <w:rsid w:val="00E24000"/>
    <w:rsid w:val="00E25FB6"/>
    <w:rsid w:val="00E2615F"/>
    <w:rsid w:val="00E261F1"/>
    <w:rsid w:val="00E330E1"/>
    <w:rsid w:val="00E33E76"/>
    <w:rsid w:val="00E34600"/>
    <w:rsid w:val="00E3470D"/>
    <w:rsid w:val="00E354E4"/>
    <w:rsid w:val="00E35556"/>
    <w:rsid w:val="00E35E62"/>
    <w:rsid w:val="00E375F2"/>
    <w:rsid w:val="00E40EAA"/>
    <w:rsid w:val="00E41138"/>
    <w:rsid w:val="00E41747"/>
    <w:rsid w:val="00E42505"/>
    <w:rsid w:val="00E4279D"/>
    <w:rsid w:val="00E431B9"/>
    <w:rsid w:val="00E43810"/>
    <w:rsid w:val="00E4421B"/>
    <w:rsid w:val="00E44F0F"/>
    <w:rsid w:val="00E46E9C"/>
    <w:rsid w:val="00E4733C"/>
    <w:rsid w:val="00E475BF"/>
    <w:rsid w:val="00E47902"/>
    <w:rsid w:val="00E501D2"/>
    <w:rsid w:val="00E52C46"/>
    <w:rsid w:val="00E52C6D"/>
    <w:rsid w:val="00E52D34"/>
    <w:rsid w:val="00E5490D"/>
    <w:rsid w:val="00E55B88"/>
    <w:rsid w:val="00E605C7"/>
    <w:rsid w:val="00E60B3D"/>
    <w:rsid w:val="00E62389"/>
    <w:rsid w:val="00E626BD"/>
    <w:rsid w:val="00E63ADA"/>
    <w:rsid w:val="00E6435D"/>
    <w:rsid w:val="00E665CE"/>
    <w:rsid w:val="00E67DF2"/>
    <w:rsid w:val="00E70172"/>
    <w:rsid w:val="00E70CFC"/>
    <w:rsid w:val="00E7110B"/>
    <w:rsid w:val="00E7186B"/>
    <w:rsid w:val="00E723A0"/>
    <w:rsid w:val="00E727DD"/>
    <w:rsid w:val="00E73135"/>
    <w:rsid w:val="00E73C5F"/>
    <w:rsid w:val="00E75747"/>
    <w:rsid w:val="00E7639B"/>
    <w:rsid w:val="00E768DC"/>
    <w:rsid w:val="00E77027"/>
    <w:rsid w:val="00E77292"/>
    <w:rsid w:val="00E77B48"/>
    <w:rsid w:val="00E80747"/>
    <w:rsid w:val="00E80D8F"/>
    <w:rsid w:val="00E80DFB"/>
    <w:rsid w:val="00E8293B"/>
    <w:rsid w:val="00E8344A"/>
    <w:rsid w:val="00E858AE"/>
    <w:rsid w:val="00E85BC0"/>
    <w:rsid w:val="00E85F6B"/>
    <w:rsid w:val="00E86DB7"/>
    <w:rsid w:val="00E87149"/>
    <w:rsid w:val="00E87CEF"/>
    <w:rsid w:val="00E9024F"/>
    <w:rsid w:val="00E919EB"/>
    <w:rsid w:val="00E9287F"/>
    <w:rsid w:val="00E93559"/>
    <w:rsid w:val="00E939AB"/>
    <w:rsid w:val="00E93ABB"/>
    <w:rsid w:val="00E9465B"/>
    <w:rsid w:val="00E94CAD"/>
    <w:rsid w:val="00E95BE1"/>
    <w:rsid w:val="00E95C15"/>
    <w:rsid w:val="00E97035"/>
    <w:rsid w:val="00E97473"/>
    <w:rsid w:val="00E97BF7"/>
    <w:rsid w:val="00EA095E"/>
    <w:rsid w:val="00EA1836"/>
    <w:rsid w:val="00EA1A04"/>
    <w:rsid w:val="00EA242F"/>
    <w:rsid w:val="00EA2ABE"/>
    <w:rsid w:val="00EA2C78"/>
    <w:rsid w:val="00EA2D23"/>
    <w:rsid w:val="00EA3CCC"/>
    <w:rsid w:val="00EA3E4E"/>
    <w:rsid w:val="00EA7CC3"/>
    <w:rsid w:val="00EB18F3"/>
    <w:rsid w:val="00EB1A9B"/>
    <w:rsid w:val="00EB21DE"/>
    <w:rsid w:val="00EB22C7"/>
    <w:rsid w:val="00EB2382"/>
    <w:rsid w:val="00EB3A5A"/>
    <w:rsid w:val="00EB3E08"/>
    <w:rsid w:val="00EB4E0F"/>
    <w:rsid w:val="00EB6A4B"/>
    <w:rsid w:val="00EB7459"/>
    <w:rsid w:val="00EC19CE"/>
    <w:rsid w:val="00EC2FCE"/>
    <w:rsid w:val="00EC5036"/>
    <w:rsid w:val="00EC6770"/>
    <w:rsid w:val="00EC72AC"/>
    <w:rsid w:val="00ED0633"/>
    <w:rsid w:val="00ED2108"/>
    <w:rsid w:val="00ED410B"/>
    <w:rsid w:val="00ED529B"/>
    <w:rsid w:val="00ED57FF"/>
    <w:rsid w:val="00ED5C92"/>
    <w:rsid w:val="00ED7AAC"/>
    <w:rsid w:val="00EE083B"/>
    <w:rsid w:val="00EE1070"/>
    <w:rsid w:val="00EE1E4E"/>
    <w:rsid w:val="00EE238F"/>
    <w:rsid w:val="00EE2529"/>
    <w:rsid w:val="00EE39D9"/>
    <w:rsid w:val="00EE3D0C"/>
    <w:rsid w:val="00EE3E7F"/>
    <w:rsid w:val="00EE546D"/>
    <w:rsid w:val="00EE5CC6"/>
    <w:rsid w:val="00EE6E4D"/>
    <w:rsid w:val="00EE754A"/>
    <w:rsid w:val="00EE7B6A"/>
    <w:rsid w:val="00EF03DB"/>
    <w:rsid w:val="00EF0945"/>
    <w:rsid w:val="00EF2AEE"/>
    <w:rsid w:val="00EF50CA"/>
    <w:rsid w:val="00EF5EE3"/>
    <w:rsid w:val="00EF675B"/>
    <w:rsid w:val="00EF7325"/>
    <w:rsid w:val="00EF7B11"/>
    <w:rsid w:val="00F00552"/>
    <w:rsid w:val="00F007A7"/>
    <w:rsid w:val="00F00EC4"/>
    <w:rsid w:val="00F02218"/>
    <w:rsid w:val="00F028E9"/>
    <w:rsid w:val="00F02E05"/>
    <w:rsid w:val="00F03F12"/>
    <w:rsid w:val="00F043B1"/>
    <w:rsid w:val="00F04467"/>
    <w:rsid w:val="00F047E2"/>
    <w:rsid w:val="00F0515C"/>
    <w:rsid w:val="00F05EAA"/>
    <w:rsid w:val="00F05F78"/>
    <w:rsid w:val="00F06667"/>
    <w:rsid w:val="00F073CB"/>
    <w:rsid w:val="00F1047E"/>
    <w:rsid w:val="00F123C0"/>
    <w:rsid w:val="00F128D7"/>
    <w:rsid w:val="00F12AF8"/>
    <w:rsid w:val="00F12D7E"/>
    <w:rsid w:val="00F1366E"/>
    <w:rsid w:val="00F15DB7"/>
    <w:rsid w:val="00F1664E"/>
    <w:rsid w:val="00F2039C"/>
    <w:rsid w:val="00F20BAC"/>
    <w:rsid w:val="00F21023"/>
    <w:rsid w:val="00F215A2"/>
    <w:rsid w:val="00F2258C"/>
    <w:rsid w:val="00F2295E"/>
    <w:rsid w:val="00F22A6F"/>
    <w:rsid w:val="00F232B4"/>
    <w:rsid w:val="00F23F53"/>
    <w:rsid w:val="00F24A4F"/>
    <w:rsid w:val="00F2519F"/>
    <w:rsid w:val="00F25D60"/>
    <w:rsid w:val="00F2763C"/>
    <w:rsid w:val="00F31389"/>
    <w:rsid w:val="00F31446"/>
    <w:rsid w:val="00F329EF"/>
    <w:rsid w:val="00F3359D"/>
    <w:rsid w:val="00F345B8"/>
    <w:rsid w:val="00F34A6A"/>
    <w:rsid w:val="00F35B67"/>
    <w:rsid w:val="00F360A2"/>
    <w:rsid w:val="00F36BC8"/>
    <w:rsid w:val="00F401DA"/>
    <w:rsid w:val="00F412B3"/>
    <w:rsid w:val="00F412FE"/>
    <w:rsid w:val="00F41780"/>
    <w:rsid w:val="00F42692"/>
    <w:rsid w:val="00F42815"/>
    <w:rsid w:val="00F42902"/>
    <w:rsid w:val="00F46D41"/>
    <w:rsid w:val="00F47806"/>
    <w:rsid w:val="00F47968"/>
    <w:rsid w:val="00F50BCE"/>
    <w:rsid w:val="00F50F7B"/>
    <w:rsid w:val="00F54466"/>
    <w:rsid w:val="00F55595"/>
    <w:rsid w:val="00F55DD9"/>
    <w:rsid w:val="00F57050"/>
    <w:rsid w:val="00F570F7"/>
    <w:rsid w:val="00F57323"/>
    <w:rsid w:val="00F6330B"/>
    <w:rsid w:val="00F63D13"/>
    <w:rsid w:val="00F63F0B"/>
    <w:rsid w:val="00F6519E"/>
    <w:rsid w:val="00F667DA"/>
    <w:rsid w:val="00F67023"/>
    <w:rsid w:val="00F705C9"/>
    <w:rsid w:val="00F71779"/>
    <w:rsid w:val="00F726C0"/>
    <w:rsid w:val="00F7298A"/>
    <w:rsid w:val="00F72BF8"/>
    <w:rsid w:val="00F73352"/>
    <w:rsid w:val="00F73F4E"/>
    <w:rsid w:val="00F7506C"/>
    <w:rsid w:val="00F75BEF"/>
    <w:rsid w:val="00F761FE"/>
    <w:rsid w:val="00F7620F"/>
    <w:rsid w:val="00F809E2"/>
    <w:rsid w:val="00F80BBE"/>
    <w:rsid w:val="00F8116E"/>
    <w:rsid w:val="00F83757"/>
    <w:rsid w:val="00F84189"/>
    <w:rsid w:val="00F84636"/>
    <w:rsid w:val="00F853EC"/>
    <w:rsid w:val="00F8695C"/>
    <w:rsid w:val="00F873F8"/>
    <w:rsid w:val="00F876AF"/>
    <w:rsid w:val="00F87A91"/>
    <w:rsid w:val="00F90922"/>
    <w:rsid w:val="00F910D6"/>
    <w:rsid w:val="00F915F7"/>
    <w:rsid w:val="00F92729"/>
    <w:rsid w:val="00F9479F"/>
    <w:rsid w:val="00F94D93"/>
    <w:rsid w:val="00F94EE2"/>
    <w:rsid w:val="00F95CF0"/>
    <w:rsid w:val="00F969F5"/>
    <w:rsid w:val="00FA01A6"/>
    <w:rsid w:val="00FA0438"/>
    <w:rsid w:val="00FA0C79"/>
    <w:rsid w:val="00FA1E71"/>
    <w:rsid w:val="00FA2625"/>
    <w:rsid w:val="00FA2A18"/>
    <w:rsid w:val="00FA3B3D"/>
    <w:rsid w:val="00FA4A1D"/>
    <w:rsid w:val="00FA53CC"/>
    <w:rsid w:val="00FA5594"/>
    <w:rsid w:val="00FA77D6"/>
    <w:rsid w:val="00FB003B"/>
    <w:rsid w:val="00FB1B99"/>
    <w:rsid w:val="00FB1F3A"/>
    <w:rsid w:val="00FB273C"/>
    <w:rsid w:val="00FB29A7"/>
    <w:rsid w:val="00FB4071"/>
    <w:rsid w:val="00FB5CB7"/>
    <w:rsid w:val="00FB61CE"/>
    <w:rsid w:val="00FB6288"/>
    <w:rsid w:val="00FB6349"/>
    <w:rsid w:val="00FB737E"/>
    <w:rsid w:val="00FB787F"/>
    <w:rsid w:val="00FB789F"/>
    <w:rsid w:val="00FC38CE"/>
    <w:rsid w:val="00FC4173"/>
    <w:rsid w:val="00FC431F"/>
    <w:rsid w:val="00FC4434"/>
    <w:rsid w:val="00FC5695"/>
    <w:rsid w:val="00FC668D"/>
    <w:rsid w:val="00FC6DE3"/>
    <w:rsid w:val="00FC726E"/>
    <w:rsid w:val="00FD0E96"/>
    <w:rsid w:val="00FD42E2"/>
    <w:rsid w:val="00FD6774"/>
    <w:rsid w:val="00FD769E"/>
    <w:rsid w:val="00FD7B5D"/>
    <w:rsid w:val="00FD7E34"/>
    <w:rsid w:val="00FE1039"/>
    <w:rsid w:val="00FE1083"/>
    <w:rsid w:val="00FE2C58"/>
    <w:rsid w:val="00FE2FFC"/>
    <w:rsid w:val="00FE4578"/>
    <w:rsid w:val="00FE4A77"/>
    <w:rsid w:val="00FE593D"/>
    <w:rsid w:val="00FE6CF9"/>
    <w:rsid w:val="00FE7E3B"/>
    <w:rsid w:val="00FE7FF4"/>
    <w:rsid w:val="00FF043A"/>
    <w:rsid w:val="00FF0851"/>
    <w:rsid w:val="00FF0A6A"/>
    <w:rsid w:val="00FF0A8C"/>
    <w:rsid w:val="00FF0E26"/>
    <w:rsid w:val="00FF156D"/>
    <w:rsid w:val="00FF192B"/>
    <w:rsid w:val="00FF1FE9"/>
    <w:rsid w:val="00FF30B6"/>
    <w:rsid w:val="00FF31F5"/>
    <w:rsid w:val="00FF4307"/>
    <w:rsid w:val="00FF4722"/>
    <w:rsid w:val="00FF61FE"/>
    <w:rsid w:val="00FF693F"/>
    <w:rsid w:val="00FF7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EB7"/>
  </w:style>
  <w:style w:type="paragraph" w:styleId="1">
    <w:name w:val="heading 1"/>
    <w:basedOn w:val="a"/>
    <w:next w:val="a"/>
    <w:link w:val="10"/>
    <w:uiPriority w:val="9"/>
    <w:qFormat/>
    <w:rsid w:val="00431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7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59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1F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07A82"/>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E935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3559"/>
  </w:style>
  <w:style w:type="paragraph" w:styleId="a5">
    <w:name w:val="footer"/>
    <w:basedOn w:val="a"/>
    <w:link w:val="a6"/>
    <w:uiPriority w:val="99"/>
    <w:unhideWhenUsed/>
    <w:rsid w:val="00E935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3559"/>
  </w:style>
  <w:style w:type="paragraph" w:styleId="a7">
    <w:name w:val="Balloon Text"/>
    <w:basedOn w:val="a"/>
    <w:link w:val="a8"/>
    <w:uiPriority w:val="99"/>
    <w:semiHidden/>
    <w:unhideWhenUsed/>
    <w:rsid w:val="00E935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3559"/>
    <w:rPr>
      <w:rFonts w:ascii="Tahoma" w:hAnsi="Tahoma" w:cs="Tahoma"/>
      <w:sz w:val="16"/>
      <w:szCs w:val="16"/>
    </w:rPr>
  </w:style>
  <w:style w:type="character" w:styleId="a9">
    <w:name w:val="Hyperlink"/>
    <w:basedOn w:val="a0"/>
    <w:uiPriority w:val="99"/>
    <w:unhideWhenUsed/>
    <w:rsid w:val="00971136"/>
    <w:rPr>
      <w:color w:val="0000FF" w:themeColor="hyperlink"/>
      <w:u w:val="single"/>
    </w:rPr>
  </w:style>
  <w:style w:type="paragraph" w:styleId="aa">
    <w:name w:val="caption"/>
    <w:basedOn w:val="a"/>
    <w:next w:val="a"/>
    <w:uiPriority w:val="35"/>
    <w:unhideWhenUsed/>
    <w:qFormat/>
    <w:rsid w:val="004647F7"/>
    <w:pPr>
      <w:spacing w:line="240" w:lineRule="auto"/>
    </w:pPr>
    <w:rPr>
      <w:b/>
      <w:bCs/>
      <w:color w:val="4F81BD" w:themeColor="accent1"/>
      <w:sz w:val="18"/>
      <w:szCs w:val="18"/>
    </w:rPr>
  </w:style>
  <w:style w:type="paragraph" w:styleId="ab">
    <w:name w:val="TOC Heading"/>
    <w:basedOn w:val="1"/>
    <w:next w:val="a"/>
    <w:uiPriority w:val="39"/>
    <w:semiHidden/>
    <w:unhideWhenUsed/>
    <w:qFormat/>
    <w:rsid w:val="00A52F0B"/>
    <w:pPr>
      <w:outlineLvl w:val="9"/>
    </w:pPr>
    <w:rPr>
      <w:lang w:eastAsia="ru-RU"/>
    </w:rPr>
  </w:style>
  <w:style w:type="paragraph" w:styleId="11">
    <w:name w:val="toc 1"/>
    <w:basedOn w:val="a"/>
    <w:next w:val="a"/>
    <w:autoRedefine/>
    <w:uiPriority w:val="39"/>
    <w:unhideWhenUsed/>
    <w:rsid w:val="00A52F0B"/>
    <w:pPr>
      <w:spacing w:after="100"/>
    </w:pPr>
  </w:style>
  <w:style w:type="paragraph" w:styleId="ac">
    <w:name w:val="List Paragraph"/>
    <w:basedOn w:val="a"/>
    <w:uiPriority w:val="34"/>
    <w:qFormat/>
    <w:rsid w:val="00481167"/>
    <w:pPr>
      <w:ind w:left="720"/>
      <w:contextualSpacing/>
    </w:pPr>
  </w:style>
  <w:style w:type="paragraph" w:styleId="21">
    <w:name w:val="toc 2"/>
    <w:basedOn w:val="a"/>
    <w:next w:val="a"/>
    <w:autoRedefine/>
    <w:uiPriority w:val="39"/>
    <w:unhideWhenUsed/>
    <w:rsid w:val="00D93B4C"/>
    <w:pPr>
      <w:spacing w:after="100"/>
      <w:ind w:left="220"/>
    </w:pPr>
  </w:style>
  <w:style w:type="character" w:styleId="ad">
    <w:name w:val="FollowedHyperlink"/>
    <w:basedOn w:val="a0"/>
    <w:uiPriority w:val="99"/>
    <w:semiHidden/>
    <w:unhideWhenUsed/>
    <w:rsid w:val="0086422E"/>
    <w:rPr>
      <w:color w:val="800080" w:themeColor="followedHyperlink"/>
      <w:u w:val="single"/>
    </w:rPr>
  </w:style>
  <w:style w:type="paragraph" w:customStyle="1" w:styleId="xl63">
    <w:name w:val="xl63"/>
    <w:basedOn w:val="a"/>
    <w:rsid w:val="00DE447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DE44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DE447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DE447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DE447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E44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E447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DE4470"/>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E44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DE447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DE44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DE447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DE44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DE447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DE4470"/>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DE44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DE4470"/>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DE447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DE4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DE447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DE447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DE447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DE447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DE447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DE447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DE447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DE447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DE4470"/>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DE447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DE4470"/>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7451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67451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67451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9593A"/>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CA7C1C"/>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EB7"/>
  </w:style>
  <w:style w:type="paragraph" w:styleId="1">
    <w:name w:val="heading 1"/>
    <w:basedOn w:val="a"/>
    <w:next w:val="a"/>
    <w:link w:val="10"/>
    <w:uiPriority w:val="9"/>
    <w:qFormat/>
    <w:rsid w:val="00431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7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59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1F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07A82"/>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E935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3559"/>
  </w:style>
  <w:style w:type="paragraph" w:styleId="a5">
    <w:name w:val="footer"/>
    <w:basedOn w:val="a"/>
    <w:link w:val="a6"/>
    <w:uiPriority w:val="99"/>
    <w:unhideWhenUsed/>
    <w:rsid w:val="00E935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3559"/>
  </w:style>
  <w:style w:type="paragraph" w:styleId="a7">
    <w:name w:val="Balloon Text"/>
    <w:basedOn w:val="a"/>
    <w:link w:val="a8"/>
    <w:uiPriority w:val="99"/>
    <w:semiHidden/>
    <w:unhideWhenUsed/>
    <w:rsid w:val="00E935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3559"/>
    <w:rPr>
      <w:rFonts w:ascii="Tahoma" w:hAnsi="Tahoma" w:cs="Tahoma"/>
      <w:sz w:val="16"/>
      <w:szCs w:val="16"/>
    </w:rPr>
  </w:style>
  <w:style w:type="character" w:styleId="a9">
    <w:name w:val="Hyperlink"/>
    <w:basedOn w:val="a0"/>
    <w:uiPriority w:val="99"/>
    <w:unhideWhenUsed/>
    <w:rsid w:val="00971136"/>
    <w:rPr>
      <w:color w:val="0000FF" w:themeColor="hyperlink"/>
      <w:u w:val="single"/>
    </w:rPr>
  </w:style>
  <w:style w:type="paragraph" w:styleId="aa">
    <w:name w:val="caption"/>
    <w:basedOn w:val="a"/>
    <w:next w:val="a"/>
    <w:uiPriority w:val="35"/>
    <w:unhideWhenUsed/>
    <w:qFormat/>
    <w:rsid w:val="004647F7"/>
    <w:pPr>
      <w:spacing w:line="240" w:lineRule="auto"/>
    </w:pPr>
    <w:rPr>
      <w:b/>
      <w:bCs/>
      <w:color w:val="4F81BD" w:themeColor="accent1"/>
      <w:sz w:val="18"/>
      <w:szCs w:val="18"/>
    </w:rPr>
  </w:style>
  <w:style w:type="paragraph" w:styleId="ab">
    <w:name w:val="TOC Heading"/>
    <w:basedOn w:val="1"/>
    <w:next w:val="a"/>
    <w:uiPriority w:val="39"/>
    <w:semiHidden/>
    <w:unhideWhenUsed/>
    <w:qFormat/>
    <w:rsid w:val="00A52F0B"/>
    <w:pPr>
      <w:outlineLvl w:val="9"/>
    </w:pPr>
    <w:rPr>
      <w:lang w:eastAsia="ru-RU"/>
    </w:rPr>
  </w:style>
  <w:style w:type="paragraph" w:styleId="11">
    <w:name w:val="toc 1"/>
    <w:basedOn w:val="a"/>
    <w:next w:val="a"/>
    <w:autoRedefine/>
    <w:uiPriority w:val="39"/>
    <w:unhideWhenUsed/>
    <w:rsid w:val="00A52F0B"/>
    <w:pPr>
      <w:spacing w:after="100"/>
    </w:pPr>
  </w:style>
  <w:style w:type="paragraph" w:styleId="ac">
    <w:name w:val="List Paragraph"/>
    <w:basedOn w:val="a"/>
    <w:uiPriority w:val="34"/>
    <w:qFormat/>
    <w:rsid w:val="00481167"/>
    <w:pPr>
      <w:ind w:left="720"/>
      <w:contextualSpacing/>
    </w:pPr>
  </w:style>
  <w:style w:type="paragraph" w:styleId="21">
    <w:name w:val="toc 2"/>
    <w:basedOn w:val="a"/>
    <w:next w:val="a"/>
    <w:autoRedefine/>
    <w:uiPriority w:val="39"/>
    <w:unhideWhenUsed/>
    <w:rsid w:val="00D93B4C"/>
    <w:pPr>
      <w:spacing w:after="100"/>
      <w:ind w:left="220"/>
    </w:pPr>
  </w:style>
  <w:style w:type="character" w:styleId="ad">
    <w:name w:val="FollowedHyperlink"/>
    <w:basedOn w:val="a0"/>
    <w:uiPriority w:val="99"/>
    <w:semiHidden/>
    <w:unhideWhenUsed/>
    <w:rsid w:val="0086422E"/>
    <w:rPr>
      <w:color w:val="800080" w:themeColor="followedHyperlink"/>
      <w:u w:val="single"/>
    </w:rPr>
  </w:style>
  <w:style w:type="paragraph" w:customStyle="1" w:styleId="xl63">
    <w:name w:val="xl63"/>
    <w:basedOn w:val="a"/>
    <w:rsid w:val="00DE447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DE44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DE447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DE447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DE447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E44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E447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DE4470"/>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E44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DE447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DE44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DE447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DE44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DE447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DE4470"/>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DE44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DE4470"/>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DE447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DE4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DE447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DE447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DE447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DE447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DE447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DE447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DE447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DE447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DE4470"/>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DE447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DE4470"/>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7451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67451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67451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9593A"/>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CA7C1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830">
      <w:bodyDiv w:val="1"/>
      <w:marLeft w:val="0"/>
      <w:marRight w:val="0"/>
      <w:marTop w:val="0"/>
      <w:marBottom w:val="0"/>
      <w:divBdr>
        <w:top w:val="none" w:sz="0" w:space="0" w:color="auto"/>
        <w:left w:val="none" w:sz="0" w:space="0" w:color="auto"/>
        <w:bottom w:val="none" w:sz="0" w:space="0" w:color="auto"/>
        <w:right w:val="none" w:sz="0" w:space="0" w:color="auto"/>
      </w:divBdr>
    </w:div>
    <w:div w:id="5523817">
      <w:bodyDiv w:val="1"/>
      <w:marLeft w:val="0"/>
      <w:marRight w:val="0"/>
      <w:marTop w:val="0"/>
      <w:marBottom w:val="0"/>
      <w:divBdr>
        <w:top w:val="none" w:sz="0" w:space="0" w:color="auto"/>
        <w:left w:val="none" w:sz="0" w:space="0" w:color="auto"/>
        <w:bottom w:val="none" w:sz="0" w:space="0" w:color="auto"/>
        <w:right w:val="none" w:sz="0" w:space="0" w:color="auto"/>
      </w:divBdr>
    </w:div>
    <w:div w:id="6519015">
      <w:bodyDiv w:val="1"/>
      <w:marLeft w:val="0"/>
      <w:marRight w:val="0"/>
      <w:marTop w:val="0"/>
      <w:marBottom w:val="0"/>
      <w:divBdr>
        <w:top w:val="none" w:sz="0" w:space="0" w:color="auto"/>
        <w:left w:val="none" w:sz="0" w:space="0" w:color="auto"/>
        <w:bottom w:val="none" w:sz="0" w:space="0" w:color="auto"/>
        <w:right w:val="none" w:sz="0" w:space="0" w:color="auto"/>
      </w:divBdr>
    </w:div>
    <w:div w:id="15930023">
      <w:bodyDiv w:val="1"/>
      <w:marLeft w:val="0"/>
      <w:marRight w:val="0"/>
      <w:marTop w:val="0"/>
      <w:marBottom w:val="0"/>
      <w:divBdr>
        <w:top w:val="none" w:sz="0" w:space="0" w:color="auto"/>
        <w:left w:val="none" w:sz="0" w:space="0" w:color="auto"/>
        <w:bottom w:val="none" w:sz="0" w:space="0" w:color="auto"/>
        <w:right w:val="none" w:sz="0" w:space="0" w:color="auto"/>
      </w:divBdr>
    </w:div>
    <w:div w:id="17973253">
      <w:bodyDiv w:val="1"/>
      <w:marLeft w:val="0"/>
      <w:marRight w:val="0"/>
      <w:marTop w:val="0"/>
      <w:marBottom w:val="0"/>
      <w:divBdr>
        <w:top w:val="none" w:sz="0" w:space="0" w:color="auto"/>
        <w:left w:val="none" w:sz="0" w:space="0" w:color="auto"/>
        <w:bottom w:val="none" w:sz="0" w:space="0" w:color="auto"/>
        <w:right w:val="none" w:sz="0" w:space="0" w:color="auto"/>
      </w:divBdr>
    </w:div>
    <w:div w:id="18822849">
      <w:bodyDiv w:val="1"/>
      <w:marLeft w:val="0"/>
      <w:marRight w:val="0"/>
      <w:marTop w:val="0"/>
      <w:marBottom w:val="0"/>
      <w:divBdr>
        <w:top w:val="none" w:sz="0" w:space="0" w:color="auto"/>
        <w:left w:val="none" w:sz="0" w:space="0" w:color="auto"/>
        <w:bottom w:val="none" w:sz="0" w:space="0" w:color="auto"/>
        <w:right w:val="none" w:sz="0" w:space="0" w:color="auto"/>
      </w:divBdr>
    </w:div>
    <w:div w:id="19359059">
      <w:bodyDiv w:val="1"/>
      <w:marLeft w:val="0"/>
      <w:marRight w:val="0"/>
      <w:marTop w:val="0"/>
      <w:marBottom w:val="0"/>
      <w:divBdr>
        <w:top w:val="none" w:sz="0" w:space="0" w:color="auto"/>
        <w:left w:val="none" w:sz="0" w:space="0" w:color="auto"/>
        <w:bottom w:val="none" w:sz="0" w:space="0" w:color="auto"/>
        <w:right w:val="none" w:sz="0" w:space="0" w:color="auto"/>
      </w:divBdr>
    </w:div>
    <w:div w:id="20670462">
      <w:bodyDiv w:val="1"/>
      <w:marLeft w:val="0"/>
      <w:marRight w:val="0"/>
      <w:marTop w:val="0"/>
      <w:marBottom w:val="0"/>
      <w:divBdr>
        <w:top w:val="none" w:sz="0" w:space="0" w:color="auto"/>
        <w:left w:val="none" w:sz="0" w:space="0" w:color="auto"/>
        <w:bottom w:val="none" w:sz="0" w:space="0" w:color="auto"/>
        <w:right w:val="none" w:sz="0" w:space="0" w:color="auto"/>
      </w:divBdr>
    </w:div>
    <w:div w:id="22440556">
      <w:bodyDiv w:val="1"/>
      <w:marLeft w:val="0"/>
      <w:marRight w:val="0"/>
      <w:marTop w:val="0"/>
      <w:marBottom w:val="0"/>
      <w:divBdr>
        <w:top w:val="none" w:sz="0" w:space="0" w:color="auto"/>
        <w:left w:val="none" w:sz="0" w:space="0" w:color="auto"/>
        <w:bottom w:val="none" w:sz="0" w:space="0" w:color="auto"/>
        <w:right w:val="none" w:sz="0" w:space="0" w:color="auto"/>
      </w:divBdr>
    </w:div>
    <w:div w:id="24066684">
      <w:bodyDiv w:val="1"/>
      <w:marLeft w:val="0"/>
      <w:marRight w:val="0"/>
      <w:marTop w:val="0"/>
      <w:marBottom w:val="0"/>
      <w:divBdr>
        <w:top w:val="none" w:sz="0" w:space="0" w:color="auto"/>
        <w:left w:val="none" w:sz="0" w:space="0" w:color="auto"/>
        <w:bottom w:val="none" w:sz="0" w:space="0" w:color="auto"/>
        <w:right w:val="none" w:sz="0" w:space="0" w:color="auto"/>
      </w:divBdr>
    </w:div>
    <w:div w:id="24137511">
      <w:bodyDiv w:val="1"/>
      <w:marLeft w:val="0"/>
      <w:marRight w:val="0"/>
      <w:marTop w:val="0"/>
      <w:marBottom w:val="0"/>
      <w:divBdr>
        <w:top w:val="none" w:sz="0" w:space="0" w:color="auto"/>
        <w:left w:val="none" w:sz="0" w:space="0" w:color="auto"/>
        <w:bottom w:val="none" w:sz="0" w:space="0" w:color="auto"/>
        <w:right w:val="none" w:sz="0" w:space="0" w:color="auto"/>
      </w:divBdr>
    </w:div>
    <w:div w:id="24916925">
      <w:bodyDiv w:val="1"/>
      <w:marLeft w:val="0"/>
      <w:marRight w:val="0"/>
      <w:marTop w:val="0"/>
      <w:marBottom w:val="0"/>
      <w:divBdr>
        <w:top w:val="none" w:sz="0" w:space="0" w:color="auto"/>
        <w:left w:val="none" w:sz="0" w:space="0" w:color="auto"/>
        <w:bottom w:val="none" w:sz="0" w:space="0" w:color="auto"/>
        <w:right w:val="none" w:sz="0" w:space="0" w:color="auto"/>
      </w:divBdr>
    </w:div>
    <w:div w:id="29888017">
      <w:bodyDiv w:val="1"/>
      <w:marLeft w:val="0"/>
      <w:marRight w:val="0"/>
      <w:marTop w:val="0"/>
      <w:marBottom w:val="0"/>
      <w:divBdr>
        <w:top w:val="none" w:sz="0" w:space="0" w:color="auto"/>
        <w:left w:val="none" w:sz="0" w:space="0" w:color="auto"/>
        <w:bottom w:val="none" w:sz="0" w:space="0" w:color="auto"/>
        <w:right w:val="none" w:sz="0" w:space="0" w:color="auto"/>
      </w:divBdr>
    </w:div>
    <w:div w:id="35738754">
      <w:bodyDiv w:val="1"/>
      <w:marLeft w:val="0"/>
      <w:marRight w:val="0"/>
      <w:marTop w:val="0"/>
      <w:marBottom w:val="0"/>
      <w:divBdr>
        <w:top w:val="none" w:sz="0" w:space="0" w:color="auto"/>
        <w:left w:val="none" w:sz="0" w:space="0" w:color="auto"/>
        <w:bottom w:val="none" w:sz="0" w:space="0" w:color="auto"/>
        <w:right w:val="none" w:sz="0" w:space="0" w:color="auto"/>
      </w:divBdr>
    </w:div>
    <w:div w:id="35739727">
      <w:bodyDiv w:val="1"/>
      <w:marLeft w:val="0"/>
      <w:marRight w:val="0"/>
      <w:marTop w:val="0"/>
      <w:marBottom w:val="0"/>
      <w:divBdr>
        <w:top w:val="none" w:sz="0" w:space="0" w:color="auto"/>
        <w:left w:val="none" w:sz="0" w:space="0" w:color="auto"/>
        <w:bottom w:val="none" w:sz="0" w:space="0" w:color="auto"/>
        <w:right w:val="none" w:sz="0" w:space="0" w:color="auto"/>
      </w:divBdr>
    </w:div>
    <w:div w:id="35936383">
      <w:bodyDiv w:val="1"/>
      <w:marLeft w:val="0"/>
      <w:marRight w:val="0"/>
      <w:marTop w:val="0"/>
      <w:marBottom w:val="0"/>
      <w:divBdr>
        <w:top w:val="none" w:sz="0" w:space="0" w:color="auto"/>
        <w:left w:val="none" w:sz="0" w:space="0" w:color="auto"/>
        <w:bottom w:val="none" w:sz="0" w:space="0" w:color="auto"/>
        <w:right w:val="none" w:sz="0" w:space="0" w:color="auto"/>
      </w:divBdr>
    </w:div>
    <w:div w:id="36203275">
      <w:bodyDiv w:val="1"/>
      <w:marLeft w:val="0"/>
      <w:marRight w:val="0"/>
      <w:marTop w:val="0"/>
      <w:marBottom w:val="0"/>
      <w:divBdr>
        <w:top w:val="none" w:sz="0" w:space="0" w:color="auto"/>
        <w:left w:val="none" w:sz="0" w:space="0" w:color="auto"/>
        <w:bottom w:val="none" w:sz="0" w:space="0" w:color="auto"/>
        <w:right w:val="none" w:sz="0" w:space="0" w:color="auto"/>
      </w:divBdr>
    </w:div>
    <w:div w:id="37166014">
      <w:bodyDiv w:val="1"/>
      <w:marLeft w:val="0"/>
      <w:marRight w:val="0"/>
      <w:marTop w:val="0"/>
      <w:marBottom w:val="0"/>
      <w:divBdr>
        <w:top w:val="none" w:sz="0" w:space="0" w:color="auto"/>
        <w:left w:val="none" w:sz="0" w:space="0" w:color="auto"/>
        <w:bottom w:val="none" w:sz="0" w:space="0" w:color="auto"/>
        <w:right w:val="none" w:sz="0" w:space="0" w:color="auto"/>
      </w:divBdr>
    </w:div>
    <w:div w:id="39324868">
      <w:bodyDiv w:val="1"/>
      <w:marLeft w:val="0"/>
      <w:marRight w:val="0"/>
      <w:marTop w:val="0"/>
      <w:marBottom w:val="0"/>
      <w:divBdr>
        <w:top w:val="none" w:sz="0" w:space="0" w:color="auto"/>
        <w:left w:val="none" w:sz="0" w:space="0" w:color="auto"/>
        <w:bottom w:val="none" w:sz="0" w:space="0" w:color="auto"/>
        <w:right w:val="none" w:sz="0" w:space="0" w:color="auto"/>
      </w:divBdr>
    </w:div>
    <w:div w:id="40710515">
      <w:bodyDiv w:val="1"/>
      <w:marLeft w:val="0"/>
      <w:marRight w:val="0"/>
      <w:marTop w:val="0"/>
      <w:marBottom w:val="0"/>
      <w:divBdr>
        <w:top w:val="none" w:sz="0" w:space="0" w:color="auto"/>
        <w:left w:val="none" w:sz="0" w:space="0" w:color="auto"/>
        <w:bottom w:val="none" w:sz="0" w:space="0" w:color="auto"/>
        <w:right w:val="none" w:sz="0" w:space="0" w:color="auto"/>
      </w:divBdr>
    </w:div>
    <w:div w:id="41951633">
      <w:bodyDiv w:val="1"/>
      <w:marLeft w:val="0"/>
      <w:marRight w:val="0"/>
      <w:marTop w:val="0"/>
      <w:marBottom w:val="0"/>
      <w:divBdr>
        <w:top w:val="none" w:sz="0" w:space="0" w:color="auto"/>
        <w:left w:val="none" w:sz="0" w:space="0" w:color="auto"/>
        <w:bottom w:val="none" w:sz="0" w:space="0" w:color="auto"/>
        <w:right w:val="none" w:sz="0" w:space="0" w:color="auto"/>
      </w:divBdr>
    </w:div>
    <w:div w:id="42826284">
      <w:bodyDiv w:val="1"/>
      <w:marLeft w:val="0"/>
      <w:marRight w:val="0"/>
      <w:marTop w:val="0"/>
      <w:marBottom w:val="0"/>
      <w:divBdr>
        <w:top w:val="none" w:sz="0" w:space="0" w:color="auto"/>
        <w:left w:val="none" w:sz="0" w:space="0" w:color="auto"/>
        <w:bottom w:val="none" w:sz="0" w:space="0" w:color="auto"/>
        <w:right w:val="none" w:sz="0" w:space="0" w:color="auto"/>
      </w:divBdr>
    </w:div>
    <w:div w:id="43258026">
      <w:bodyDiv w:val="1"/>
      <w:marLeft w:val="0"/>
      <w:marRight w:val="0"/>
      <w:marTop w:val="0"/>
      <w:marBottom w:val="0"/>
      <w:divBdr>
        <w:top w:val="none" w:sz="0" w:space="0" w:color="auto"/>
        <w:left w:val="none" w:sz="0" w:space="0" w:color="auto"/>
        <w:bottom w:val="none" w:sz="0" w:space="0" w:color="auto"/>
        <w:right w:val="none" w:sz="0" w:space="0" w:color="auto"/>
      </w:divBdr>
    </w:div>
    <w:div w:id="44182803">
      <w:bodyDiv w:val="1"/>
      <w:marLeft w:val="0"/>
      <w:marRight w:val="0"/>
      <w:marTop w:val="0"/>
      <w:marBottom w:val="0"/>
      <w:divBdr>
        <w:top w:val="none" w:sz="0" w:space="0" w:color="auto"/>
        <w:left w:val="none" w:sz="0" w:space="0" w:color="auto"/>
        <w:bottom w:val="none" w:sz="0" w:space="0" w:color="auto"/>
        <w:right w:val="none" w:sz="0" w:space="0" w:color="auto"/>
      </w:divBdr>
    </w:div>
    <w:div w:id="45182989">
      <w:bodyDiv w:val="1"/>
      <w:marLeft w:val="0"/>
      <w:marRight w:val="0"/>
      <w:marTop w:val="0"/>
      <w:marBottom w:val="0"/>
      <w:divBdr>
        <w:top w:val="none" w:sz="0" w:space="0" w:color="auto"/>
        <w:left w:val="none" w:sz="0" w:space="0" w:color="auto"/>
        <w:bottom w:val="none" w:sz="0" w:space="0" w:color="auto"/>
        <w:right w:val="none" w:sz="0" w:space="0" w:color="auto"/>
      </w:divBdr>
    </w:div>
    <w:div w:id="47000151">
      <w:bodyDiv w:val="1"/>
      <w:marLeft w:val="0"/>
      <w:marRight w:val="0"/>
      <w:marTop w:val="0"/>
      <w:marBottom w:val="0"/>
      <w:divBdr>
        <w:top w:val="none" w:sz="0" w:space="0" w:color="auto"/>
        <w:left w:val="none" w:sz="0" w:space="0" w:color="auto"/>
        <w:bottom w:val="none" w:sz="0" w:space="0" w:color="auto"/>
        <w:right w:val="none" w:sz="0" w:space="0" w:color="auto"/>
      </w:divBdr>
    </w:div>
    <w:div w:id="49379785">
      <w:bodyDiv w:val="1"/>
      <w:marLeft w:val="0"/>
      <w:marRight w:val="0"/>
      <w:marTop w:val="0"/>
      <w:marBottom w:val="0"/>
      <w:divBdr>
        <w:top w:val="none" w:sz="0" w:space="0" w:color="auto"/>
        <w:left w:val="none" w:sz="0" w:space="0" w:color="auto"/>
        <w:bottom w:val="none" w:sz="0" w:space="0" w:color="auto"/>
        <w:right w:val="none" w:sz="0" w:space="0" w:color="auto"/>
      </w:divBdr>
    </w:div>
    <w:div w:id="49885535">
      <w:bodyDiv w:val="1"/>
      <w:marLeft w:val="0"/>
      <w:marRight w:val="0"/>
      <w:marTop w:val="0"/>
      <w:marBottom w:val="0"/>
      <w:divBdr>
        <w:top w:val="none" w:sz="0" w:space="0" w:color="auto"/>
        <w:left w:val="none" w:sz="0" w:space="0" w:color="auto"/>
        <w:bottom w:val="none" w:sz="0" w:space="0" w:color="auto"/>
        <w:right w:val="none" w:sz="0" w:space="0" w:color="auto"/>
      </w:divBdr>
    </w:div>
    <w:div w:id="52629766">
      <w:bodyDiv w:val="1"/>
      <w:marLeft w:val="0"/>
      <w:marRight w:val="0"/>
      <w:marTop w:val="0"/>
      <w:marBottom w:val="0"/>
      <w:divBdr>
        <w:top w:val="none" w:sz="0" w:space="0" w:color="auto"/>
        <w:left w:val="none" w:sz="0" w:space="0" w:color="auto"/>
        <w:bottom w:val="none" w:sz="0" w:space="0" w:color="auto"/>
        <w:right w:val="none" w:sz="0" w:space="0" w:color="auto"/>
      </w:divBdr>
    </w:div>
    <w:div w:id="53743531">
      <w:bodyDiv w:val="1"/>
      <w:marLeft w:val="0"/>
      <w:marRight w:val="0"/>
      <w:marTop w:val="0"/>
      <w:marBottom w:val="0"/>
      <w:divBdr>
        <w:top w:val="none" w:sz="0" w:space="0" w:color="auto"/>
        <w:left w:val="none" w:sz="0" w:space="0" w:color="auto"/>
        <w:bottom w:val="none" w:sz="0" w:space="0" w:color="auto"/>
        <w:right w:val="none" w:sz="0" w:space="0" w:color="auto"/>
      </w:divBdr>
    </w:div>
    <w:div w:id="57478455">
      <w:bodyDiv w:val="1"/>
      <w:marLeft w:val="0"/>
      <w:marRight w:val="0"/>
      <w:marTop w:val="0"/>
      <w:marBottom w:val="0"/>
      <w:divBdr>
        <w:top w:val="none" w:sz="0" w:space="0" w:color="auto"/>
        <w:left w:val="none" w:sz="0" w:space="0" w:color="auto"/>
        <w:bottom w:val="none" w:sz="0" w:space="0" w:color="auto"/>
        <w:right w:val="none" w:sz="0" w:space="0" w:color="auto"/>
      </w:divBdr>
    </w:div>
    <w:div w:id="57559749">
      <w:bodyDiv w:val="1"/>
      <w:marLeft w:val="0"/>
      <w:marRight w:val="0"/>
      <w:marTop w:val="0"/>
      <w:marBottom w:val="0"/>
      <w:divBdr>
        <w:top w:val="none" w:sz="0" w:space="0" w:color="auto"/>
        <w:left w:val="none" w:sz="0" w:space="0" w:color="auto"/>
        <w:bottom w:val="none" w:sz="0" w:space="0" w:color="auto"/>
        <w:right w:val="none" w:sz="0" w:space="0" w:color="auto"/>
      </w:divBdr>
    </w:div>
    <w:div w:id="61294957">
      <w:bodyDiv w:val="1"/>
      <w:marLeft w:val="0"/>
      <w:marRight w:val="0"/>
      <w:marTop w:val="0"/>
      <w:marBottom w:val="0"/>
      <w:divBdr>
        <w:top w:val="none" w:sz="0" w:space="0" w:color="auto"/>
        <w:left w:val="none" w:sz="0" w:space="0" w:color="auto"/>
        <w:bottom w:val="none" w:sz="0" w:space="0" w:color="auto"/>
        <w:right w:val="none" w:sz="0" w:space="0" w:color="auto"/>
      </w:divBdr>
    </w:div>
    <w:div w:id="61297665">
      <w:bodyDiv w:val="1"/>
      <w:marLeft w:val="0"/>
      <w:marRight w:val="0"/>
      <w:marTop w:val="0"/>
      <w:marBottom w:val="0"/>
      <w:divBdr>
        <w:top w:val="none" w:sz="0" w:space="0" w:color="auto"/>
        <w:left w:val="none" w:sz="0" w:space="0" w:color="auto"/>
        <w:bottom w:val="none" w:sz="0" w:space="0" w:color="auto"/>
        <w:right w:val="none" w:sz="0" w:space="0" w:color="auto"/>
      </w:divBdr>
    </w:div>
    <w:div w:id="62946352">
      <w:bodyDiv w:val="1"/>
      <w:marLeft w:val="0"/>
      <w:marRight w:val="0"/>
      <w:marTop w:val="0"/>
      <w:marBottom w:val="0"/>
      <w:divBdr>
        <w:top w:val="none" w:sz="0" w:space="0" w:color="auto"/>
        <w:left w:val="none" w:sz="0" w:space="0" w:color="auto"/>
        <w:bottom w:val="none" w:sz="0" w:space="0" w:color="auto"/>
        <w:right w:val="none" w:sz="0" w:space="0" w:color="auto"/>
      </w:divBdr>
    </w:div>
    <w:div w:id="64181528">
      <w:bodyDiv w:val="1"/>
      <w:marLeft w:val="0"/>
      <w:marRight w:val="0"/>
      <w:marTop w:val="0"/>
      <w:marBottom w:val="0"/>
      <w:divBdr>
        <w:top w:val="none" w:sz="0" w:space="0" w:color="auto"/>
        <w:left w:val="none" w:sz="0" w:space="0" w:color="auto"/>
        <w:bottom w:val="none" w:sz="0" w:space="0" w:color="auto"/>
        <w:right w:val="none" w:sz="0" w:space="0" w:color="auto"/>
      </w:divBdr>
    </w:div>
    <w:div w:id="64492736">
      <w:bodyDiv w:val="1"/>
      <w:marLeft w:val="0"/>
      <w:marRight w:val="0"/>
      <w:marTop w:val="0"/>
      <w:marBottom w:val="0"/>
      <w:divBdr>
        <w:top w:val="none" w:sz="0" w:space="0" w:color="auto"/>
        <w:left w:val="none" w:sz="0" w:space="0" w:color="auto"/>
        <w:bottom w:val="none" w:sz="0" w:space="0" w:color="auto"/>
        <w:right w:val="none" w:sz="0" w:space="0" w:color="auto"/>
      </w:divBdr>
    </w:div>
    <w:div w:id="65494650">
      <w:bodyDiv w:val="1"/>
      <w:marLeft w:val="0"/>
      <w:marRight w:val="0"/>
      <w:marTop w:val="0"/>
      <w:marBottom w:val="0"/>
      <w:divBdr>
        <w:top w:val="none" w:sz="0" w:space="0" w:color="auto"/>
        <w:left w:val="none" w:sz="0" w:space="0" w:color="auto"/>
        <w:bottom w:val="none" w:sz="0" w:space="0" w:color="auto"/>
        <w:right w:val="none" w:sz="0" w:space="0" w:color="auto"/>
      </w:divBdr>
    </w:div>
    <w:div w:id="67927480">
      <w:bodyDiv w:val="1"/>
      <w:marLeft w:val="0"/>
      <w:marRight w:val="0"/>
      <w:marTop w:val="0"/>
      <w:marBottom w:val="0"/>
      <w:divBdr>
        <w:top w:val="none" w:sz="0" w:space="0" w:color="auto"/>
        <w:left w:val="none" w:sz="0" w:space="0" w:color="auto"/>
        <w:bottom w:val="none" w:sz="0" w:space="0" w:color="auto"/>
        <w:right w:val="none" w:sz="0" w:space="0" w:color="auto"/>
      </w:divBdr>
    </w:div>
    <w:div w:id="70589863">
      <w:bodyDiv w:val="1"/>
      <w:marLeft w:val="0"/>
      <w:marRight w:val="0"/>
      <w:marTop w:val="0"/>
      <w:marBottom w:val="0"/>
      <w:divBdr>
        <w:top w:val="none" w:sz="0" w:space="0" w:color="auto"/>
        <w:left w:val="none" w:sz="0" w:space="0" w:color="auto"/>
        <w:bottom w:val="none" w:sz="0" w:space="0" w:color="auto"/>
        <w:right w:val="none" w:sz="0" w:space="0" w:color="auto"/>
      </w:divBdr>
    </w:div>
    <w:div w:id="70977605">
      <w:bodyDiv w:val="1"/>
      <w:marLeft w:val="0"/>
      <w:marRight w:val="0"/>
      <w:marTop w:val="0"/>
      <w:marBottom w:val="0"/>
      <w:divBdr>
        <w:top w:val="none" w:sz="0" w:space="0" w:color="auto"/>
        <w:left w:val="none" w:sz="0" w:space="0" w:color="auto"/>
        <w:bottom w:val="none" w:sz="0" w:space="0" w:color="auto"/>
        <w:right w:val="none" w:sz="0" w:space="0" w:color="auto"/>
      </w:divBdr>
    </w:div>
    <w:div w:id="72435990">
      <w:bodyDiv w:val="1"/>
      <w:marLeft w:val="0"/>
      <w:marRight w:val="0"/>
      <w:marTop w:val="0"/>
      <w:marBottom w:val="0"/>
      <w:divBdr>
        <w:top w:val="none" w:sz="0" w:space="0" w:color="auto"/>
        <w:left w:val="none" w:sz="0" w:space="0" w:color="auto"/>
        <w:bottom w:val="none" w:sz="0" w:space="0" w:color="auto"/>
        <w:right w:val="none" w:sz="0" w:space="0" w:color="auto"/>
      </w:divBdr>
    </w:div>
    <w:div w:id="73402363">
      <w:bodyDiv w:val="1"/>
      <w:marLeft w:val="0"/>
      <w:marRight w:val="0"/>
      <w:marTop w:val="0"/>
      <w:marBottom w:val="0"/>
      <w:divBdr>
        <w:top w:val="none" w:sz="0" w:space="0" w:color="auto"/>
        <w:left w:val="none" w:sz="0" w:space="0" w:color="auto"/>
        <w:bottom w:val="none" w:sz="0" w:space="0" w:color="auto"/>
        <w:right w:val="none" w:sz="0" w:space="0" w:color="auto"/>
      </w:divBdr>
    </w:div>
    <w:div w:id="75908648">
      <w:bodyDiv w:val="1"/>
      <w:marLeft w:val="0"/>
      <w:marRight w:val="0"/>
      <w:marTop w:val="0"/>
      <w:marBottom w:val="0"/>
      <w:divBdr>
        <w:top w:val="none" w:sz="0" w:space="0" w:color="auto"/>
        <w:left w:val="none" w:sz="0" w:space="0" w:color="auto"/>
        <w:bottom w:val="none" w:sz="0" w:space="0" w:color="auto"/>
        <w:right w:val="none" w:sz="0" w:space="0" w:color="auto"/>
      </w:divBdr>
    </w:div>
    <w:div w:id="78211300">
      <w:bodyDiv w:val="1"/>
      <w:marLeft w:val="0"/>
      <w:marRight w:val="0"/>
      <w:marTop w:val="0"/>
      <w:marBottom w:val="0"/>
      <w:divBdr>
        <w:top w:val="none" w:sz="0" w:space="0" w:color="auto"/>
        <w:left w:val="none" w:sz="0" w:space="0" w:color="auto"/>
        <w:bottom w:val="none" w:sz="0" w:space="0" w:color="auto"/>
        <w:right w:val="none" w:sz="0" w:space="0" w:color="auto"/>
      </w:divBdr>
    </w:div>
    <w:div w:id="80150711">
      <w:bodyDiv w:val="1"/>
      <w:marLeft w:val="0"/>
      <w:marRight w:val="0"/>
      <w:marTop w:val="0"/>
      <w:marBottom w:val="0"/>
      <w:divBdr>
        <w:top w:val="none" w:sz="0" w:space="0" w:color="auto"/>
        <w:left w:val="none" w:sz="0" w:space="0" w:color="auto"/>
        <w:bottom w:val="none" w:sz="0" w:space="0" w:color="auto"/>
        <w:right w:val="none" w:sz="0" w:space="0" w:color="auto"/>
      </w:divBdr>
    </w:div>
    <w:div w:id="81074597">
      <w:bodyDiv w:val="1"/>
      <w:marLeft w:val="0"/>
      <w:marRight w:val="0"/>
      <w:marTop w:val="0"/>
      <w:marBottom w:val="0"/>
      <w:divBdr>
        <w:top w:val="none" w:sz="0" w:space="0" w:color="auto"/>
        <w:left w:val="none" w:sz="0" w:space="0" w:color="auto"/>
        <w:bottom w:val="none" w:sz="0" w:space="0" w:color="auto"/>
        <w:right w:val="none" w:sz="0" w:space="0" w:color="auto"/>
      </w:divBdr>
    </w:div>
    <w:div w:id="83113536">
      <w:bodyDiv w:val="1"/>
      <w:marLeft w:val="0"/>
      <w:marRight w:val="0"/>
      <w:marTop w:val="0"/>
      <w:marBottom w:val="0"/>
      <w:divBdr>
        <w:top w:val="none" w:sz="0" w:space="0" w:color="auto"/>
        <w:left w:val="none" w:sz="0" w:space="0" w:color="auto"/>
        <w:bottom w:val="none" w:sz="0" w:space="0" w:color="auto"/>
        <w:right w:val="none" w:sz="0" w:space="0" w:color="auto"/>
      </w:divBdr>
    </w:div>
    <w:div w:id="85422929">
      <w:bodyDiv w:val="1"/>
      <w:marLeft w:val="0"/>
      <w:marRight w:val="0"/>
      <w:marTop w:val="0"/>
      <w:marBottom w:val="0"/>
      <w:divBdr>
        <w:top w:val="none" w:sz="0" w:space="0" w:color="auto"/>
        <w:left w:val="none" w:sz="0" w:space="0" w:color="auto"/>
        <w:bottom w:val="none" w:sz="0" w:space="0" w:color="auto"/>
        <w:right w:val="none" w:sz="0" w:space="0" w:color="auto"/>
      </w:divBdr>
    </w:div>
    <w:div w:id="87115775">
      <w:bodyDiv w:val="1"/>
      <w:marLeft w:val="0"/>
      <w:marRight w:val="0"/>
      <w:marTop w:val="0"/>
      <w:marBottom w:val="0"/>
      <w:divBdr>
        <w:top w:val="none" w:sz="0" w:space="0" w:color="auto"/>
        <w:left w:val="none" w:sz="0" w:space="0" w:color="auto"/>
        <w:bottom w:val="none" w:sz="0" w:space="0" w:color="auto"/>
        <w:right w:val="none" w:sz="0" w:space="0" w:color="auto"/>
      </w:divBdr>
    </w:div>
    <w:div w:id="87628687">
      <w:bodyDiv w:val="1"/>
      <w:marLeft w:val="0"/>
      <w:marRight w:val="0"/>
      <w:marTop w:val="0"/>
      <w:marBottom w:val="0"/>
      <w:divBdr>
        <w:top w:val="none" w:sz="0" w:space="0" w:color="auto"/>
        <w:left w:val="none" w:sz="0" w:space="0" w:color="auto"/>
        <w:bottom w:val="none" w:sz="0" w:space="0" w:color="auto"/>
        <w:right w:val="none" w:sz="0" w:space="0" w:color="auto"/>
      </w:divBdr>
    </w:div>
    <w:div w:id="88963730">
      <w:bodyDiv w:val="1"/>
      <w:marLeft w:val="0"/>
      <w:marRight w:val="0"/>
      <w:marTop w:val="0"/>
      <w:marBottom w:val="0"/>
      <w:divBdr>
        <w:top w:val="none" w:sz="0" w:space="0" w:color="auto"/>
        <w:left w:val="none" w:sz="0" w:space="0" w:color="auto"/>
        <w:bottom w:val="none" w:sz="0" w:space="0" w:color="auto"/>
        <w:right w:val="none" w:sz="0" w:space="0" w:color="auto"/>
      </w:divBdr>
    </w:div>
    <w:div w:id="91560546">
      <w:bodyDiv w:val="1"/>
      <w:marLeft w:val="0"/>
      <w:marRight w:val="0"/>
      <w:marTop w:val="0"/>
      <w:marBottom w:val="0"/>
      <w:divBdr>
        <w:top w:val="none" w:sz="0" w:space="0" w:color="auto"/>
        <w:left w:val="none" w:sz="0" w:space="0" w:color="auto"/>
        <w:bottom w:val="none" w:sz="0" w:space="0" w:color="auto"/>
        <w:right w:val="none" w:sz="0" w:space="0" w:color="auto"/>
      </w:divBdr>
    </w:div>
    <w:div w:id="93522915">
      <w:bodyDiv w:val="1"/>
      <w:marLeft w:val="0"/>
      <w:marRight w:val="0"/>
      <w:marTop w:val="0"/>
      <w:marBottom w:val="0"/>
      <w:divBdr>
        <w:top w:val="none" w:sz="0" w:space="0" w:color="auto"/>
        <w:left w:val="none" w:sz="0" w:space="0" w:color="auto"/>
        <w:bottom w:val="none" w:sz="0" w:space="0" w:color="auto"/>
        <w:right w:val="none" w:sz="0" w:space="0" w:color="auto"/>
      </w:divBdr>
    </w:div>
    <w:div w:id="93938166">
      <w:bodyDiv w:val="1"/>
      <w:marLeft w:val="0"/>
      <w:marRight w:val="0"/>
      <w:marTop w:val="0"/>
      <w:marBottom w:val="0"/>
      <w:divBdr>
        <w:top w:val="none" w:sz="0" w:space="0" w:color="auto"/>
        <w:left w:val="none" w:sz="0" w:space="0" w:color="auto"/>
        <w:bottom w:val="none" w:sz="0" w:space="0" w:color="auto"/>
        <w:right w:val="none" w:sz="0" w:space="0" w:color="auto"/>
      </w:divBdr>
    </w:div>
    <w:div w:id="95029672">
      <w:bodyDiv w:val="1"/>
      <w:marLeft w:val="0"/>
      <w:marRight w:val="0"/>
      <w:marTop w:val="0"/>
      <w:marBottom w:val="0"/>
      <w:divBdr>
        <w:top w:val="none" w:sz="0" w:space="0" w:color="auto"/>
        <w:left w:val="none" w:sz="0" w:space="0" w:color="auto"/>
        <w:bottom w:val="none" w:sz="0" w:space="0" w:color="auto"/>
        <w:right w:val="none" w:sz="0" w:space="0" w:color="auto"/>
      </w:divBdr>
    </w:div>
    <w:div w:id="96995153">
      <w:bodyDiv w:val="1"/>
      <w:marLeft w:val="0"/>
      <w:marRight w:val="0"/>
      <w:marTop w:val="0"/>
      <w:marBottom w:val="0"/>
      <w:divBdr>
        <w:top w:val="none" w:sz="0" w:space="0" w:color="auto"/>
        <w:left w:val="none" w:sz="0" w:space="0" w:color="auto"/>
        <w:bottom w:val="none" w:sz="0" w:space="0" w:color="auto"/>
        <w:right w:val="none" w:sz="0" w:space="0" w:color="auto"/>
      </w:divBdr>
    </w:div>
    <w:div w:id="97989614">
      <w:bodyDiv w:val="1"/>
      <w:marLeft w:val="0"/>
      <w:marRight w:val="0"/>
      <w:marTop w:val="0"/>
      <w:marBottom w:val="0"/>
      <w:divBdr>
        <w:top w:val="none" w:sz="0" w:space="0" w:color="auto"/>
        <w:left w:val="none" w:sz="0" w:space="0" w:color="auto"/>
        <w:bottom w:val="none" w:sz="0" w:space="0" w:color="auto"/>
        <w:right w:val="none" w:sz="0" w:space="0" w:color="auto"/>
      </w:divBdr>
    </w:div>
    <w:div w:id="98062991">
      <w:bodyDiv w:val="1"/>
      <w:marLeft w:val="0"/>
      <w:marRight w:val="0"/>
      <w:marTop w:val="0"/>
      <w:marBottom w:val="0"/>
      <w:divBdr>
        <w:top w:val="none" w:sz="0" w:space="0" w:color="auto"/>
        <w:left w:val="none" w:sz="0" w:space="0" w:color="auto"/>
        <w:bottom w:val="none" w:sz="0" w:space="0" w:color="auto"/>
        <w:right w:val="none" w:sz="0" w:space="0" w:color="auto"/>
      </w:divBdr>
    </w:div>
    <w:div w:id="104347910">
      <w:bodyDiv w:val="1"/>
      <w:marLeft w:val="0"/>
      <w:marRight w:val="0"/>
      <w:marTop w:val="0"/>
      <w:marBottom w:val="0"/>
      <w:divBdr>
        <w:top w:val="none" w:sz="0" w:space="0" w:color="auto"/>
        <w:left w:val="none" w:sz="0" w:space="0" w:color="auto"/>
        <w:bottom w:val="none" w:sz="0" w:space="0" w:color="auto"/>
        <w:right w:val="none" w:sz="0" w:space="0" w:color="auto"/>
      </w:divBdr>
    </w:div>
    <w:div w:id="105124274">
      <w:bodyDiv w:val="1"/>
      <w:marLeft w:val="0"/>
      <w:marRight w:val="0"/>
      <w:marTop w:val="0"/>
      <w:marBottom w:val="0"/>
      <w:divBdr>
        <w:top w:val="none" w:sz="0" w:space="0" w:color="auto"/>
        <w:left w:val="none" w:sz="0" w:space="0" w:color="auto"/>
        <w:bottom w:val="none" w:sz="0" w:space="0" w:color="auto"/>
        <w:right w:val="none" w:sz="0" w:space="0" w:color="auto"/>
      </w:divBdr>
    </w:div>
    <w:div w:id="105395164">
      <w:bodyDiv w:val="1"/>
      <w:marLeft w:val="0"/>
      <w:marRight w:val="0"/>
      <w:marTop w:val="0"/>
      <w:marBottom w:val="0"/>
      <w:divBdr>
        <w:top w:val="none" w:sz="0" w:space="0" w:color="auto"/>
        <w:left w:val="none" w:sz="0" w:space="0" w:color="auto"/>
        <w:bottom w:val="none" w:sz="0" w:space="0" w:color="auto"/>
        <w:right w:val="none" w:sz="0" w:space="0" w:color="auto"/>
      </w:divBdr>
    </w:div>
    <w:div w:id="106433072">
      <w:bodyDiv w:val="1"/>
      <w:marLeft w:val="0"/>
      <w:marRight w:val="0"/>
      <w:marTop w:val="0"/>
      <w:marBottom w:val="0"/>
      <w:divBdr>
        <w:top w:val="none" w:sz="0" w:space="0" w:color="auto"/>
        <w:left w:val="none" w:sz="0" w:space="0" w:color="auto"/>
        <w:bottom w:val="none" w:sz="0" w:space="0" w:color="auto"/>
        <w:right w:val="none" w:sz="0" w:space="0" w:color="auto"/>
      </w:divBdr>
    </w:div>
    <w:div w:id="107553092">
      <w:bodyDiv w:val="1"/>
      <w:marLeft w:val="0"/>
      <w:marRight w:val="0"/>
      <w:marTop w:val="0"/>
      <w:marBottom w:val="0"/>
      <w:divBdr>
        <w:top w:val="none" w:sz="0" w:space="0" w:color="auto"/>
        <w:left w:val="none" w:sz="0" w:space="0" w:color="auto"/>
        <w:bottom w:val="none" w:sz="0" w:space="0" w:color="auto"/>
        <w:right w:val="none" w:sz="0" w:space="0" w:color="auto"/>
      </w:divBdr>
    </w:div>
    <w:div w:id="107747007">
      <w:bodyDiv w:val="1"/>
      <w:marLeft w:val="0"/>
      <w:marRight w:val="0"/>
      <w:marTop w:val="0"/>
      <w:marBottom w:val="0"/>
      <w:divBdr>
        <w:top w:val="none" w:sz="0" w:space="0" w:color="auto"/>
        <w:left w:val="none" w:sz="0" w:space="0" w:color="auto"/>
        <w:bottom w:val="none" w:sz="0" w:space="0" w:color="auto"/>
        <w:right w:val="none" w:sz="0" w:space="0" w:color="auto"/>
      </w:divBdr>
    </w:div>
    <w:div w:id="113720206">
      <w:bodyDiv w:val="1"/>
      <w:marLeft w:val="0"/>
      <w:marRight w:val="0"/>
      <w:marTop w:val="0"/>
      <w:marBottom w:val="0"/>
      <w:divBdr>
        <w:top w:val="none" w:sz="0" w:space="0" w:color="auto"/>
        <w:left w:val="none" w:sz="0" w:space="0" w:color="auto"/>
        <w:bottom w:val="none" w:sz="0" w:space="0" w:color="auto"/>
        <w:right w:val="none" w:sz="0" w:space="0" w:color="auto"/>
      </w:divBdr>
    </w:div>
    <w:div w:id="113866461">
      <w:bodyDiv w:val="1"/>
      <w:marLeft w:val="0"/>
      <w:marRight w:val="0"/>
      <w:marTop w:val="0"/>
      <w:marBottom w:val="0"/>
      <w:divBdr>
        <w:top w:val="none" w:sz="0" w:space="0" w:color="auto"/>
        <w:left w:val="none" w:sz="0" w:space="0" w:color="auto"/>
        <w:bottom w:val="none" w:sz="0" w:space="0" w:color="auto"/>
        <w:right w:val="none" w:sz="0" w:space="0" w:color="auto"/>
      </w:divBdr>
    </w:div>
    <w:div w:id="113987991">
      <w:bodyDiv w:val="1"/>
      <w:marLeft w:val="0"/>
      <w:marRight w:val="0"/>
      <w:marTop w:val="0"/>
      <w:marBottom w:val="0"/>
      <w:divBdr>
        <w:top w:val="none" w:sz="0" w:space="0" w:color="auto"/>
        <w:left w:val="none" w:sz="0" w:space="0" w:color="auto"/>
        <w:bottom w:val="none" w:sz="0" w:space="0" w:color="auto"/>
        <w:right w:val="none" w:sz="0" w:space="0" w:color="auto"/>
      </w:divBdr>
    </w:div>
    <w:div w:id="116070253">
      <w:bodyDiv w:val="1"/>
      <w:marLeft w:val="0"/>
      <w:marRight w:val="0"/>
      <w:marTop w:val="0"/>
      <w:marBottom w:val="0"/>
      <w:divBdr>
        <w:top w:val="none" w:sz="0" w:space="0" w:color="auto"/>
        <w:left w:val="none" w:sz="0" w:space="0" w:color="auto"/>
        <w:bottom w:val="none" w:sz="0" w:space="0" w:color="auto"/>
        <w:right w:val="none" w:sz="0" w:space="0" w:color="auto"/>
      </w:divBdr>
    </w:div>
    <w:div w:id="116262902">
      <w:bodyDiv w:val="1"/>
      <w:marLeft w:val="0"/>
      <w:marRight w:val="0"/>
      <w:marTop w:val="0"/>
      <w:marBottom w:val="0"/>
      <w:divBdr>
        <w:top w:val="none" w:sz="0" w:space="0" w:color="auto"/>
        <w:left w:val="none" w:sz="0" w:space="0" w:color="auto"/>
        <w:bottom w:val="none" w:sz="0" w:space="0" w:color="auto"/>
        <w:right w:val="none" w:sz="0" w:space="0" w:color="auto"/>
      </w:divBdr>
    </w:div>
    <w:div w:id="119226673">
      <w:bodyDiv w:val="1"/>
      <w:marLeft w:val="0"/>
      <w:marRight w:val="0"/>
      <w:marTop w:val="0"/>
      <w:marBottom w:val="0"/>
      <w:divBdr>
        <w:top w:val="none" w:sz="0" w:space="0" w:color="auto"/>
        <w:left w:val="none" w:sz="0" w:space="0" w:color="auto"/>
        <w:bottom w:val="none" w:sz="0" w:space="0" w:color="auto"/>
        <w:right w:val="none" w:sz="0" w:space="0" w:color="auto"/>
      </w:divBdr>
    </w:div>
    <w:div w:id="122357698">
      <w:bodyDiv w:val="1"/>
      <w:marLeft w:val="0"/>
      <w:marRight w:val="0"/>
      <w:marTop w:val="0"/>
      <w:marBottom w:val="0"/>
      <w:divBdr>
        <w:top w:val="none" w:sz="0" w:space="0" w:color="auto"/>
        <w:left w:val="none" w:sz="0" w:space="0" w:color="auto"/>
        <w:bottom w:val="none" w:sz="0" w:space="0" w:color="auto"/>
        <w:right w:val="none" w:sz="0" w:space="0" w:color="auto"/>
      </w:divBdr>
    </w:div>
    <w:div w:id="124860802">
      <w:bodyDiv w:val="1"/>
      <w:marLeft w:val="0"/>
      <w:marRight w:val="0"/>
      <w:marTop w:val="0"/>
      <w:marBottom w:val="0"/>
      <w:divBdr>
        <w:top w:val="none" w:sz="0" w:space="0" w:color="auto"/>
        <w:left w:val="none" w:sz="0" w:space="0" w:color="auto"/>
        <w:bottom w:val="none" w:sz="0" w:space="0" w:color="auto"/>
        <w:right w:val="none" w:sz="0" w:space="0" w:color="auto"/>
      </w:divBdr>
    </w:div>
    <w:div w:id="125007001">
      <w:bodyDiv w:val="1"/>
      <w:marLeft w:val="0"/>
      <w:marRight w:val="0"/>
      <w:marTop w:val="0"/>
      <w:marBottom w:val="0"/>
      <w:divBdr>
        <w:top w:val="none" w:sz="0" w:space="0" w:color="auto"/>
        <w:left w:val="none" w:sz="0" w:space="0" w:color="auto"/>
        <w:bottom w:val="none" w:sz="0" w:space="0" w:color="auto"/>
        <w:right w:val="none" w:sz="0" w:space="0" w:color="auto"/>
      </w:divBdr>
    </w:div>
    <w:div w:id="125899989">
      <w:bodyDiv w:val="1"/>
      <w:marLeft w:val="0"/>
      <w:marRight w:val="0"/>
      <w:marTop w:val="0"/>
      <w:marBottom w:val="0"/>
      <w:divBdr>
        <w:top w:val="none" w:sz="0" w:space="0" w:color="auto"/>
        <w:left w:val="none" w:sz="0" w:space="0" w:color="auto"/>
        <w:bottom w:val="none" w:sz="0" w:space="0" w:color="auto"/>
        <w:right w:val="none" w:sz="0" w:space="0" w:color="auto"/>
      </w:divBdr>
    </w:div>
    <w:div w:id="127742079">
      <w:bodyDiv w:val="1"/>
      <w:marLeft w:val="0"/>
      <w:marRight w:val="0"/>
      <w:marTop w:val="0"/>
      <w:marBottom w:val="0"/>
      <w:divBdr>
        <w:top w:val="none" w:sz="0" w:space="0" w:color="auto"/>
        <w:left w:val="none" w:sz="0" w:space="0" w:color="auto"/>
        <w:bottom w:val="none" w:sz="0" w:space="0" w:color="auto"/>
        <w:right w:val="none" w:sz="0" w:space="0" w:color="auto"/>
      </w:divBdr>
    </w:div>
    <w:div w:id="129518151">
      <w:bodyDiv w:val="1"/>
      <w:marLeft w:val="0"/>
      <w:marRight w:val="0"/>
      <w:marTop w:val="0"/>
      <w:marBottom w:val="0"/>
      <w:divBdr>
        <w:top w:val="none" w:sz="0" w:space="0" w:color="auto"/>
        <w:left w:val="none" w:sz="0" w:space="0" w:color="auto"/>
        <w:bottom w:val="none" w:sz="0" w:space="0" w:color="auto"/>
        <w:right w:val="none" w:sz="0" w:space="0" w:color="auto"/>
      </w:divBdr>
    </w:div>
    <w:div w:id="130221343">
      <w:bodyDiv w:val="1"/>
      <w:marLeft w:val="0"/>
      <w:marRight w:val="0"/>
      <w:marTop w:val="0"/>
      <w:marBottom w:val="0"/>
      <w:divBdr>
        <w:top w:val="none" w:sz="0" w:space="0" w:color="auto"/>
        <w:left w:val="none" w:sz="0" w:space="0" w:color="auto"/>
        <w:bottom w:val="none" w:sz="0" w:space="0" w:color="auto"/>
        <w:right w:val="none" w:sz="0" w:space="0" w:color="auto"/>
      </w:divBdr>
    </w:div>
    <w:div w:id="133715959">
      <w:bodyDiv w:val="1"/>
      <w:marLeft w:val="0"/>
      <w:marRight w:val="0"/>
      <w:marTop w:val="0"/>
      <w:marBottom w:val="0"/>
      <w:divBdr>
        <w:top w:val="none" w:sz="0" w:space="0" w:color="auto"/>
        <w:left w:val="none" w:sz="0" w:space="0" w:color="auto"/>
        <w:bottom w:val="none" w:sz="0" w:space="0" w:color="auto"/>
        <w:right w:val="none" w:sz="0" w:space="0" w:color="auto"/>
      </w:divBdr>
    </w:div>
    <w:div w:id="134682057">
      <w:bodyDiv w:val="1"/>
      <w:marLeft w:val="0"/>
      <w:marRight w:val="0"/>
      <w:marTop w:val="0"/>
      <w:marBottom w:val="0"/>
      <w:divBdr>
        <w:top w:val="none" w:sz="0" w:space="0" w:color="auto"/>
        <w:left w:val="none" w:sz="0" w:space="0" w:color="auto"/>
        <w:bottom w:val="none" w:sz="0" w:space="0" w:color="auto"/>
        <w:right w:val="none" w:sz="0" w:space="0" w:color="auto"/>
      </w:divBdr>
    </w:div>
    <w:div w:id="137307429">
      <w:bodyDiv w:val="1"/>
      <w:marLeft w:val="0"/>
      <w:marRight w:val="0"/>
      <w:marTop w:val="0"/>
      <w:marBottom w:val="0"/>
      <w:divBdr>
        <w:top w:val="none" w:sz="0" w:space="0" w:color="auto"/>
        <w:left w:val="none" w:sz="0" w:space="0" w:color="auto"/>
        <w:bottom w:val="none" w:sz="0" w:space="0" w:color="auto"/>
        <w:right w:val="none" w:sz="0" w:space="0" w:color="auto"/>
      </w:divBdr>
    </w:div>
    <w:div w:id="138306308">
      <w:bodyDiv w:val="1"/>
      <w:marLeft w:val="0"/>
      <w:marRight w:val="0"/>
      <w:marTop w:val="0"/>
      <w:marBottom w:val="0"/>
      <w:divBdr>
        <w:top w:val="none" w:sz="0" w:space="0" w:color="auto"/>
        <w:left w:val="none" w:sz="0" w:space="0" w:color="auto"/>
        <w:bottom w:val="none" w:sz="0" w:space="0" w:color="auto"/>
        <w:right w:val="none" w:sz="0" w:space="0" w:color="auto"/>
      </w:divBdr>
    </w:div>
    <w:div w:id="138617263">
      <w:bodyDiv w:val="1"/>
      <w:marLeft w:val="0"/>
      <w:marRight w:val="0"/>
      <w:marTop w:val="0"/>
      <w:marBottom w:val="0"/>
      <w:divBdr>
        <w:top w:val="none" w:sz="0" w:space="0" w:color="auto"/>
        <w:left w:val="none" w:sz="0" w:space="0" w:color="auto"/>
        <w:bottom w:val="none" w:sz="0" w:space="0" w:color="auto"/>
        <w:right w:val="none" w:sz="0" w:space="0" w:color="auto"/>
      </w:divBdr>
    </w:div>
    <w:div w:id="141897448">
      <w:bodyDiv w:val="1"/>
      <w:marLeft w:val="0"/>
      <w:marRight w:val="0"/>
      <w:marTop w:val="0"/>
      <w:marBottom w:val="0"/>
      <w:divBdr>
        <w:top w:val="none" w:sz="0" w:space="0" w:color="auto"/>
        <w:left w:val="none" w:sz="0" w:space="0" w:color="auto"/>
        <w:bottom w:val="none" w:sz="0" w:space="0" w:color="auto"/>
        <w:right w:val="none" w:sz="0" w:space="0" w:color="auto"/>
      </w:divBdr>
    </w:div>
    <w:div w:id="142813536">
      <w:bodyDiv w:val="1"/>
      <w:marLeft w:val="0"/>
      <w:marRight w:val="0"/>
      <w:marTop w:val="0"/>
      <w:marBottom w:val="0"/>
      <w:divBdr>
        <w:top w:val="none" w:sz="0" w:space="0" w:color="auto"/>
        <w:left w:val="none" w:sz="0" w:space="0" w:color="auto"/>
        <w:bottom w:val="none" w:sz="0" w:space="0" w:color="auto"/>
        <w:right w:val="none" w:sz="0" w:space="0" w:color="auto"/>
      </w:divBdr>
    </w:div>
    <w:div w:id="143396228">
      <w:bodyDiv w:val="1"/>
      <w:marLeft w:val="0"/>
      <w:marRight w:val="0"/>
      <w:marTop w:val="0"/>
      <w:marBottom w:val="0"/>
      <w:divBdr>
        <w:top w:val="none" w:sz="0" w:space="0" w:color="auto"/>
        <w:left w:val="none" w:sz="0" w:space="0" w:color="auto"/>
        <w:bottom w:val="none" w:sz="0" w:space="0" w:color="auto"/>
        <w:right w:val="none" w:sz="0" w:space="0" w:color="auto"/>
      </w:divBdr>
    </w:div>
    <w:div w:id="143548008">
      <w:bodyDiv w:val="1"/>
      <w:marLeft w:val="0"/>
      <w:marRight w:val="0"/>
      <w:marTop w:val="0"/>
      <w:marBottom w:val="0"/>
      <w:divBdr>
        <w:top w:val="none" w:sz="0" w:space="0" w:color="auto"/>
        <w:left w:val="none" w:sz="0" w:space="0" w:color="auto"/>
        <w:bottom w:val="none" w:sz="0" w:space="0" w:color="auto"/>
        <w:right w:val="none" w:sz="0" w:space="0" w:color="auto"/>
      </w:divBdr>
    </w:div>
    <w:div w:id="145434650">
      <w:bodyDiv w:val="1"/>
      <w:marLeft w:val="0"/>
      <w:marRight w:val="0"/>
      <w:marTop w:val="0"/>
      <w:marBottom w:val="0"/>
      <w:divBdr>
        <w:top w:val="none" w:sz="0" w:space="0" w:color="auto"/>
        <w:left w:val="none" w:sz="0" w:space="0" w:color="auto"/>
        <w:bottom w:val="none" w:sz="0" w:space="0" w:color="auto"/>
        <w:right w:val="none" w:sz="0" w:space="0" w:color="auto"/>
      </w:divBdr>
    </w:div>
    <w:div w:id="146023695">
      <w:bodyDiv w:val="1"/>
      <w:marLeft w:val="0"/>
      <w:marRight w:val="0"/>
      <w:marTop w:val="0"/>
      <w:marBottom w:val="0"/>
      <w:divBdr>
        <w:top w:val="none" w:sz="0" w:space="0" w:color="auto"/>
        <w:left w:val="none" w:sz="0" w:space="0" w:color="auto"/>
        <w:bottom w:val="none" w:sz="0" w:space="0" w:color="auto"/>
        <w:right w:val="none" w:sz="0" w:space="0" w:color="auto"/>
      </w:divBdr>
    </w:div>
    <w:div w:id="146436880">
      <w:bodyDiv w:val="1"/>
      <w:marLeft w:val="0"/>
      <w:marRight w:val="0"/>
      <w:marTop w:val="0"/>
      <w:marBottom w:val="0"/>
      <w:divBdr>
        <w:top w:val="none" w:sz="0" w:space="0" w:color="auto"/>
        <w:left w:val="none" w:sz="0" w:space="0" w:color="auto"/>
        <w:bottom w:val="none" w:sz="0" w:space="0" w:color="auto"/>
        <w:right w:val="none" w:sz="0" w:space="0" w:color="auto"/>
      </w:divBdr>
    </w:div>
    <w:div w:id="147287447">
      <w:bodyDiv w:val="1"/>
      <w:marLeft w:val="0"/>
      <w:marRight w:val="0"/>
      <w:marTop w:val="0"/>
      <w:marBottom w:val="0"/>
      <w:divBdr>
        <w:top w:val="none" w:sz="0" w:space="0" w:color="auto"/>
        <w:left w:val="none" w:sz="0" w:space="0" w:color="auto"/>
        <w:bottom w:val="none" w:sz="0" w:space="0" w:color="auto"/>
        <w:right w:val="none" w:sz="0" w:space="0" w:color="auto"/>
      </w:divBdr>
    </w:div>
    <w:div w:id="148794979">
      <w:bodyDiv w:val="1"/>
      <w:marLeft w:val="0"/>
      <w:marRight w:val="0"/>
      <w:marTop w:val="0"/>
      <w:marBottom w:val="0"/>
      <w:divBdr>
        <w:top w:val="none" w:sz="0" w:space="0" w:color="auto"/>
        <w:left w:val="none" w:sz="0" w:space="0" w:color="auto"/>
        <w:bottom w:val="none" w:sz="0" w:space="0" w:color="auto"/>
        <w:right w:val="none" w:sz="0" w:space="0" w:color="auto"/>
      </w:divBdr>
    </w:div>
    <w:div w:id="153029756">
      <w:bodyDiv w:val="1"/>
      <w:marLeft w:val="0"/>
      <w:marRight w:val="0"/>
      <w:marTop w:val="0"/>
      <w:marBottom w:val="0"/>
      <w:divBdr>
        <w:top w:val="none" w:sz="0" w:space="0" w:color="auto"/>
        <w:left w:val="none" w:sz="0" w:space="0" w:color="auto"/>
        <w:bottom w:val="none" w:sz="0" w:space="0" w:color="auto"/>
        <w:right w:val="none" w:sz="0" w:space="0" w:color="auto"/>
      </w:divBdr>
    </w:div>
    <w:div w:id="153573584">
      <w:bodyDiv w:val="1"/>
      <w:marLeft w:val="0"/>
      <w:marRight w:val="0"/>
      <w:marTop w:val="0"/>
      <w:marBottom w:val="0"/>
      <w:divBdr>
        <w:top w:val="none" w:sz="0" w:space="0" w:color="auto"/>
        <w:left w:val="none" w:sz="0" w:space="0" w:color="auto"/>
        <w:bottom w:val="none" w:sz="0" w:space="0" w:color="auto"/>
        <w:right w:val="none" w:sz="0" w:space="0" w:color="auto"/>
      </w:divBdr>
    </w:div>
    <w:div w:id="154340555">
      <w:bodyDiv w:val="1"/>
      <w:marLeft w:val="0"/>
      <w:marRight w:val="0"/>
      <w:marTop w:val="0"/>
      <w:marBottom w:val="0"/>
      <w:divBdr>
        <w:top w:val="none" w:sz="0" w:space="0" w:color="auto"/>
        <w:left w:val="none" w:sz="0" w:space="0" w:color="auto"/>
        <w:bottom w:val="none" w:sz="0" w:space="0" w:color="auto"/>
        <w:right w:val="none" w:sz="0" w:space="0" w:color="auto"/>
      </w:divBdr>
    </w:div>
    <w:div w:id="154535296">
      <w:bodyDiv w:val="1"/>
      <w:marLeft w:val="0"/>
      <w:marRight w:val="0"/>
      <w:marTop w:val="0"/>
      <w:marBottom w:val="0"/>
      <w:divBdr>
        <w:top w:val="none" w:sz="0" w:space="0" w:color="auto"/>
        <w:left w:val="none" w:sz="0" w:space="0" w:color="auto"/>
        <w:bottom w:val="none" w:sz="0" w:space="0" w:color="auto"/>
        <w:right w:val="none" w:sz="0" w:space="0" w:color="auto"/>
      </w:divBdr>
    </w:div>
    <w:div w:id="156767204">
      <w:bodyDiv w:val="1"/>
      <w:marLeft w:val="0"/>
      <w:marRight w:val="0"/>
      <w:marTop w:val="0"/>
      <w:marBottom w:val="0"/>
      <w:divBdr>
        <w:top w:val="none" w:sz="0" w:space="0" w:color="auto"/>
        <w:left w:val="none" w:sz="0" w:space="0" w:color="auto"/>
        <w:bottom w:val="none" w:sz="0" w:space="0" w:color="auto"/>
        <w:right w:val="none" w:sz="0" w:space="0" w:color="auto"/>
      </w:divBdr>
    </w:div>
    <w:div w:id="158808388">
      <w:bodyDiv w:val="1"/>
      <w:marLeft w:val="0"/>
      <w:marRight w:val="0"/>
      <w:marTop w:val="0"/>
      <w:marBottom w:val="0"/>
      <w:divBdr>
        <w:top w:val="none" w:sz="0" w:space="0" w:color="auto"/>
        <w:left w:val="none" w:sz="0" w:space="0" w:color="auto"/>
        <w:bottom w:val="none" w:sz="0" w:space="0" w:color="auto"/>
        <w:right w:val="none" w:sz="0" w:space="0" w:color="auto"/>
      </w:divBdr>
    </w:div>
    <w:div w:id="159589530">
      <w:bodyDiv w:val="1"/>
      <w:marLeft w:val="0"/>
      <w:marRight w:val="0"/>
      <w:marTop w:val="0"/>
      <w:marBottom w:val="0"/>
      <w:divBdr>
        <w:top w:val="none" w:sz="0" w:space="0" w:color="auto"/>
        <w:left w:val="none" w:sz="0" w:space="0" w:color="auto"/>
        <w:bottom w:val="none" w:sz="0" w:space="0" w:color="auto"/>
        <w:right w:val="none" w:sz="0" w:space="0" w:color="auto"/>
      </w:divBdr>
    </w:div>
    <w:div w:id="161286879">
      <w:bodyDiv w:val="1"/>
      <w:marLeft w:val="0"/>
      <w:marRight w:val="0"/>
      <w:marTop w:val="0"/>
      <w:marBottom w:val="0"/>
      <w:divBdr>
        <w:top w:val="none" w:sz="0" w:space="0" w:color="auto"/>
        <w:left w:val="none" w:sz="0" w:space="0" w:color="auto"/>
        <w:bottom w:val="none" w:sz="0" w:space="0" w:color="auto"/>
        <w:right w:val="none" w:sz="0" w:space="0" w:color="auto"/>
      </w:divBdr>
    </w:div>
    <w:div w:id="162010935">
      <w:bodyDiv w:val="1"/>
      <w:marLeft w:val="0"/>
      <w:marRight w:val="0"/>
      <w:marTop w:val="0"/>
      <w:marBottom w:val="0"/>
      <w:divBdr>
        <w:top w:val="none" w:sz="0" w:space="0" w:color="auto"/>
        <w:left w:val="none" w:sz="0" w:space="0" w:color="auto"/>
        <w:bottom w:val="none" w:sz="0" w:space="0" w:color="auto"/>
        <w:right w:val="none" w:sz="0" w:space="0" w:color="auto"/>
      </w:divBdr>
    </w:div>
    <w:div w:id="163251461">
      <w:bodyDiv w:val="1"/>
      <w:marLeft w:val="0"/>
      <w:marRight w:val="0"/>
      <w:marTop w:val="0"/>
      <w:marBottom w:val="0"/>
      <w:divBdr>
        <w:top w:val="none" w:sz="0" w:space="0" w:color="auto"/>
        <w:left w:val="none" w:sz="0" w:space="0" w:color="auto"/>
        <w:bottom w:val="none" w:sz="0" w:space="0" w:color="auto"/>
        <w:right w:val="none" w:sz="0" w:space="0" w:color="auto"/>
      </w:divBdr>
    </w:div>
    <w:div w:id="164789957">
      <w:bodyDiv w:val="1"/>
      <w:marLeft w:val="0"/>
      <w:marRight w:val="0"/>
      <w:marTop w:val="0"/>
      <w:marBottom w:val="0"/>
      <w:divBdr>
        <w:top w:val="none" w:sz="0" w:space="0" w:color="auto"/>
        <w:left w:val="none" w:sz="0" w:space="0" w:color="auto"/>
        <w:bottom w:val="none" w:sz="0" w:space="0" w:color="auto"/>
        <w:right w:val="none" w:sz="0" w:space="0" w:color="auto"/>
      </w:divBdr>
    </w:div>
    <w:div w:id="165754899">
      <w:bodyDiv w:val="1"/>
      <w:marLeft w:val="0"/>
      <w:marRight w:val="0"/>
      <w:marTop w:val="0"/>
      <w:marBottom w:val="0"/>
      <w:divBdr>
        <w:top w:val="none" w:sz="0" w:space="0" w:color="auto"/>
        <w:left w:val="none" w:sz="0" w:space="0" w:color="auto"/>
        <w:bottom w:val="none" w:sz="0" w:space="0" w:color="auto"/>
        <w:right w:val="none" w:sz="0" w:space="0" w:color="auto"/>
      </w:divBdr>
    </w:div>
    <w:div w:id="167061516">
      <w:bodyDiv w:val="1"/>
      <w:marLeft w:val="0"/>
      <w:marRight w:val="0"/>
      <w:marTop w:val="0"/>
      <w:marBottom w:val="0"/>
      <w:divBdr>
        <w:top w:val="none" w:sz="0" w:space="0" w:color="auto"/>
        <w:left w:val="none" w:sz="0" w:space="0" w:color="auto"/>
        <w:bottom w:val="none" w:sz="0" w:space="0" w:color="auto"/>
        <w:right w:val="none" w:sz="0" w:space="0" w:color="auto"/>
      </w:divBdr>
    </w:div>
    <w:div w:id="168251172">
      <w:bodyDiv w:val="1"/>
      <w:marLeft w:val="0"/>
      <w:marRight w:val="0"/>
      <w:marTop w:val="0"/>
      <w:marBottom w:val="0"/>
      <w:divBdr>
        <w:top w:val="none" w:sz="0" w:space="0" w:color="auto"/>
        <w:left w:val="none" w:sz="0" w:space="0" w:color="auto"/>
        <w:bottom w:val="none" w:sz="0" w:space="0" w:color="auto"/>
        <w:right w:val="none" w:sz="0" w:space="0" w:color="auto"/>
      </w:divBdr>
    </w:div>
    <w:div w:id="169680438">
      <w:bodyDiv w:val="1"/>
      <w:marLeft w:val="0"/>
      <w:marRight w:val="0"/>
      <w:marTop w:val="0"/>
      <w:marBottom w:val="0"/>
      <w:divBdr>
        <w:top w:val="none" w:sz="0" w:space="0" w:color="auto"/>
        <w:left w:val="none" w:sz="0" w:space="0" w:color="auto"/>
        <w:bottom w:val="none" w:sz="0" w:space="0" w:color="auto"/>
        <w:right w:val="none" w:sz="0" w:space="0" w:color="auto"/>
      </w:divBdr>
    </w:div>
    <w:div w:id="170337169">
      <w:bodyDiv w:val="1"/>
      <w:marLeft w:val="0"/>
      <w:marRight w:val="0"/>
      <w:marTop w:val="0"/>
      <w:marBottom w:val="0"/>
      <w:divBdr>
        <w:top w:val="none" w:sz="0" w:space="0" w:color="auto"/>
        <w:left w:val="none" w:sz="0" w:space="0" w:color="auto"/>
        <w:bottom w:val="none" w:sz="0" w:space="0" w:color="auto"/>
        <w:right w:val="none" w:sz="0" w:space="0" w:color="auto"/>
      </w:divBdr>
    </w:div>
    <w:div w:id="173031195">
      <w:bodyDiv w:val="1"/>
      <w:marLeft w:val="0"/>
      <w:marRight w:val="0"/>
      <w:marTop w:val="0"/>
      <w:marBottom w:val="0"/>
      <w:divBdr>
        <w:top w:val="none" w:sz="0" w:space="0" w:color="auto"/>
        <w:left w:val="none" w:sz="0" w:space="0" w:color="auto"/>
        <w:bottom w:val="none" w:sz="0" w:space="0" w:color="auto"/>
        <w:right w:val="none" w:sz="0" w:space="0" w:color="auto"/>
      </w:divBdr>
    </w:div>
    <w:div w:id="178201214">
      <w:bodyDiv w:val="1"/>
      <w:marLeft w:val="0"/>
      <w:marRight w:val="0"/>
      <w:marTop w:val="0"/>
      <w:marBottom w:val="0"/>
      <w:divBdr>
        <w:top w:val="none" w:sz="0" w:space="0" w:color="auto"/>
        <w:left w:val="none" w:sz="0" w:space="0" w:color="auto"/>
        <w:bottom w:val="none" w:sz="0" w:space="0" w:color="auto"/>
        <w:right w:val="none" w:sz="0" w:space="0" w:color="auto"/>
      </w:divBdr>
    </w:div>
    <w:div w:id="178475203">
      <w:bodyDiv w:val="1"/>
      <w:marLeft w:val="0"/>
      <w:marRight w:val="0"/>
      <w:marTop w:val="0"/>
      <w:marBottom w:val="0"/>
      <w:divBdr>
        <w:top w:val="none" w:sz="0" w:space="0" w:color="auto"/>
        <w:left w:val="none" w:sz="0" w:space="0" w:color="auto"/>
        <w:bottom w:val="none" w:sz="0" w:space="0" w:color="auto"/>
        <w:right w:val="none" w:sz="0" w:space="0" w:color="auto"/>
      </w:divBdr>
    </w:div>
    <w:div w:id="180164921">
      <w:bodyDiv w:val="1"/>
      <w:marLeft w:val="0"/>
      <w:marRight w:val="0"/>
      <w:marTop w:val="0"/>
      <w:marBottom w:val="0"/>
      <w:divBdr>
        <w:top w:val="none" w:sz="0" w:space="0" w:color="auto"/>
        <w:left w:val="none" w:sz="0" w:space="0" w:color="auto"/>
        <w:bottom w:val="none" w:sz="0" w:space="0" w:color="auto"/>
        <w:right w:val="none" w:sz="0" w:space="0" w:color="auto"/>
      </w:divBdr>
    </w:div>
    <w:div w:id="181363634">
      <w:bodyDiv w:val="1"/>
      <w:marLeft w:val="0"/>
      <w:marRight w:val="0"/>
      <w:marTop w:val="0"/>
      <w:marBottom w:val="0"/>
      <w:divBdr>
        <w:top w:val="none" w:sz="0" w:space="0" w:color="auto"/>
        <w:left w:val="none" w:sz="0" w:space="0" w:color="auto"/>
        <w:bottom w:val="none" w:sz="0" w:space="0" w:color="auto"/>
        <w:right w:val="none" w:sz="0" w:space="0" w:color="auto"/>
      </w:divBdr>
    </w:div>
    <w:div w:id="183134036">
      <w:bodyDiv w:val="1"/>
      <w:marLeft w:val="0"/>
      <w:marRight w:val="0"/>
      <w:marTop w:val="0"/>
      <w:marBottom w:val="0"/>
      <w:divBdr>
        <w:top w:val="none" w:sz="0" w:space="0" w:color="auto"/>
        <w:left w:val="none" w:sz="0" w:space="0" w:color="auto"/>
        <w:bottom w:val="none" w:sz="0" w:space="0" w:color="auto"/>
        <w:right w:val="none" w:sz="0" w:space="0" w:color="auto"/>
      </w:divBdr>
    </w:div>
    <w:div w:id="185795877">
      <w:bodyDiv w:val="1"/>
      <w:marLeft w:val="0"/>
      <w:marRight w:val="0"/>
      <w:marTop w:val="0"/>
      <w:marBottom w:val="0"/>
      <w:divBdr>
        <w:top w:val="none" w:sz="0" w:space="0" w:color="auto"/>
        <w:left w:val="none" w:sz="0" w:space="0" w:color="auto"/>
        <w:bottom w:val="none" w:sz="0" w:space="0" w:color="auto"/>
        <w:right w:val="none" w:sz="0" w:space="0" w:color="auto"/>
      </w:divBdr>
    </w:div>
    <w:div w:id="190652257">
      <w:bodyDiv w:val="1"/>
      <w:marLeft w:val="0"/>
      <w:marRight w:val="0"/>
      <w:marTop w:val="0"/>
      <w:marBottom w:val="0"/>
      <w:divBdr>
        <w:top w:val="none" w:sz="0" w:space="0" w:color="auto"/>
        <w:left w:val="none" w:sz="0" w:space="0" w:color="auto"/>
        <w:bottom w:val="none" w:sz="0" w:space="0" w:color="auto"/>
        <w:right w:val="none" w:sz="0" w:space="0" w:color="auto"/>
      </w:divBdr>
    </w:div>
    <w:div w:id="192766814">
      <w:bodyDiv w:val="1"/>
      <w:marLeft w:val="0"/>
      <w:marRight w:val="0"/>
      <w:marTop w:val="0"/>
      <w:marBottom w:val="0"/>
      <w:divBdr>
        <w:top w:val="none" w:sz="0" w:space="0" w:color="auto"/>
        <w:left w:val="none" w:sz="0" w:space="0" w:color="auto"/>
        <w:bottom w:val="none" w:sz="0" w:space="0" w:color="auto"/>
        <w:right w:val="none" w:sz="0" w:space="0" w:color="auto"/>
      </w:divBdr>
    </w:div>
    <w:div w:id="193353497">
      <w:bodyDiv w:val="1"/>
      <w:marLeft w:val="0"/>
      <w:marRight w:val="0"/>
      <w:marTop w:val="0"/>
      <w:marBottom w:val="0"/>
      <w:divBdr>
        <w:top w:val="none" w:sz="0" w:space="0" w:color="auto"/>
        <w:left w:val="none" w:sz="0" w:space="0" w:color="auto"/>
        <w:bottom w:val="none" w:sz="0" w:space="0" w:color="auto"/>
        <w:right w:val="none" w:sz="0" w:space="0" w:color="auto"/>
      </w:divBdr>
    </w:div>
    <w:div w:id="195242332">
      <w:bodyDiv w:val="1"/>
      <w:marLeft w:val="0"/>
      <w:marRight w:val="0"/>
      <w:marTop w:val="0"/>
      <w:marBottom w:val="0"/>
      <w:divBdr>
        <w:top w:val="none" w:sz="0" w:space="0" w:color="auto"/>
        <w:left w:val="none" w:sz="0" w:space="0" w:color="auto"/>
        <w:bottom w:val="none" w:sz="0" w:space="0" w:color="auto"/>
        <w:right w:val="none" w:sz="0" w:space="0" w:color="auto"/>
      </w:divBdr>
    </w:div>
    <w:div w:id="197471631">
      <w:bodyDiv w:val="1"/>
      <w:marLeft w:val="0"/>
      <w:marRight w:val="0"/>
      <w:marTop w:val="0"/>
      <w:marBottom w:val="0"/>
      <w:divBdr>
        <w:top w:val="none" w:sz="0" w:space="0" w:color="auto"/>
        <w:left w:val="none" w:sz="0" w:space="0" w:color="auto"/>
        <w:bottom w:val="none" w:sz="0" w:space="0" w:color="auto"/>
        <w:right w:val="none" w:sz="0" w:space="0" w:color="auto"/>
      </w:divBdr>
    </w:div>
    <w:div w:id="197738184">
      <w:bodyDiv w:val="1"/>
      <w:marLeft w:val="0"/>
      <w:marRight w:val="0"/>
      <w:marTop w:val="0"/>
      <w:marBottom w:val="0"/>
      <w:divBdr>
        <w:top w:val="none" w:sz="0" w:space="0" w:color="auto"/>
        <w:left w:val="none" w:sz="0" w:space="0" w:color="auto"/>
        <w:bottom w:val="none" w:sz="0" w:space="0" w:color="auto"/>
        <w:right w:val="none" w:sz="0" w:space="0" w:color="auto"/>
      </w:divBdr>
    </w:div>
    <w:div w:id="198591946">
      <w:bodyDiv w:val="1"/>
      <w:marLeft w:val="0"/>
      <w:marRight w:val="0"/>
      <w:marTop w:val="0"/>
      <w:marBottom w:val="0"/>
      <w:divBdr>
        <w:top w:val="none" w:sz="0" w:space="0" w:color="auto"/>
        <w:left w:val="none" w:sz="0" w:space="0" w:color="auto"/>
        <w:bottom w:val="none" w:sz="0" w:space="0" w:color="auto"/>
        <w:right w:val="none" w:sz="0" w:space="0" w:color="auto"/>
      </w:divBdr>
    </w:div>
    <w:div w:id="199703971">
      <w:bodyDiv w:val="1"/>
      <w:marLeft w:val="0"/>
      <w:marRight w:val="0"/>
      <w:marTop w:val="0"/>
      <w:marBottom w:val="0"/>
      <w:divBdr>
        <w:top w:val="none" w:sz="0" w:space="0" w:color="auto"/>
        <w:left w:val="none" w:sz="0" w:space="0" w:color="auto"/>
        <w:bottom w:val="none" w:sz="0" w:space="0" w:color="auto"/>
        <w:right w:val="none" w:sz="0" w:space="0" w:color="auto"/>
      </w:divBdr>
    </w:div>
    <w:div w:id="202593729">
      <w:bodyDiv w:val="1"/>
      <w:marLeft w:val="0"/>
      <w:marRight w:val="0"/>
      <w:marTop w:val="0"/>
      <w:marBottom w:val="0"/>
      <w:divBdr>
        <w:top w:val="none" w:sz="0" w:space="0" w:color="auto"/>
        <w:left w:val="none" w:sz="0" w:space="0" w:color="auto"/>
        <w:bottom w:val="none" w:sz="0" w:space="0" w:color="auto"/>
        <w:right w:val="none" w:sz="0" w:space="0" w:color="auto"/>
      </w:divBdr>
    </w:div>
    <w:div w:id="203904699">
      <w:bodyDiv w:val="1"/>
      <w:marLeft w:val="0"/>
      <w:marRight w:val="0"/>
      <w:marTop w:val="0"/>
      <w:marBottom w:val="0"/>
      <w:divBdr>
        <w:top w:val="none" w:sz="0" w:space="0" w:color="auto"/>
        <w:left w:val="none" w:sz="0" w:space="0" w:color="auto"/>
        <w:bottom w:val="none" w:sz="0" w:space="0" w:color="auto"/>
        <w:right w:val="none" w:sz="0" w:space="0" w:color="auto"/>
      </w:divBdr>
    </w:div>
    <w:div w:id="204022595">
      <w:bodyDiv w:val="1"/>
      <w:marLeft w:val="0"/>
      <w:marRight w:val="0"/>
      <w:marTop w:val="0"/>
      <w:marBottom w:val="0"/>
      <w:divBdr>
        <w:top w:val="none" w:sz="0" w:space="0" w:color="auto"/>
        <w:left w:val="none" w:sz="0" w:space="0" w:color="auto"/>
        <w:bottom w:val="none" w:sz="0" w:space="0" w:color="auto"/>
        <w:right w:val="none" w:sz="0" w:space="0" w:color="auto"/>
      </w:divBdr>
    </w:div>
    <w:div w:id="206336669">
      <w:bodyDiv w:val="1"/>
      <w:marLeft w:val="0"/>
      <w:marRight w:val="0"/>
      <w:marTop w:val="0"/>
      <w:marBottom w:val="0"/>
      <w:divBdr>
        <w:top w:val="none" w:sz="0" w:space="0" w:color="auto"/>
        <w:left w:val="none" w:sz="0" w:space="0" w:color="auto"/>
        <w:bottom w:val="none" w:sz="0" w:space="0" w:color="auto"/>
        <w:right w:val="none" w:sz="0" w:space="0" w:color="auto"/>
      </w:divBdr>
    </w:div>
    <w:div w:id="209077492">
      <w:bodyDiv w:val="1"/>
      <w:marLeft w:val="0"/>
      <w:marRight w:val="0"/>
      <w:marTop w:val="0"/>
      <w:marBottom w:val="0"/>
      <w:divBdr>
        <w:top w:val="none" w:sz="0" w:space="0" w:color="auto"/>
        <w:left w:val="none" w:sz="0" w:space="0" w:color="auto"/>
        <w:bottom w:val="none" w:sz="0" w:space="0" w:color="auto"/>
        <w:right w:val="none" w:sz="0" w:space="0" w:color="auto"/>
      </w:divBdr>
    </w:div>
    <w:div w:id="209726336">
      <w:bodyDiv w:val="1"/>
      <w:marLeft w:val="0"/>
      <w:marRight w:val="0"/>
      <w:marTop w:val="0"/>
      <w:marBottom w:val="0"/>
      <w:divBdr>
        <w:top w:val="none" w:sz="0" w:space="0" w:color="auto"/>
        <w:left w:val="none" w:sz="0" w:space="0" w:color="auto"/>
        <w:bottom w:val="none" w:sz="0" w:space="0" w:color="auto"/>
        <w:right w:val="none" w:sz="0" w:space="0" w:color="auto"/>
      </w:divBdr>
    </w:div>
    <w:div w:id="211425026">
      <w:bodyDiv w:val="1"/>
      <w:marLeft w:val="0"/>
      <w:marRight w:val="0"/>
      <w:marTop w:val="0"/>
      <w:marBottom w:val="0"/>
      <w:divBdr>
        <w:top w:val="none" w:sz="0" w:space="0" w:color="auto"/>
        <w:left w:val="none" w:sz="0" w:space="0" w:color="auto"/>
        <w:bottom w:val="none" w:sz="0" w:space="0" w:color="auto"/>
        <w:right w:val="none" w:sz="0" w:space="0" w:color="auto"/>
      </w:divBdr>
    </w:div>
    <w:div w:id="213123243">
      <w:bodyDiv w:val="1"/>
      <w:marLeft w:val="0"/>
      <w:marRight w:val="0"/>
      <w:marTop w:val="0"/>
      <w:marBottom w:val="0"/>
      <w:divBdr>
        <w:top w:val="none" w:sz="0" w:space="0" w:color="auto"/>
        <w:left w:val="none" w:sz="0" w:space="0" w:color="auto"/>
        <w:bottom w:val="none" w:sz="0" w:space="0" w:color="auto"/>
        <w:right w:val="none" w:sz="0" w:space="0" w:color="auto"/>
      </w:divBdr>
    </w:div>
    <w:div w:id="214196831">
      <w:bodyDiv w:val="1"/>
      <w:marLeft w:val="0"/>
      <w:marRight w:val="0"/>
      <w:marTop w:val="0"/>
      <w:marBottom w:val="0"/>
      <w:divBdr>
        <w:top w:val="none" w:sz="0" w:space="0" w:color="auto"/>
        <w:left w:val="none" w:sz="0" w:space="0" w:color="auto"/>
        <w:bottom w:val="none" w:sz="0" w:space="0" w:color="auto"/>
        <w:right w:val="none" w:sz="0" w:space="0" w:color="auto"/>
      </w:divBdr>
    </w:div>
    <w:div w:id="216868160">
      <w:bodyDiv w:val="1"/>
      <w:marLeft w:val="0"/>
      <w:marRight w:val="0"/>
      <w:marTop w:val="0"/>
      <w:marBottom w:val="0"/>
      <w:divBdr>
        <w:top w:val="none" w:sz="0" w:space="0" w:color="auto"/>
        <w:left w:val="none" w:sz="0" w:space="0" w:color="auto"/>
        <w:bottom w:val="none" w:sz="0" w:space="0" w:color="auto"/>
        <w:right w:val="none" w:sz="0" w:space="0" w:color="auto"/>
      </w:divBdr>
    </w:div>
    <w:div w:id="218441631">
      <w:bodyDiv w:val="1"/>
      <w:marLeft w:val="0"/>
      <w:marRight w:val="0"/>
      <w:marTop w:val="0"/>
      <w:marBottom w:val="0"/>
      <w:divBdr>
        <w:top w:val="none" w:sz="0" w:space="0" w:color="auto"/>
        <w:left w:val="none" w:sz="0" w:space="0" w:color="auto"/>
        <w:bottom w:val="none" w:sz="0" w:space="0" w:color="auto"/>
        <w:right w:val="none" w:sz="0" w:space="0" w:color="auto"/>
      </w:divBdr>
    </w:div>
    <w:div w:id="219053795">
      <w:bodyDiv w:val="1"/>
      <w:marLeft w:val="0"/>
      <w:marRight w:val="0"/>
      <w:marTop w:val="0"/>
      <w:marBottom w:val="0"/>
      <w:divBdr>
        <w:top w:val="none" w:sz="0" w:space="0" w:color="auto"/>
        <w:left w:val="none" w:sz="0" w:space="0" w:color="auto"/>
        <w:bottom w:val="none" w:sz="0" w:space="0" w:color="auto"/>
        <w:right w:val="none" w:sz="0" w:space="0" w:color="auto"/>
      </w:divBdr>
    </w:div>
    <w:div w:id="225456449">
      <w:bodyDiv w:val="1"/>
      <w:marLeft w:val="0"/>
      <w:marRight w:val="0"/>
      <w:marTop w:val="0"/>
      <w:marBottom w:val="0"/>
      <w:divBdr>
        <w:top w:val="none" w:sz="0" w:space="0" w:color="auto"/>
        <w:left w:val="none" w:sz="0" w:space="0" w:color="auto"/>
        <w:bottom w:val="none" w:sz="0" w:space="0" w:color="auto"/>
        <w:right w:val="none" w:sz="0" w:space="0" w:color="auto"/>
      </w:divBdr>
    </w:div>
    <w:div w:id="229652564">
      <w:bodyDiv w:val="1"/>
      <w:marLeft w:val="0"/>
      <w:marRight w:val="0"/>
      <w:marTop w:val="0"/>
      <w:marBottom w:val="0"/>
      <w:divBdr>
        <w:top w:val="none" w:sz="0" w:space="0" w:color="auto"/>
        <w:left w:val="none" w:sz="0" w:space="0" w:color="auto"/>
        <w:bottom w:val="none" w:sz="0" w:space="0" w:color="auto"/>
        <w:right w:val="none" w:sz="0" w:space="0" w:color="auto"/>
      </w:divBdr>
    </w:div>
    <w:div w:id="231624818">
      <w:bodyDiv w:val="1"/>
      <w:marLeft w:val="0"/>
      <w:marRight w:val="0"/>
      <w:marTop w:val="0"/>
      <w:marBottom w:val="0"/>
      <w:divBdr>
        <w:top w:val="none" w:sz="0" w:space="0" w:color="auto"/>
        <w:left w:val="none" w:sz="0" w:space="0" w:color="auto"/>
        <w:bottom w:val="none" w:sz="0" w:space="0" w:color="auto"/>
        <w:right w:val="none" w:sz="0" w:space="0" w:color="auto"/>
      </w:divBdr>
    </w:div>
    <w:div w:id="233399843">
      <w:bodyDiv w:val="1"/>
      <w:marLeft w:val="0"/>
      <w:marRight w:val="0"/>
      <w:marTop w:val="0"/>
      <w:marBottom w:val="0"/>
      <w:divBdr>
        <w:top w:val="none" w:sz="0" w:space="0" w:color="auto"/>
        <w:left w:val="none" w:sz="0" w:space="0" w:color="auto"/>
        <w:bottom w:val="none" w:sz="0" w:space="0" w:color="auto"/>
        <w:right w:val="none" w:sz="0" w:space="0" w:color="auto"/>
      </w:divBdr>
    </w:div>
    <w:div w:id="234437781">
      <w:bodyDiv w:val="1"/>
      <w:marLeft w:val="0"/>
      <w:marRight w:val="0"/>
      <w:marTop w:val="0"/>
      <w:marBottom w:val="0"/>
      <w:divBdr>
        <w:top w:val="none" w:sz="0" w:space="0" w:color="auto"/>
        <w:left w:val="none" w:sz="0" w:space="0" w:color="auto"/>
        <w:bottom w:val="none" w:sz="0" w:space="0" w:color="auto"/>
        <w:right w:val="none" w:sz="0" w:space="0" w:color="auto"/>
      </w:divBdr>
    </w:div>
    <w:div w:id="237639013">
      <w:bodyDiv w:val="1"/>
      <w:marLeft w:val="0"/>
      <w:marRight w:val="0"/>
      <w:marTop w:val="0"/>
      <w:marBottom w:val="0"/>
      <w:divBdr>
        <w:top w:val="none" w:sz="0" w:space="0" w:color="auto"/>
        <w:left w:val="none" w:sz="0" w:space="0" w:color="auto"/>
        <w:bottom w:val="none" w:sz="0" w:space="0" w:color="auto"/>
        <w:right w:val="none" w:sz="0" w:space="0" w:color="auto"/>
      </w:divBdr>
    </w:div>
    <w:div w:id="238903303">
      <w:bodyDiv w:val="1"/>
      <w:marLeft w:val="0"/>
      <w:marRight w:val="0"/>
      <w:marTop w:val="0"/>
      <w:marBottom w:val="0"/>
      <w:divBdr>
        <w:top w:val="none" w:sz="0" w:space="0" w:color="auto"/>
        <w:left w:val="none" w:sz="0" w:space="0" w:color="auto"/>
        <w:bottom w:val="none" w:sz="0" w:space="0" w:color="auto"/>
        <w:right w:val="none" w:sz="0" w:space="0" w:color="auto"/>
      </w:divBdr>
    </w:div>
    <w:div w:id="238905076">
      <w:bodyDiv w:val="1"/>
      <w:marLeft w:val="0"/>
      <w:marRight w:val="0"/>
      <w:marTop w:val="0"/>
      <w:marBottom w:val="0"/>
      <w:divBdr>
        <w:top w:val="none" w:sz="0" w:space="0" w:color="auto"/>
        <w:left w:val="none" w:sz="0" w:space="0" w:color="auto"/>
        <w:bottom w:val="none" w:sz="0" w:space="0" w:color="auto"/>
        <w:right w:val="none" w:sz="0" w:space="0" w:color="auto"/>
      </w:divBdr>
    </w:div>
    <w:div w:id="239413878">
      <w:bodyDiv w:val="1"/>
      <w:marLeft w:val="0"/>
      <w:marRight w:val="0"/>
      <w:marTop w:val="0"/>
      <w:marBottom w:val="0"/>
      <w:divBdr>
        <w:top w:val="none" w:sz="0" w:space="0" w:color="auto"/>
        <w:left w:val="none" w:sz="0" w:space="0" w:color="auto"/>
        <w:bottom w:val="none" w:sz="0" w:space="0" w:color="auto"/>
        <w:right w:val="none" w:sz="0" w:space="0" w:color="auto"/>
      </w:divBdr>
    </w:div>
    <w:div w:id="239683354">
      <w:bodyDiv w:val="1"/>
      <w:marLeft w:val="0"/>
      <w:marRight w:val="0"/>
      <w:marTop w:val="0"/>
      <w:marBottom w:val="0"/>
      <w:divBdr>
        <w:top w:val="none" w:sz="0" w:space="0" w:color="auto"/>
        <w:left w:val="none" w:sz="0" w:space="0" w:color="auto"/>
        <w:bottom w:val="none" w:sz="0" w:space="0" w:color="auto"/>
        <w:right w:val="none" w:sz="0" w:space="0" w:color="auto"/>
      </w:divBdr>
    </w:div>
    <w:div w:id="241305007">
      <w:bodyDiv w:val="1"/>
      <w:marLeft w:val="0"/>
      <w:marRight w:val="0"/>
      <w:marTop w:val="0"/>
      <w:marBottom w:val="0"/>
      <w:divBdr>
        <w:top w:val="none" w:sz="0" w:space="0" w:color="auto"/>
        <w:left w:val="none" w:sz="0" w:space="0" w:color="auto"/>
        <w:bottom w:val="none" w:sz="0" w:space="0" w:color="auto"/>
        <w:right w:val="none" w:sz="0" w:space="0" w:color="auto"/>
      </w:divBdr>
    </w:div>
    <w:div w:id="242377629">
      <w:bodyDiv w:val="1"/>
      <w:marLeft w:val="0"/>
      <w:marRight w:val="0"/>
      <w:marTop w:val="0"/>
      <w:marBottom w:val="0"/>
      <w:divBdr>
        <w:top w:val="none" w:sz="0" w:space="0" w:color="auto"/>
        <w:left w:val="none" w:sz="0" w:space="0" w:color="auto"/>
        <w:bottom w:val="none" w:sz="0" w:space="0" w:color="auto"/>
        <w:right w:val="none" w:sz="0" w:space="0" w:color="auto"/>
      </w:divBdr>
    </w:div>
    <w:div w:id="244071629">
      <w:bodyDiv w:val="1"/>
      <w:marLeft w:val="0"/>
      <w:marRight w:val="0"/>
      <w:marTop w:val="0"/>
      <w:marBottom w:val="0"/>
      <w:divBdr>
        <w:top w:val="none" w:sz="0" w:space="0" w:color="auto"/>
        <w:left w:val="none" w:sz="0" w:space="0" w:color="auto"/>
        <w:bottom w:val="none" w:sz="0" w:space="0" w:color="auto"/>
        <w:right w:val="none" w:sz="0" w:space="0" w:color="auto"/>
      </w:divBdr>
    </w:div>
    <w:div w:id="246698057">
      <w:bodyDiv w:val="1"/>
      <w:marLeft w:val="0"/>
      <w:marRight w:val="0"/>
      <w:marTop w:val="0"/>
      <w:marBottom w:val="0"/>
      <w:divBdr>
        <w:top w:val="none" w:sz="0" w:space="0" w:color="auto"/>
        <w:left w:val="none" w:sz="0" w:space="0" w:color="auto"/>
        <w:bottom w:val="none" w:sz="0" w:space="0" w:color="auto"/>
        <w:right w:val="none" w:sz="0" w:space="0" w:color="auto"/>
      </w:divBdr>
    </w:div>
    <w:div w:id="247035586">
      <w:bodyDiv w:val="1"/>
      <w:marLeft w:val="0"/>
      <w:marRight w:val="0"/>
      <w:marTop w:val="0"/>
      <w:marBottom w:val="0"/>
      <w:divBdr>
        <w:top w:val="none" w:sz="0" w:space="0" w:color="auto"/>
        <w:left w:val="none" w:sz="0" w:space="0" w:color="auto"/>
        <w:bottom w:val="none" w:sz="0" w:space="0" w:color="auto"/>
        <w:right w:val="none" w:sz="0" w:space="0" w:color="auto"/>
      </w:divBdr>
    </w:div>
    <w:div w:id="249236682">
      <w:bodyDiv w:val="1"/>
      <w:marLeft w:val="0"/>
      <w:marRight w:val="0"/>
      <w:marTop w:val="0"/>
      <w:marBottom w:val="0"/>
      <w:divBdr>
        <w:top w:val="none" w:sz="0" w:space="0" w:color="auto"/>
        <w:left w:val="none" w:sz="0" w:space="0" w:color="auto"/>
        <w:bottom w:val="none" w:sz="0" w:space="0" w:color="auto"/>
        <w:right w:val="none" w:sz="0" w:space="0" w:color="auto"/>
      </w:divBdr>
    </w:div>
    <w:div w:id="250239243">
      <w:bodyDiv w:val="1"/>
      <w:marLeft w:val="0"/>
      <w:marRight w:val="0"/>
      <w:marTop w:val="0"/>
      <w:marBottom w:val="0"/>
      <w:divBdr>
        <w:top w:val="none" w:sz="0" w:space="0" w:color="auto"/>
        <w:left w:val="none" w:sz="0" w:space="0" w:color="auto"/>
        <w:bottom w:val="none" w:sz="0" w:space="0" w:color="auto"/>
        <w:right w:val="none" w:sz="0" w:space="0" w:color="auto"/>
      </w:divBdr>
    </w:div>
    <w:div w:id="251210429">
      <w:bodyDiv w:val="1"/>
      <w:marLeft w:val="0"/>
      <w:marRight w:val="0"/>
      <w:marTop w:val="0"/>
      <w:marBottom w:val="0"/>
      <w:divBdr>
        <w:top w:val="none" w:sz="0" w:space="0" w:color="auto"/>
        <w:left w:val="none" w:sz="0" w:space="0" w:color="auto"/>
        <w:bottom w:val="none" w:sz="0" w:space="0" w:color="auto"/>
        <w:right w:val="none" w:sz="0" w:space="0" w:color="auto"/>
      </w:divBdr>
    </w:div>
    <w:div w:id="251401922">
      <w:bodyDiv w:val="1"/>
      <w:marLeft w:val="0"/>
      <w:marRight w:val="0"/>
      <w:marTop w:val="0"/>
      <w:marBottom w:val="0"/>
      <w:divBdr>
        <w:top w:val="none" w:sz="0" w:space="0" w:color="auto"/>
        <w:left w:val="none" w:sz="0" w:space="0" w:color="auto"/>
        <w:bottom w:val="none" w:sz="0" w:space="0" w:color="auto"/>
        <w:right w:val="none" w:sz="0" w:space="0" w:color="auto"/>
      </w:divBdr>
    </w:div>
    <w:div w:id="256062918">
      <w:bodyDiv w:val="1"/>
      <w:marLeft w:val="0"/>
      <w:marRight w:val="0"/>
      <w:marTop w:val="0"/>
      <w:marBottom w:val="0"/>
      <w:divBdr>
        <w:top w:val="none" w:sz="0" w:space="0" w:color="auto"/>
        <w:left w:val="none" w:sz="0" w:space="0" w:color="auto"/>
        <w:bottom w:val="none" w:sz="0" w:space="0" w:color="auto"/>
        <w:right w:val="none" w:sz="0" w:space="0" w:color="auto"/>
      </w:divBdr>
    </w:div>
    <w:div w:id="256642082">
      <w:bodyDiv w:val="1"/>
      <w:marLeft w:val="0"/>
      <w:marRight w:val="0"/>
      <w:marTop w:val="0"/>
      <w:marBottom w:val="0"/>
      <w:divBdr>
        <w:top w:val="none" w:sz="0" w:space="0" w:color="auto"/>
        <w:left w:val="none" w:sz="0" w:space="0" w:color="auto"/>
        <w:bottom w:val="none" w:sz="0" w:space="0" w:color="auto"/>
        <w:right w:val="none" w:sz="0" w:space="0" w:color="auto"/>
      </w:divBdr>
    </w:div>
    <w:div w:id="257445991">
      <w:bodyDiv w:val="1"/>
      <w:marLeft w:val="0"/>
      <w:marRight w:val="0"/>
      <w:marTop w:val="0"/>
      <w:marBottom w:val="0"/>
      <w:divBdr>
        <w:top w:val="none" w:sz="0" w:space="0" w:color="auto"/>
        <w:left w:val="none" w:sz="0" w:space="0" w:color="auto"/>
        <w:bottom w:val="none" w:sz="0" w:space="0" w:color="auto"/>
        <w:right w:val="none" w:sz="0" w:space="0" w:color="auto"/>
      </w:divBdr>
    </w:div>
    <w:div w:id="258417814">
      <w:bodyDiv w:val="1"/>
      <w:marLeft w:val="0"/>
      <w:marRight w:val="0"/>
      <w:marTop w:val="0"/>
      <w:marBottom w:val="0"/>
      <w:divBdr>
        <w:top w:val="none" w:sz="0" w:space="0" w:color="auto"/>
        <w:left w:val="none" w:sz="0" w:space="0" w:color="auto"/>
        <w:bottom w:val="none" w:sz="0" w:space="0" w:color="auto"/>
        <w:right w:val="none" w:sz="0" w:space="0" w:color="auto"/>
      </w:divBdr>
    </w:div>
    <w:div w:id="259604924">
      <w:bodyDiv w:val="1"/>
      <w:marLeft w:val="0"/>
      <w:marRight w:val="0"/>
      <w:marTop w:val="0"/>
      <w:marBottom w:val="0"/>
      <w:divBdr>
        <w:top w:val="none" w:sz="0" w:space="0" w:color="auto"/>
        <w:left w:val="none" w:sz="0" w:space="0" w:color="auto"/>
        <w:bottom w:val="none" w:sz="0" w:space="0" w:color="auto"/>
        <w:right w:val="none" w:sz="0" w:space="0" w:color="auto"/>
      </w:divBdr>
    </w:div>
    <w:div w:id="260457649">
      <w:bodyDiv w:val="1"/>
      <w:marLeft w:val="0"/>
      <w:marRight w:val="0"/>
      <w:marTop w:val="0"/>
      <w:marBottom w:val="0"/>
      <w:divBdr>
        <w:top w:val="none" w:sz="0" w:space="0" w:color="auto"/>
        <w:left w:val="none" w:sz="0" w:space="0" w:color="auto"/>
        <w:bottom w:val="none" w:sz="0" w:space="0" w:color="auto"/>
        <w:right w:val="none" w:sz="0" w:space="0" w:color="auto"/>
      </w:divBdr>
    </w:div>
    <w:div w:id="263540920">
      <w:bodyDiv w:val="1"/>
      <w:marLeft w:val="0"/>
      <w:marRight w:val="0"/>
      <w:marTop w:val="0"/>
      <w:marBottom w:val="0"/>
      <w:divBdr>
        <w:top w:val="none" w:sz="0" w:space="0" w:color="auto"/>
        <w:left w:val="none" w:sz="0" w:space="0" w:color="auto"/>
        <w:bottom w:val="none" w:sz="0" w:space="0" w:color="auto"/>
        <w:right w:val="none" w:sz="0" w:space="0" w:color="auto"/>
      </w:divBdr>
    </w:div>
    <w:div w:id="265120801">
      <w:bodyDiv w:val="1"/>
      <w:marLeft w:val="0"/>
      <w:marRight w:val="0"/>
      <w:marTop w:val="0"/>
      <w:marBottom w:val="0"/>
      <w:divBdr>
        <w:top w:val="none" w:sz="0" w:space="0" w:color="auto"/>
        <w:left w:val="none" w:sz="0" w:space="0" w:color="auto"/>
        <w:bottom w:val="none" w:sz="0" w:space="0" w:color="auto"/>
        <w:right w:val="none" w:sz="0" w:space="0" w:color="auto"/>
      </w:divBdr>
    </w:div>
    <w:div w:id="265575071">
      <w:bodyDiv w:val="1"/>
      <w:marLeft w:val="0"/>
      <w:marRight w:val="0"/>
      <w:marTop w:val="0"/>
      <w:marBottom w:val="0"/>
      <w:divBdr>
        <w:top w:val="none" w:sz="0" w:space="0" w:color="auto"/>
        <w:left w:val="none" w:sz="0" w:space="0" w:color="auto"/>
        <w:bottom w:val="none" w:sz="0" w:space="0" w:color="auto"/>
        <w:right w:val="none" w:sz="0" w:space="0" w:color="auto"/>
      </w:divBdr>
    </w:div>
    <w:div w:id="266039814">
      <w:bodyDiv w:val="1"/>
      <w:marLeft w:val="0"/>
      <w:marRight w:val="0"/>
      <w:marTop w:val="0"/>
      <w:marBottom w:val="0"/>
      <w:divBdr>
        <w:top w:val="none" w:sz="0" w:space="0" w:color="auto"/>
        <w:left w:val="none" w:sz="0" w:space="0" w:color="auto"/>
        <w:bottom w:val="none" w:sz="0" w:space="0" w:color="auto"/>
        <w:right w:val="none" w:sz="0" w:space="0" w:color="auto"/>
      </w:divBdr>
    </w:div>
    <w:div w:id="266619317">
      <w:bodyDiv w:val="1"/>
      <w:marLeft w:val="0"/>
      <w:marRight w:val="0"/>
      <w:marTop w:val="0"/>
      <w:marBottom w:val="0"/>
      <w:divBdr>
        <w:top w:val="none" w:sz="0" w:space="0" w:color="auto"/>
        <w:left w:val="none" w:sz="0" w:space="0" w:color="auto"/>
        <w:bottom w:val="none" w:sz="0" w:space="0" w:color="auto"/>
        <w:right w:val="none" w:sz="0" w:space="0" w:color="auto"/>
      </w:divBdr>
    </w:div>
    <w:div w:id="267544236">
      <w:bodyDiv w:val="1"/>
      <w:marLeft w:val="0"/>
      <w:marRight w:val="0"/>
      <w:marTop w:val="0"/>
      <w:marBottom w:val="0"/>
      <w:divBdr>
        <w:top w:val="none" w:sz="0" w:space="0" w:color="auto"/>
        <w:left w:val="none" w:sz="0" w:space="0" w:color="auto"/>
        <w:bottom w:val="none" w:sz="0" w:space="0" w:color="auto"/>
        <w:right w:val="none" w:sz="0" w:space="0" w:color="auto"/>
      </w:divBdr>
    </w:div>
    <w:div w:id="269633723">
      <w:bodyDiv w:val="1"/>
      <w:marLeft w:val="0"/>
      <w:marRight w:val="0"/>
      <w:marTop w:val="0"/>
      <w:marBottom w:val="0"/>
      <w:divBdr>
        <w:top w:val="none" w:sz="0" w:space="0" w:color="auto"/>
        <w:left w:val="none" w:sz="0" w:space="0" w:color="auto"/>
        <w:bottom w:val="none" w:sz="0" w:space="0" w:color="auto"/>
        <w:right w:val="none" w:sz="0" w:space="0" w:color="auto"/>
      </w:divBdr>
    </w:div>
    <w:div w:id="273291439">
      <w:bodyDiv w:val="1"/>
      <w:marLeft w:val="0"/>
      <w:marRight w:val="0"/>
      <w:marTop w:val="0"/>
      <w:marBottom w:val="0"/>
      <w:divBdr>
        <w:top w:val="none" w:sz="0" w:space="0" w:color="auto"/>
        <w:left w:val="none" w:sz="0" w:space="0" w:color="auto"/>
        <w:bottom w:val="none" w:sz="0" w:space="0" w:color="auto"/>
        <w:right w:val="none" w:sz="0" w:space="0" w:color="auto"/>
      </w:divBdr>
    </w:div>
    <w:div w:id="274484435">
      <w:bodyDiv w:val="1"/>
      <w:marLeft w:val="0"/>
      <w:marRight w:val="0"/>
      <w:marTop w:val="0"/>
      <w:marBottom w:val="0"/>
      <w:divBdr>
        <w:top w:val="none" w:sz="0" w:space="0" w:color="auto"/>
        <w:left w:val="none" w:sz="0" w:space="0" w:color="auto"/>
        <w:bottom w:val="none" w:sz="0" w:space="0" w:color="auto"/>
        <w:right w:val="none" w:sz="0" w:space="0" w:color="auto"/>
      </w:divBdr>
    </w:div>
    <w:div w:id="274672768">
      <w:bodyDiv w:val="1"/>
      <w:marLeft w:val="0"/>
      <w:marRight w:val="0"/>
      <w:marTop w:val="0"/>
      <w:marBottom w:val="0"/>
      <w:divBdr>
        <w:top w:val="none" w:sz="0" w:space="0" w:color="auto"/>
        <w:left w:val="none" w:sz="0" w:space="0" w:color="auto"/>
        <w:bottom w:val="none" w:sz="0" w:space="0" w:color="auto"/>
        <w:right w:val="none" w:sz="0" w:space="0" w:color="auto"/>
      </w:divBdr>
    </w:div>
    <w:div w:id="275914454">
      <w:bodyDiv w:val="1"/>
      <w:marLeft w:val="0"/>
      <w:marRight w:val="0"/>
      <w:marTop w:val="0"/>
      <w:marBottom w:val="0"/>
      <w:divBdr>
        <w:top w:val="none" w:sz="0" w:space="0" w:color="auto"/>
        <w:left w:val="none" w:sz="0" w:space="0" w:color="auto"/>
        <w:bottom w:val="none" w:sz="0" w:space="0" w:color="auto"/>
        <w:right w:val="none" w:sz="0" w:space="0" w:color="auto"/>
      </w:divBdr>
    </w:div>
    <w:div w:id="279073081">
      <w:bodyDiv w:val="1"/>
      <w:marLeft w:val="0"/>
      <w:marRight w:val="0"/>
      <w:marTop w:val="0"/>
      <w:marBottom w:val="0"/>
      <w:divBdr>
        <w:top w:val="none" w:sz="0" w:space="0" w:color="auto"/>
        <w:left w:val="none" w:sz="0" w:space="0" w:color="auto"/>
        <w:bottom w:val="none" w:sz="0" w:space="0" w:color="auto"/>
        <w:right w:val="none" w:sz="0" w:space="0" w:color="auto"/>
      </w:divBdr>
    </w:div>
    <w:div w:id="279992876">
      <w:bodyDiv w:val="1"/>
      <w:marLeft w:val="0"/>
      <w:marRight w:val="0"/>
      <w:marTop w:val="0"/>
      <w:marBottom w:val="0"/>
      <w:divBdr>
        <w:top w:val="none" w:sz="0" w:space="0" w:color="auto"/>
        <w:left w:val="none" w:sz="0" w:space="0" w:color="auto"/>
        <w:bottom w:val="none" w:sz="0" w:space="0" w:color="auto"/>
        <w:right w:val="none" w:sz="0" w:space="0" w:color="auto"/>
      </w:divBdr>
    </w:div>
    <w:div w:id="280190728">
      <w:bodyDiv w:val="1"/>
      <w:marLeft w:val="0"/>
      <w:marRight w:val="0"/>
      <w:marTop w:val="0"/>
      <w:marBottom w:val="0"/>
      <w:divBdr>
        <w:top w:val="none" w:sz="0" w:space="0" w:color="auto"/>
        <w:left w:val="none" w:sz="0" w:space="0" w:color="auto"/>
        <w:bottom w:val="none" w:sz="0" w:space="0" w:color="auto"/>
        <w:right w:val="none" w:sz="0" w:space="0" w:color="auto"/>
      </w:divBdr>
    </w:div>
    <w:div w:id="280459005">
      <w:bodyDiv w:val="1"/>
      <w:marLeft w:val="0"/>
      <w:marRight w:val="0"/>
      <w:marTop w:val="0"/>
      <w:marBottom w:val="0"/>
      <w:divBdr>
        <w:top w:val="none" w:sz="0" w:space="0" w:color="auto"/>
        <w:left w:val="none" w:sz="0" w:space="0" w:color="auto"/>
        <w:bottom w:val="none" w:sz="0" w:space="0" w:color="auto"/>
        <w:right w:val="none" w:sz="0" w:space="0" w:color="auto"/>
      </w:divBdr>
    </w:div>
    <w:div w:id="282463730">
      <w:bodyDiv w:val="1"/>
      <w:marLeft w:val="0"/>
      <w:marRight w:val="0"/>
      <w:marTop w:val="0"/>
      <w:marBottom w:val="0"/>
      <w:divBdr>
        <w:top w:val="none" w:sz="0" w:space="0" w:color="auto"/>
        <w:left w:val="none" w:sz="0" w:space="0" w:color="auto"/>
        <w:bottom w:val="none" w:sz="0" w:space="0" w:color="auto"/>
        <w:right w:val="none" w:sz="0" w:space="0" w:color="auto"/>
      </w:divBdr>
    </w:div>
    <w:div w:id="283385887">
      <w:bodyDiv w:val="1"/>
      <w:marLeft w:val="0"/>
      <w:marRight w:val="0"/>
      <w:marTop w:val="0"/>
      <w:marBottom w:val="0"/>
      <w:divBdr>
        <w:top w:val="none" w:sz="0" w:space="0" w:color="auto"/>
        <w:left w:val="none" w:sz="0" w:space="0" w:color="auto"/>
        <w:bottom w:val="none" w:sz="0" w:space="0" w:color="auto"/>
        <w:right w:val="none" w:sz="0" w:space="0" w:color="auto"/>
      </w:divBdr>
    </w:div>
    <w:div w:id="288436093">
      <w:bodyDiv w:val="1"/>
      <w:marLeft w:val="0"/>
      <w:marRight w:val="0"/>
      <w:marTop w:val="0"/>
      <w:marBottom w:val="0"/>
      <w:divBdr>
        <w:top w:val="none" w:sz="0" w:space="0" w:color="auto"/>
        <w:left w:val="none" w:sz="0" w:space="0" w:color="auto"/>
        <w:bottom w:val="none" w:sz="0" w:space="0" w:color="auto"/>
        <w:right w:val="none" w:sz="0" w:space="0" w:color="auto"/>
      </w:divBdr>
    </w:div>
    <w:div w:id="290936786">
      <w:bodyDiv w:val="1"/>
      <w:marLeft w:val="0"/>
      <w:marRight w:val="0"/>
      <w:marTop w:val="0"/>
      <w:marBottom w:val="0"/>
      <w:divBdr>
        <w:top w:val="none" w:sz="0" w:space="0" w:color="auto"/>
        <w:left w:val="none" w:sz="0" w:space="0" w:color="auto"/>
        <w:bottom w:val="none" w:sz="0" w:space="0" w:color="auto"/>
        <w:right w:val="none" w:sz="0" w:space="0" w:color="auto"/>
      </w:divBdr>
    </w:div>
    <w:div w:id="292172142">
      <w:bodyDiv w:val="1"/>
      <w:marLeft w:val="0"/>
      <w:marRight w:val="0"/>
      <w:marTop w:val="0"/>
      <w:marBottom w:val="0"/>
      <w:divBdr>
        <w:top w:val="none" w:sz="0" w:space="0" w:color="auto"/>
        <w:left w:val="none" w:sz="0" w:space="0" w:color="auto"/>
        <w:bottom w:val="none" w:sz="0" w:space="0" w:color="auto"/>
        <w:right w:val="none" w:sz="0" w:space="0" w:color="auto"/>
      </w:divBdr>
    </w:div>
    <w:div w:id="292711459">
      <w:bodyDiv w:val="1"/>
      <w:marLeft w:val="0"/>
      <w:marRight w:val="0"/>
      <w:marTop w:val="0"/>
      <w:marBottom w:val="0"/>
      <w:divBdr>
        <w:top w:val="none" w:sz="0" w:space="0" w:color="auto"/>
        <w:left w:val="none" w:sz="0" w:space="0" w:color="auto"/>
        <w:bottom w:val="none" w:sz="0" w:space="0" w:color="auto"/>
        <w:right w:val="none" w:sz="0" w:space="0" w:color="auto"/>
      </w:divBdr>
    </w:div>
    <w:div w:id="295720642">
      <w:bodyDiv w:val="1"/>
      <w:marLeft w:val="0"/>
      <w:marRight w:val="0"/>
      <w:marTop w:val="0"/>
      <w:marBottom w:val="0"/>
      <w:divBdr>
        <w:top w:val="none" w:sz="0" w:space="0" w:color="auto"/>
        <w:left w:val="none" w:sz="0" w:space="0" w:color="auto"/>
        <w:bottom w:val="none" w:sz="0" w:space="0" w:color="auto"/>
        <w:right w:val="none" w:sz="0" w:space="0" w:color="auto"/>
      </w:divBdr>
    </w:div>
    <w:div w:id="296885812">
      <w:bodyDiv w:val="1"/>
      <w:marLeft w:val="0"/>
      <w:marRight w:val="0"/>
      <w:marTop w:val="0"/>
      <w:marBottom w:val="0"/>
      <w:divBdr>
        <w:top w:val="none" w:sz="0" w:space="0" w:color="auto"/>
        <w:left w:val="none" w:sz="0" w:space="0" w:color="auto"/>
        <w:bottom w:val="none" w:sz="0" w:space="0" w:color="auto"/>
        <w:right w:val="none" w:sz="0" w:space="0" w:color="auto"/>
      </w:divBdr>
    </w:div>
    <w:div w:id="297416351">
      <w:bodyDiv w:val="1"/>
      <w:marLeft w:val="0"/>
      <w:marRight w:val="0"/>
      <w:marTop w:val="0"/>
      <w:marBottom w:val="0"/>
      <w:divBdr>
        <w:top w:val="none" w:sz="0" w:space="0" w:color="auto"/>
        <w:left w:val="none" w:sz="0" w:space="0" w:color="auto"/>
        <w:bottom w:val="none" w:sz="0" w:space="0" w:color="auto"/>
        <w:right w:val="none" w:sz="0" w:space="0" w:color="auto"/>
      </w:divBdr>
    </w:div>
    <w:div w:id="301161697">
      <w:bodyDiv w:val="1"/>
      <w:marLeft w:val="0"/>
      <w:marRight w:val="0"/>
      <w:marTop w:val="0"/>
      <w:marBottom w:val="0"/>
      <w:divBdr>
        <w:top w:val="none" w:sz="0" w:space="0" w:color="auto"/>
        <w:left w:val="none" w:sz="0" w:space="0" w:color="auto"/>
        <w:bottom w:val="none" w:sz="0" w:space="0" w:color="auto"/>
        <w:right w:val="none" w:sz="0" w:space="0" w:color="auto"/>
      </w:divBdr>
    </w:div>
    <w:div w:id="305162272">
      <w:bodyDiv w:val="1"/>
      <w:marLeft w:val="0"/>
      <w:marRight w:val="0"/>
      <w:marTop w:val="0"/>
      <w:marBottom w:val="0"/>
      <w:divBdr>
        <w:top w:val="none" w:sz="0" w:space="0" w:color="auto"/>
        <w:left w:val="none" w:sz="0" w:space="0" w:color="auto"/>
        <w:bottom w:val="none" w:sz="0" w:space="0" w:color="auto"/>
        <w:right w:val="none" w:sz="0" w:space="0" w:color="auto"/>
      </w:divBdr>
    </w:div>
    <w:div w:id="305430157">
      <w:bodyDiv w:val="1"/>
      <w:marLeft w:val="0"/>
      <w:marRight w:val="0"/>
      <w:marTop w:val="0"/>
      <w:marBottom w:val="0"/>
      <w:divBdr>
        <w:top w:val="none" w:sz="0" w:space="0" w:color="auto"/>
        <w:left w:val="none" w:sz="0" w:space="0" w:color="auto"/>
        <w:bottom w:val="none" w:sz="0" w:space="0" w:color="auto"/>
        <w:right w:val="none" w:sz="0" w:space="0" w:color="auto"/>
      </w:divBdr>
    </w:div>
    <w:div w:id="307247414">
      <w:bodyDiv w:val="1"/>
      <w:marLeft w:val="0"/>
      <w:marRight w:val="0"/>
      <w:marTop w:val="0"/>
      <w:marBottom w:val="0"/>
      <w:divBdr>
        <w:top w:val="none" w:sz="0" w:space="0" w:color="auto"/>
        <w:left w:val="none" w:sz="0" w:space="0" w:color="auto"/>
        <w:bottom w:val="none" w:sz="0" w:space="0" w:color="auto"/>
        <w:right w:val="none" w:sz="0" w:space="0" w:color="auto"/>
      </w:divBdr>
    </w:div>
    <w:div w:id="308369768">
      <w:bodyDiv w:val="1"/>
      <w:marLeft w:val="0"/>
      <w:marRight w:val="0"/>
      <w:marTop w:val="0"/>
      <w:marBottom w:val="0"/>
      <w:divBdr>
        <w:top w:val="none" w:sz="0" w:space="0" w:color="auto"/>
        <w:left w:val="none" w:sz="0" w:space="0" w:color="auto"/>
        <w:bottom w:val="none" w:sz="0" w:space="0" w:color="auto"/>
        <w:right w:val="none" w:sz="0" w:space="0" w:color="auto"/>
      </w:divBdr>
    </w:div>
    <w:div w:id="308903532">
      <w:bodyDiv w:val="1"/>
      <w:marLeft w:val="0"/>
      <w:marRight w:val="0"/>
      <w:marTop w:val="0"/>
      <w:marBottom w:val="0"/>
      <w:divBdr>
        <w:top w:val="none" w:sz="0" w:space="0" w:color="auto"/>
        <w:left w:val="none" w:sz="0" w:space="0" w:color="auto"/>
        <w:bottom w:val="none" w:sz="0" w:space="0" w:color="auto"/>
        <w:right w:val="none" w:sz="0" w:space="0" w:color="auto"/>
      </w:divBdr>
    </w:div>
    <w:div w:id="309407050">
      <w:bodyDiv w:val="1"/>
      <w:marLeft w:val="0"/>
      <w:marRight w:val="0"/>
      <w:marTop w:val="0"/>
      <w:marBottom w:val="0"/>
      <w:divBdr>
        <w:top w:val="none" w:sz="0" w:space="0" w:color="auto"/>
        <w:left w:val="none" w:sz="0" w:space="0" w:color="auto"/>
        <w:bottom w:val="none" w:sz="0" w:space="0" w:color="auto"/>
        <w:right w:val="none" w:sz="0" w:space="0" w:color="auto"/>
      </w:divBdr>
    </w:div>
    <w:div w:id="316230462">
      <w:bodyDiv w:val="1"/>
      <w:marLeft w:val="0"/>
      <w:marRight w:val="0"/>
      <w:marTop w:val="0"/>
      <w:marBottom w:val="0"/>
      <w:divBdr>
        <w:top w:val="none" w:sz="0" w:space="0" w:color="auto"/>
        <w:left w:val="none" w:sz="0" w:space="0" w:color="auto"/>
        <w:bottom w:val="none" w:sz="0" w:space="0" w:color="auto"/>
        <w:right w:val="none" w:sz="0" w:space="0" w:color="auto"/>
      </w:divBdr>
    </w:div>
    <w:div w:id="317811592">
      <w:bodyDiv w:val="1"/>
      <w:marLeft w:val="0"/>
      <w:marRight w:val="0"/>
      <w:marTop w:val="0"/>
      <w:marBottom w:val="0"/>
      <w:divBdr>
        <w:top w:val="none" w:sz="0" w:space="0" w:color="auto"/>
        <w:left w:val="none" w:sz="0" w:space="0" w:color="auto"/>
        <w:bottom w:val="none" w:sz="0" w:space="0" w:color="auto"/>
        <w:right w:val="none" w:sz="0" w:space="0" w:color="auto"/>
      </w:divBdr>
    </w:div>
    <w:div w:id="317998830">
      <w:bodyDiv w:val="1"/>
      <w:marLeft w:val="0"/>
      <w:marRight w:val="0"/>
      <w:marTop w:val="0"/>
      <w:marBottom w:val="0"/>
      <w:divBdr>
        <w:top w:val="none" w:sz="0" w:space="0" w:color="auto"/>
        <w:left w:val="none" w:sz="0" w:space="0" w:color="auto"/>
        <w:bottom w:val="none" w:sz="0" w:space="0" w:color="auto"/>
        <w:right w:val="none" w:sz="0" w:space="0" w:color="auto"/>
      </w:divBdr>
    </w:div>
    <w:div w:id="318726967">
      <w:bodyDiv w:val="1"/>
      <w:marLeft w:val="0"/>
      <w:marRight w:val="0"/>
      <w:marTop w:val="0"/>
      <w:marBottom w:val="0"/>
      <w:divBdr>
        <w:top w:val="none" w:sz="0" w:space="0" w:color="auto"/>
        <w:left w:val="none" w:sz="0" w:space="0" w:color="auto"/>
        <w:bottom w:val="none" w:sz="0" w:space="0" w:color="auto"/>
        <w:right w:val="none" w:sz="0" w:space="0" w:color="auto"/>
      </w:divBdr>
    </w:div>
    <w:div w:id="320427521">
      <w:bodyDiv w:val="1"/>
      <w:marLeft w:val="0"/>
      <w:marRight w:val="0"/>
      <w:marTop w:val="0"/>
      <w:marBottom w:val="0"/>
      <w:divBdr>
        <w:top w:val="none" w:sz="0" w:space="0" w:color="auto"/>
        <w:left w:val="none" w:sz="0" w:space="0" w:color="auto"/>
        <w:bottom w:val="none" w:sz="0" w:space="0" w:color="auto"/>
        <w:right w:val="none" w:sz="0" w:space="0" w:color="auto"/>
      </w:divBdr>
    </w:div>
    <w:div w:id="323171546">
      <w:bodyDiv w:val="1"/>
      <w:marLeft w:val="0"/>
      <w:marRight w:val="0"/>
      <w:marTop w:val="0"/>
      <w:marBottom w:val="0"/>
      <w:divBdr>
        <w:top w:val="none" w:sz="0" w:space="0" w:color="auto"/>
        <w:left w:val="none" w:sz="0" w:space="0" w:color="auto"/>
        <w:bottom w:val="none" w:sz="0" w:space="0" w:color="auto"/>
        <w:right w:val="none" w:sz="0" w:space="0" w:color="auto"/>
      </w:divBdr>
    </w:div>
    <w:div w:id="323247281">
      <w:bodyDiv w:val="1"/>
      <w:marLeft w:val="0"/>
      <w:marRight w:val="0"/>
      <w:marTop w:val="0"/>
      <w:marBottom w:val="0"/>
      <w:divBdr>
        <w:top w:val="none" w:sz="0" w:space="0" w:color="auto"/>
        <w:left w:val="none" w:sz="0" w:space="0" w:color="auto"/>
        <w:bottom w:val="none" w:sz="0" w:space="0" w:color="auto"/>
        <w:right w:val="none" w:sz="0" w:space="0" w:color="auto"/>
      </w:divBdr>
    </w:div>
    <w:div w:id="323895726">
      <w:bodyDiv w:val="1"/>
      <w:marLeft w:val="0"/>
      <w:marRight w:val="0"/>
      <w:marTop w:val="0"/>
      <w:marBottom w:val="0"/>
      <w:divBdr>
        <w:top w:val="none" w:sz="0" w:space="0" w:color="auto"/>
        <w:left w:val="none" w:sz="0" w:space="0" w:color="auto"/>
        <w:bottom w:val="none" w:sz="0" w:space="0" w:color="auto"/>
        <w:right w:val="none" w:sz="0" w:space="0" w:color="auto"/>
      </w:divBdr>
    </w:div>
    <w:div w:id="324894375">
      <w:bodyDiv w:val="1"/>
      <w:marLeft w:val="0"/>
      <w:marRight w:val="0"/>
      <w:marTop w:val="0"/>
      <w:marBottom w:val="0"/>
      <w:divBdr>
        <w:top w:val="none" w:sz="0" w:space="0" w:color="auto"/>
        <w:left w:val="none" w:sz="0" w:space="0" w:color="auto"/>
        <w:bottom w:val="none" w:sz="0" w:space="0" w:color="auto"/>
        <w:right w:val="none" w:sz="0" w:space="0" w:color="auto"/>
      </w:divBdr>
    </w:div>
    <w:div w:id="325058793">
      <w:bodyDiv w:val="1"/>
      <w:marLeft w:val="0"/>
      <w:marRight w:val="0"/>
      <w:marTop w:val="0"/>
      <w:marBottom w:val="0"/>
      <w:divBdr>
        <w:top w:val="none" w:sz="0" w:space="0" w:color="auto"/>
        <w:left w:val="none" w:sz="0" w:space="0" w:color="auto"/>
        <w:bottom w:val="none" w:sz="0" w:space="0" w:color="auto"/>
        <w:right w:val="none" w:sz="0" w:space="0" w:color="auto"/>
      </w:divBdr>
    </w:div>
    <w:div w:id="325789827">
      <w:bodyDiv w:val="1"/>
      <w:marLeft w:val="0"/>
      <w:marRight w:val="0"/>
      <w:marTop w:val="0"/>
      <w:marBottom w:val="0"/>
      <w:divBdr>
        <w:top w:val="none" w:sz="0" w:space="0" w:color="auto"/>
        <w:left w:val="none" w:sz="0" w:space="0" w:color="auto"/>
        <w:bottom w:val="none" w:sz="0" w:space="0" w:color="auto"/>
        <w:right w:val="none" w:sz="0" w:space="0" w:color="auto"/>
      </w:divBdr>
    </w:div>
    <w:div w:id="329792587">
      <w:bodyDiv w:val="1"/>
      <w:marLeft w:val="0"/>
      <w:marRight w:val="0"/>
      <w:marTop w:val="0"/>
      <w:marBottom w:val="0"/>
      <w:divBdr>
        <w:top w:val="none" w:sz="0" w:space="0" w:color="auto"/>
        <w:left w:val="none" w:sz="0" w:space="0" w:color="auto"/>
        <w:bottom w:val="none" w:sz="0" w:space="0" w:color="auto"/>
        <w:right w:val="none" w:sz="0" w:space="0" w:color="auto"/>
      </w:divBdr>
    </w:div>
    <w:div w:id="330260343">
      <w:bodyDiv w:val="1"/>
      <w:marLeft w:val="0"/>
      <w:marRight w:val="0"/>
      <w:marTop w:val="0"/>
      <w:marBottom w:val="0"/>
      <w:divBdr>
        <w:top w:val="none" w:sz="0" w:space="0" w:color="auto"/>
        <w:left w:val="none" w:sz="0" w:space="0" w:color="auto"/>
        <w:bottom w:val="none" w:sz="0" w:space="0" w:color="auto"/>
        <w:right w:val="none" w:sz="0" w:space="0" w:color="auto"/>
      </w:divBdr>
    </w:div>
    <w:div w:id="333840733">
      <w:bodyDiv w:val="1"/>
      <w:marLeft w:val="0"/>
      <w:marRight w:val="0"/>
      <w:marTop w:val="0"/>
      <w:marBottom w:val="0"/>
      <w:divBdr>
        <w:top w:val="none" w:sz="0" w:space="0" w:color="auto"/>
        <w:left w:val="none" w:sz="0" w:space="0" w:color="auto"/>
        <w:bottom w:val="none" w:sz="0" w:space="0" w:color="auto"/>
        <w:right w:val="none" w:sz="0" w:space="0" w:color="auto"/>
      </w:divBdr>
    </w:div>
    <w:div w:id="337581773">
      <w:bodyDiv w:val="1"/>
      <w:marLeft w:val="0"/>
      <w:marRight w:val="0"/>
      <w:marTop w:val="0"/>
      <w:marBottom w:val="0"/>
      <w:divBdr>
        <w:top w:val="none" w:sz="0" w:space="0" w:color="auto"/>
        <w:left w:val="none" w:sz="0" w:space="0" w:color="auto"/>
        <w:bottom w:val="none" w:sz="0" w:space="0" w:color="auto"/>
        <w:right w:val="none" w:sz="0" w:space="0" w:color="auto"/>
      </w:divBdr>
    </w:div>
    <w:div w:id="338972071">
      <w:bodyDiv w:val="1"/>
      <w:marLeft w:val="0"/>
      <w:marRight w:val="0"/>
      <w:marTop w:val="0"/>
      <w:marBottom w:val="0"/>
      <w:divBdr>
        <w:top w:val="none" w:sz="0" w:space="0" w:color="auto"/>
        <w:left w:val="none" w:sz="0" w:space="0" w:color="auto"/>
        <w:bottom w:val="none" w:sz="0" w:space="0" w:color="auto"/>
        <w:right w:val="none" w:sz="0" w:space="0" w:color="auto"/>
      </w:divBdr>
    </w:div>
    <w:div w:id="343023401">
      <w:bodyDiv w:val="1"/>
      <w:marLeft w:val="0"/>
      <w:marRight w:val="0"/>
      <w:marTop w:val="0"/>
      <w:marBottom w:val="0"/>
      <w:divBdr>
        <w:top w:val="none" w:sz="0" w:space="0" w:color="auto"/>
        <w:left w:val="none" w:sz="0" w:space="0" w:color="auto"/>
        <w:bottom w:val="none" w:sz="0" w:space="0" w:color="auto"/>
        <w:right w:val="none" w:sz="0" w:space="0" w:color="auto"/>
      </w:divBdr>
    </w:div>
    <w:div w:id="343559012">
      <w:bodyDiv w:val="1"/>
      <w:marLeft w:val="0"/>
      <w:marRight w:val="0"/>
      <w:marTop w:val="0"/>
      <w:marBottom w:val="0"/>
      <w:divBdr>
        <w:top w:val="none" w:sz="0" w:space="0" w:color="auto"/>
        <w:left w:val="none" w:sz="0" w:space="0" w:color="auto"/>
        <w:bottom w:val="none" w:sz="0" w:space="0" w:color="auto"/>
        <w:right w:val="none" w:sz="0" w:space="0" w:color="auto"/>
      </w:divBdr>
    </w:div>
    <w:div w:id="345256784">
      <w:bodyDiv w:val="1"/>
      <w:marLeft w:val="0"/>
      <w:marRight w:val="0"/>
      <w:marTop w:val="0"/>
      <w:marBottom w:val="0"/>
      <w:divBdr>
        <w:top w:val="none" w:sz="0" w:space="0" w:color="auto"/>
        <w:left w:val="none" w:sz="0" w:space="0" w:color="auto"/>
        <w:bottom w:val="none" w:sz="0" w:space="0" w:color="auto"/>
        <w:right w:val="none" w:sz="0" w:space="0" w:color="auto"/>
      </w:divBdr>
    </w:div>
    <w:div w:id="346254675">
      <w:bodyDiv w:val="1"/>
      <w:marLeft w:val="0"/>
      <w:marRight w:val="0"/>
      <w:marTop w:val="0"/>
      <w:marBottom w:val="0"/>
      <w:divBdr>
        <w:top w:val="none" w:sz="0" w:space="0" w:color="auto"/>
        <w:left w:val="none" w:sz="0" w:space="0" w:color="auto"/>
        <w:bottom w:val="none" w:sz="0" w:space="0" w:color="auto"/>
        <w:right w:val="none" w:sz="0" w:space="0" w:color="auto"/>
      </w:divBdr>
    </w:div>
    <w:div w:id="347485166">
      <w:bodyDiv w:val="1"/>
      <w:marLeft w:val="0"/>
      <w:marRight w:val="0"/>
      <w:marTop w:val="0"/>
      <w:marBottom w:val="0"/>
      <w:divBdr>
        <w:top w:val="none" w:sz="0" w:space="0" w:color="auto"/>
        <w:left w:val="none" w:sz="0" w:space="0" w:color="auto"/>
        <w:bottom w:val="none" w:sz="0" w:space="0" w:color="auto"/>
        <w:right w:val="none" w:sz="0" w:space="0" w:color="auto"/>
      </w:divBdr>
    </w:div>
    <w:div w:id="348528542">
      <w:bodyDiv w:val="1"/>
      <w:marLeft w:val="0"/>
      <w:marRight w:val="0"/>
      <w:marTop w:val="0"/>
      <w:marBottom w:val="0"/>
      <w:divBdr>
        <w:top w:val="none" w:sz="0" w:space="0" w:color="auto"/>
        <w:left w:val="none" w:sz="0" w:space="0" w:color="auto"/>
        <w:bottom w:val="none" w:sz="0" w:space="0" w:color="auto"/>
        <w:right w:val="none" w:sz="0" w:space="0" w:color="auto"/>
      </w:divBdr>
    </w:div>
    <w:div w:id="350036108">
      <w:bodyDiv w:val="1"/>
      <w:marLeft w:val="0"/>
      <w:marRight w:val="0"/>
      <w:marTop w:val="0"/>
      <w:marBottom w:val="0"/>
      <w:divBdr>
        <w:top w:val="none" w:sz="0" w:space="0" w:color="auto"/>
        <w:left w:val="none" w:sz="0" w:space="0" w:color="auto"/>
        <w:bottom w:val="none" w:sz="0" w:space="0" w:color="auto"/>
        <w:right w:val="none" w:sz="0" w:space="0" w:color="auto"/>
      </w:divBdr>
    </w:div>
    <w:div w:id="350381461">
      <w:bodyDiv w:val="1"/>
      <w:marLeft w:val="0"/>
      <w:marRight w:val="0"/>
      <w:marTop w:val="0"/>
      <w:marBottom w:val="0"/>
      <w:divBdr>
        <w:top w:val="none" w:sz="0" w:space="0" w:color="auto"/>
        <w:left w:val="none" w:sz="0" w:space="0" w:color="auto"/>
        <w:bottom w:val="none" w:sz="0" w:space="0" w:color="auto"/>
        <w:right w:val="none" w:sz="0" w:space="0" w:color="auto"/>
      </w:divBdr>
    </w:div>
    <w:div w:id="359402582">
      <w:bodyDiv w:val="1"/>
      <w:marLeft w:val="0"/>
      <w:marRight w:val="0"/>
      <w:marTop w:val="0"/>
      <w:marBottom w:val="0"/>
      <w:divBdr>
        <w:top w:val="none" w:sz="0" w:space="0" w:color="auto"/>
        <w:left w:val="none" w:sz="0" w:space="0" w:color="auto"/>
        <w:bottom w:val="none" w:sz="0" w:space="0" w:color="auto"/>
        <w:right w:val="none" w:sz="0" w:space="0" w:color="auto"/>
      </w:divBdr>
    </w:div>
    <w:div w:id="360126633">
      <w:bodyDiv w:val="1"/>
      <w:marLeft w:val="0"/>
      <w:marRight w:val="0"/>
      <w:marTop w:val="0"/>
      <w:marBottom w:val="0"/>
      <w:divBdr>
        <w:top w:val="none" w:sz="0" w:space="0" w:color="auto"/>
        <w:left w:val="none" w:sz="0" w:space="0" w:color="auto"/>
        <w:bottom w:val="none" w:sz="0" w:space="0" w:color="auto"/>
        <w:right w:val="none" w:sz="0" w:space="0" w:color="auto"/>
      </w:divBdr>
    </w:div>
    <w:div w:id="361445373">
      <w:bodyDiv w:val="1"/>
      <w:marLeft w:val="0"/>
      <w:marRight w:val="0"/>
      <w:marTop w:val="0"/>
      <w:marBottom w:val="0"/>
      <w:divBdr>
        <w:top w:val="none" w:sz="0" w:space="0" w:color="auto"/>
        <w:left w:val="none" w:sz="0" w:space="0" w:color="auto"/>
        <w:bottom w:val="none" w:sz="0" w:space="0" w:color="auto"/>
        <w:right w:val="none" w:sz="0" w:space="0" w:color="auto"/>
      </w:divBdr>
    </w:div>
    <w:div w:id="364642308">
      <w:bodyDiv w:val="1"/>
      <w:marLeft w:val="0"/>
      <w:marRight w:val="0"/>
      <w:marTop w:val="0"/>
      <w:marBottom w:val="0"/>
      <w:divBdr>
        <w:top w:val="none" w:sz="0" w:space="0" w:color="auto"/>
        <w:left w:val="none" w:sz="0" w:space="0" w:color="auto"/>
        <w:bottom w:val="none" w:sz="0" w:space="0" w:color="auto"/>
        <w:right w:val="none" w:sz="0" w:space="0" w:color="auto"/>
      </w:divBdr>
    </w:div>
    <w:div w:id="366957275">
      <w:bodyDiv w:val="1"/>
      <w:marLeft w:val="0"/>
      <w:marRight w:val="0"/>
      <w:marTop w:val="0"/>
      <w:marBottom w:val="0"/>
      <w:divBdr>
        <w:top w:val="none" w:sz="0" w:space="0" w:color="auto"/>
        <w:left w:val="none" w:sz="0" w:space="0" w:color="auto"/>
        <w:bottom w:val="none" w:sz="0" w:space="0" w:color="auto"/>
        <w:right w:val="none" w:sz="0" w:space="0" w:color="auto"/>
      </w:divBdr>
    </w:div>
    <w:div w:id="371660354">
      <w:bodyDiv w:val="1"/>
      <w:marLeft w:val="0"/>
      <w:marRight w:val="0"/>
      <w:marTop w:val="0"/>
      <w:marBottom w:val="0"/>
      <w:divBdr>
        <w:top w:val="none" w:sz="0" w:space="0" w:color="auto"/>
        <w:left w:val="none" w:sz="0" w:space="0" w:color="auto"/>
        <w:bottom w:val="none" w:sz="0" w:space="0" w:color="auto"/>
        <w:right w:val="none" w:sz="0" w:space="0" w:color="auto"/>
      </w:divBdr>
    </w:div>
    <w:div w:id="372510477">
      <w:bodyDiv w:val="1"/>
      <w:marLeft w:val="0"/>
      <w:marRight w:val="0"/>
      <w:marTop w:val="0"/>
      <w:marBottom w:val="0"/>
      <w:divBdr>
        <w:top w:val="none" w:sz="0" w:space="0" w:color="auto"/>
        <w:left w:val="none" w:sz="0" w:space="0" w:color="auto"/>
        <w:bottom w:val="none" w:sz="0" w:space="0" w:color="auto"/>
        <w:right w:val="none" w:sz="0" w:space="0" w:color="auto"/>
      </w:divBdr>
    </w:div>
    <w:div w:id="373625083">
      <w:bodyDiv w:val="1"/>
      <w:marLeft w:val="0"/>
      <w:marRight w:val="0"/>
      <w:marTop w:val="0"/>
      <w:marBottom w:val="0"/>
      <w:divBdr>
        <w:top w:val="none" w:sz="0" w:space="0" w:color="auto"/>
        <w:left w:val="none" w:sz="0" w:space="0" w:color="auto"/>
        <w:bottom w:val="none" w:sz="0" w:space="0" w:color="auto"/>
        <w:right w:val="none" w:sz="0" w:space="0" w:color="auto"/>
      </w:divBdr>
    </w:div>
    <w:div w:id="374306623">
      <w:bodyDiv w:val="1"/>
      <w:marLeft w:val="0"/>
      <w:marRight w:val="0"/>
      <w:marTop w:val="0"/>
      <w:marBottom w:val="0"/>
      <w:divBdr>
        <w:top w:val="none" w:sz="0" w:space="0" w:color="auto"/>
        <w:left w:val="none" w:sz="0" w:space="0" w:color="auto"/>
        <w:bottom w:val="none" w:sz="0" w:space="0" w:color="auto"/>
        <w:right w:val="none" w:sz="0" w:space="0" w:color="auto"/>
      </w:divBdr>
    </w:div>
    <w:div w:id="375087084">
      <w:bodyDiv w:val="1"/>
      <w:marLeft w:val="0"/>
      <w:marRight w:val="0"/>
      <w:marTop w:val="0"/>
      <w:marBottom w:val="0"/>
      <w:divBdr>
        <w:top w:val="none" w:sz="0" w:space="0" w:color="auto"/>
        <w:left w:val="none" w:sz="0" w:space="0" w:color="auto"/>
        <w:bottom w:val="none" w:sz="0" w:space="0" w:color="auto"/>
        <w:right w:val="none" w:sz="0" w:space="0" w:color="auto"/>
      </w:divBdr>
    </w:div>
    <w:div w:id="375617174">
      <w:bodyDiv w:val="1"/>
      <w:marLeft w:val="0"/>
      <w:marRight w:val="0"/>
      <w:marTop w:val="0"/>
      <w:marBottom w:val="0"/>
      <w:divBdr>
        <w:top w:val="none" w:sz="0" w:space="0" w:color="auto"/>
        <w:left w:val="none" w:sz="0" w:space="0" w:color="auto"/>
        <w:bottom w:val="none" w:sz="0" w:space="0" w:color="auto"/>
        <w:right w:val="none" w:sz="0" w:space="0" w:color="auto"/>
      </w:divBdr>
    </w:div>
    <w:div w:id="375617321">
      <w:bodyDiv w:val="1"/>
      <w:marLeft w:val="0"/>
      <w:marRight w:val="0"/>
      <w:marTop w:val="0"/>
      <w:marBottom w:val="0"/>
      <w:divBdr>
        <w:top w:val="none" w:sz="0" w:space="0" w:color="auto"/>
        <w:left w:val="none" w:sz="0" w:space="0" w:color="auto"/>
        <w:bottom w:val="none" w:sz="0" w:space="0" w:color="auto"/>
        <w:right w:val="none" w:sz="0" w:space="0" w:color="auto"/>
      </w:divBdr>
    </w:div>
    <w:div w:id="377977332">
      <w:bodyDiv w:val="1"/>
      <w:marLeft w:val="0"/>
      <w:marRight w:val="0"/>
      <w:marTop w:val="0"/>
      <w:marBottom w:val="0"/>
      <w:divBdr>
        <w:top w:val="none" w:sz="0" w:space="0" w:color="auto"/>
        <w:left w:val="none" w:sz="0" w:space="0" w:color="auto"/>
        <w:bottom w:val="none" w:sz="0" w:space="0" w:color="auto"/>
        <w:right w:val="none" w:sz="0" w:space="0" w:color="auto"/>
      </w:divBdr>
    </w:div>
    <w:div w:id="378089500">
      <w:bodyDiv w:val="1"/>
      <w:marLeft w:val="0"/>
      <w:marRight w:val="0"/>
      <w:marTop w:val="0"/>
      <w:marBottom w:val="0"/>
      <w:divBdr>
        <w:top w:val="none" w:sz="0" w:space="0" w:color="auto"/>
        <w:left w:val="none" w:sz="0" w:space="0" w:color="auto"/>
        <w:bottom w:val="none" w:sz="0" w:space="0" w:color="auto"/>
        <w:right w:val="none" w:sz="0" w:space="0" w:color="auto"/>
      </w:divBdr>
    </w:div>
    <w:div w:id="378360182">
      <w:bodyDiv w:val="1"/>
      <w:marLeft w:val="0"/>
      <w:marRight w:val="0"/>
      <w:marTop w:val="0"/>
      <w:marBottom w:val="0"/>
      <w:divBdr>
        <w:top w:val="none" w:sz="0" w:space="0" w:color="auto"/>
        <w:left w:val="none" w:sz="0" w:space="0" w:color="auto"/>
        <w:bottom w:val="none" w:sz="0" w:space="0" w:color="auto"/>
        <w:right w:val="none" w:sz="0" w:space="0" w:color="auto"/>
      </w:divBdr>
    </w:div>
    <w:div w:id="378749026">
      <w:bodyDiv w:val="1"/>
      <w:marLeft w:val="0"/>
      <w:marRight w:val="0"/>
      <w:marTop w:val="0"/>
      <w:marBottom w:val="0"/>
      <w:divBdr>
        <w:top w:val="none" w:sz="0" w:space="0" w:color="auto"/>
        <w:left w:val="none" w:sz="0" w:space="0" w:color="auto"/>
        <w:bottom w:val="none" w:sz="0" w:space="0" w:color="auto"/>
        <w:right w:val="none" w:sz="0" w:space="0" w:color="auto"/>
      </w:divBdr>
    </w:div>
    <w:div w:id="379405474">
      <w:bodyDiv w:val="1"/>
      <w:marLeft w:val="0"/>
      <w:marRight w:val="0"/>
      <w:marTop w:val="0"/>
      <w:marBottom w:val="0"/>
      <w:divBdr>
        <w:top w:val="none" w:sz="0" w:space="0" w:color="auto"/>
        <w:left w:val="none" w:sz="0" w:space="0" w:color="auto"/>
        <w:bottom w:val="none" w:sz="0" w:space="0" w:color="auto"/>
        <w:right w:val="none" w:sz="0" w:space="0" w:color="auto"/>
      </w:divBdr>
    </w:div>
    <w:div w:id="380329305">
      <w:bodyDiv w:val="1"/>
      <w:marLeft w:val="0"/>
      <w:marRight w:val="0"/>
      <w:marTop w:val="0"/>
      <w:marBottom w:val="0"/>
      <w:divBdr>
        <w:top w:val="none" w:sz="0" w:space="0" w:color="auto"/>
        <w:left w:val="none" w:sz="0" w:space="0" w:color="auto"/>
        <w:bottom w:val="none" w:sz="0" w:space="0" w:color="auto"/>
        <w:right w:val="none" w:sz="0" w:space="0" w:color="auto"/>
      </w:divBdr>
    </w:div>
    <w:div w:id="381637014">
      <w:bodyDiv w:val="1"/>
      <w:marLeft w:val="0"/>
      <w:marRight w:val="0"/>
      <w:marTop w:val="0"/>
      <w:marBottom w:val="0"/>
      <w:divBdr>
        <w:top w:val="none" w:sz="0" w:space="0" w:color="auto"/>
        <w:left w:val="none" w:sz="0" w:space="0" w:color="auto"/>
        <w:bottom w:val="none" w:sz="0" w:space="0" w:color="auto"/>
        <w:right w:val="none" w:sz="0" w:space="0" w:color="auto"/>
      </w:divBdr>
    </w:div>
    <w:div w:id="382019847">
      <w:bodyDiv w:val="1"/>
      <w:marLeft w:val="0"/>
      <w:marRight w:val="0"/>
      <w:marTop w:val="0"/>
      <w:marBottom w:val="0"/>
      <w:divBdr>
        <w:top w:val="none" w:sz="0" w:space="0" w:color="auto"/>
        <w:left w:val="none" w:sz="0" w:space="0" w:color="auto"/>
        <w:bottom w:val="none" w:sz="0" w:space="0" w:color="auto"/>
        <w:right w:val="none" w:sz="0" w:space="0" w:color="auto"/>
      </w:divBdr>
    </w:div>
    <w:div w:id="388041878">
      <w:bodyDiv w:val="1"/>
      <w:marLeft w:val="0"/>
      <w:marRight w:val="0"/>
      <w:marTop w:val="0"/>
      <w:marBottom w:val="0"/>
      <w:divBdr>
        <w:top w:val="none" w:sz="0" w:space="0" w:color="auto"/>
        <w:left w:val="none" w:sz="0" w:space="0" w:color="auto"/>
        <w:bottom w:val="none" w:sz="0" w:space="0" w:color="auto"/>
        <w:right w:val="none" w:sz="0" w:space="0" w:color="auto"/>
      </w:divBdr>
    </w:div>
    <w:div w:id="388111526">
      <w:bodyDiv w:val="1"/>
      <w:marLeft w:val="0"/>
      <w:marRight w:val="0"/>
      <w:marTop w:val="0"/>
      <w:marBottom w:val="0"/>
      <w:divBdr>
        <w:top w:val="none" w:sz="0" w:space="0" w:color="auto"/>
        <w:left w:val="none" w:sz="0" w:space="0" w:color="auto"/>
        <w:bottom w:val="none" w:sz="0" w:space="0" w:color="auto"/>
        <w:right w:val="none" w:sz="0" w:space="0" w:color="auto"/>
      </w:divBdr>
    </w:div>
    <w:div w:id="388463251">
      <w:bodyDiv w:val="1"/>
      <w:marLeft w:val="0"/>
      <w:marRight w:val="0"/>
      <w:marTop w:val="0"/>
      <w:marBottom w:val="0"/>
      <w:divBdr>
        <w:top w:val="none" w:sz="0" w:space="0" w:color="auto"/>
        <w:left w:val="none" w:sz="0" w:space="0" w:color="auto"/>
        <w:bottom w:val="none" w:sz="0" w:space="0" w:color="auto"/>
        <w:right w:val="none" w:sz="0" w:space="0" w:color="auto"/>
      </w:divBdr>
    </w:div>
    <w:div w:id="391003139">
      <w:bodyDiv w:val="1"/>
      <w:marLeft w:val="0"/>
      <w:marRight w:val="0"/>
      <w:marTop w:val="0"/>
      <w:marBottom w:val="0"/>
      <w:divBdr>
        <w:top w:val="none" w:sz="0" w:space="0" w:color="auto"/>
        <w:left w:val="none" w:sz="0" w:space="0" w:color="auto"/>
        <w:bottom w:val="none" w:sz="0" w:space="0" w:color="auto"/>
        <w:right w:val="none" w:sz="0" w:space="0" w:color="auto"/>
      </w:divBdr>
    </w:div>
    <w:div w:id="391732166">
      <w:bodyDiv w:val="1"/>
      <w:marLeft w:val="0"/>
      <w:marRight w:val="0"/>
      <w:marTop w:val="0"/>
      <w:marBottom w:val="0"/>
      <w:divBdr>
        <w:top w:val="none" w:sz="0" w:space="0" w:color="auto"/>
        <w:left w:val="none" w:sz="0" w:space="0" w:color="auto"/>
        <w:bottom w:val="none" w:sz="0" w:space="0" w:color="auto"/>
        <w:right w:val="none" w:sz="0" w:space="0" w:color="auto"/>
      </w:divBdr>
    </w:div>
    <w:div w:id="391932174">
      <w:bodyDiv w:val="1"/>
      <w:marLeft w:val="0"/>
      <w:marRight w:val="0"/>
      <w:marTop w:val="0"/>
      <w:marBottom w:val="0"/>
      <w:divBdr>
        <w:top w:val="none" w:sz="0" w:space="0" w:color="auto"/>
        <w:left w:val="none" w:sz="0" w:space="0" w:color="auto"/>
        <w:bottom w:val="none" w:sz="0" w:space="0" w:color="auto"/>
        <w:right w:val="none" w:sz="0" w:space="0" w:color="auto"/>
      </w:divBdr>
    </w:div>
    <w:div w:id="392854777">
      <w:bodyDiv w:val="1"/>
      <w:marLeft w:val="0"/>
      <w:marRight w:val="0"/>
      <w:marTop w:val="0"/>
      <w:marBottom w:val="0"/>
      <w:divBdr>
        <w:top w:val="none" w:sz="0" w:space="0" w:color="auto"/>
        <w:left w:val="none" w:sz="0" w:space="0" w:color="auto"/>
        <w:bottom w:val="none" w:sz="0" w:space="0" w:color="auto"/>
        <w:right w:val="none" w:sz="0" w:space="0" w:color="auto"/>
      </w:divBdr>
    </w:div>
    <w:div w:id="393088617">
      <w:bodyDiv w:val="1"/>
      <w:marLeft w:val="0"/>
      <w:marRight w:val="0"/>
      <w:marTop w:val="0"/>
      <w:marBottom w:val="0"/>
      <w:divBdr>
        <w:top w:val="none" w:sz="0" w:space="0" w:color="auto"/>
        <w:left w:val="none" w:sz="0" w:space="0" w:color="auto"/>
        <w:bottom w:val="none" w:sz="0" w:space="0" w:color="auto"/>
        <w:right w:val="none" w:sz="0" w:space="0" w:color="auto"/>
      </w:divBdr>
    </w:div>
    <w:div w:id="396977473">
      <w:bodyDiv w:val="1"/>
      <w:marLeft w:val="0"/>
      <w:marRight w:val="0"/>
      <w:marTop w:val="0"/>
      <w:marBottom w:val="0"/>
      <w:divBdr>
        <w:top w:val="none" w:sz="0" w:space="0" w:color="auto"/>
        <w:left w:val="none" w:sz="0" w:space="0" w:color="auto"/>
        <w:bottom w:val="none" w:sz="0" w:space="0" w:color="auto"/>
        <w:right w:val="none" w:sz="0" w:space="0" w:color="auto"/>
      </w:divBdr>
    </w:div>
    <w:div w:id="399983923">
      <w:bodyDiv w:val="1"/>
      <w:marLeft w:val="0"/>
      <w:marRight w:val="0"/>
      <w:marTop w:val="0"/>
      <w:marBottom w:val="0"/>
      <w:divBdr>
        <w:top w:val="none" w:sz="0" w:space="0" w:color="auto"/>
        <w:left w:val="none" w:sz="0" w:space="0" w:color="auto"/>
        <w:bottom w:val="none" w:sz="0" w:space="0" w:color="auto"/>
        <w:right w:val="none" w:sz="0" w:space="0" w:color="auto"/>
      </w:divBdr>
    </w:div>
    <w:div w:id="401754515">
      <w:bodyDiv w:val="1"/>
      <w:marLeft w:val="0"/>
      <w:marRight w:val="0"/>
      <w:marTop w:val="0"/>
      <w:marBottom w:val="0"/>
      <w:divBdr>
        <w:top w:val="none" w:sz="0" w:space="0" w:color="auto"/>
        <w:left w:val="none" w:sz="0" w:space="0" w:color="auto"/>
        <w:bottom w:val="none" w:sz="0" w:space="0" w:color="auto"/>
        <w:right w:val="none" w:sz="0" w:space="0" w:color="auto"/>
      </w:divBdr>
    </w:div>
    <w:div w:id="402263342">
      <w:bodyDiv w:val="1"/>
      <w:marLeft w:val="0"/>
      <w:marRight w:val="0"/>
      <w:marTop w:val="0"/>
      <w:marBottom w:val="0"/>
      <w:divBdr>
        <w:top w:val="none" w:sz="0" w:space="0" w:color="auto"/>
        <w:left w:val="none" w:sz="0" w:space="0" w:color="auto"/>
        <w:bottom w:val="none" w:sz="0" w:space="0" w:color="auto"/>
        <w:right w:val="none" w:sz="0" w:space="0" w:color="auto"/>
      </w:divBdr>
    </w:div>
    <w:div w:id="403533532">
      <w:bodyDiv w:val="1"/>
      <w:marLeft w:val="0"/>
      <w:marRight w:val="0"/>
      <w:marTop w:val="0"/>
      <w:marBottom w:val="0"/>
      <w:divBdr>
        <w:top w:val="none" w:sz="0" w:space="0" w:color="auto"/>
        <w:left w:val="none" w:sz="0" w:space="0" w:color="auto"/>
        <w:bottom w:val="none" w:sz="0" w:space="0" w:color="auto"/>
        <w:right w:val="none" w:sz="0" w:space="0" w:color="auto"/>
      </w:divBdr>
    </w:div>
    <w:div w:id="404452001">
      <w:bodyDiv w:val="1"/>
      <w:marLeft w:val="0"/>
      <w:marRight w:val="0"/>
      <w:marTop w:val="0"/>
      <w:marBottom w:val="0"/>
      <w:divBdr>
        <w:top w:val="none" w:sz="0" w:space="0" w:color="auto"/>
        <w:left w:val="none" w:sz="0" w:space="0" w:color="auto"/>
        <w:bottom w:val="none" w:sz="0" w:space="0" w:color="auto"/>
        <w:right w:val="none" w:sz="0" w:space="0" w:color="auto"/>
      </w:divBdr>
    </w:div>
    <w:div w:id="409041760">
      <w:bodyDiv w:val="1"/>
      <w:marLeft w:val="0"/>
      <w:marRight w:val="0"/>
      <w:marTop w:val="0"/>
      <w:marBottom w:val="0"/>
      <w:divBdr>
        <w:top w:val="none" w:sz="0" w:space="0" w:color="auto"/>
        <w:left w:val="none" w:sz="0" w:space="0" w:color="auto"/>
        <w:bottom w:val="none" w:sz="0" w:space="0" w:color="auto"/>
        <w:right w:val="none" w:sz="0" w:space="0" w:color="auto"/>
      </w:divBdr>
    </w:div>
    <w:div w:id="410083735">
      <w:bodyDiv w:val="1"/>
      <w:marLeft w:val="0"/>
      <w:marRight w:val="0"/>
      <w:marTop w:val="0"/>
      <w:marBottom w:val="0"/>
      <w:divBdr>
        <w:top w:val="none" w:sz="0" w:space="0" w:color="auto"/>
        <w:left w:val="none" w:sz="0" w:space="0" w:color="auto"/>
        <w:bottom w:val="none" w:sz="0" w:space="0" w:color="auto"/>
        <w:right w:val="none" w:sz="0" w:space="0" w:color="auto"/>
      </w:divBdr>
    </w:div>
    <w:div w:id="410390874">
      <w:bodyDiv w:val="1"/>
      <w:marLeft w:val="0"/>
      <w:marRight w:val="0"/>
      <w:marTop w:val="0"/>
      <w:marBottom w:val="0"/>
      <w:divBdr>
        <w:top w:val="none" w:sz="0" w:space="0" w:color="auto"/>
        <w:left w:val="none" w:sz="0" w:space="0" w:color="auto"/>
        <w:bottom w:val="none" w:sz="0" w:space="0" w:color="auto"/>
        <w:right w:val="none" w:sz="0" w:space="0" w:color="auto"/>
      </w:divBdr>
    </w:div>
    <w:div w:id="410660075">
      <w:bodyDiv w:val="1"/>
      <w:marLeft w:val="0"/>
      <w:marRight w:val="0"/>
      <w:marTop w:val="0"/>
      <w:marBottom w:val="0"/>
      <w:divBdr>
        <w:top w:val="none" w:sz="0" w:space="0" w:color="auto"/>
        <w:left w:val="none" w:sz="0" w:space="0" w:color="auto"/>
        <w:bottom w:val="none" w:sz="0" w:space="0" w:color="auto"/>
        <w:right w:val="none" w:sz="0" w:space="0" w:color="auto"/>
      </w:divBdr>
    </w:div>
    <w:div w:id="414283798">
      <w:bodyDiv w:val="1"/>
      <w:marLeft w:val="0"/>
      <w:marRight w:val="0"/>
      <w:marTop w:val="0"/>
      <w:marBottom w:val="0"/>
      <w:divBdr>
        <w:top w:val="none" w:sz="0" w:space="0" w:color="auto"/>
        <w:left w:val="none" w:sz="0" w:space="0" w:color="auto"/>
        <w:bottom w:val="none" w:sz="0" w:space="0" w:color="auto"/>
        <w:right w:val="none" w:sz="0" w:space="0" w:color="auto"/>
      </w:divBdr>
    </w:div>
    <w:div w:id="415519841">
      <w:bodyDiv w:val="1"/>
      <w:marLeft w:val="0"/>
      <w:marRight w:val="0"/>
      <w:marTop w:val="0"/>
      <w:marBottom w:val="0"/>
      <w:divBdr>
        <w:top w:val="none" w:sz="0" w:space="0" w:color="auto"/>
        <w:left w:val="none" w:sz="0" w:space="0" w:color="auto"/>
        <w:bottom w:val="none" w:sz="0" w:space="0" w:color="auto"/>
        <w:right w:val="none" w:sz="0" w:space="0" w:color="auto"/>
      </w:divBdr>
    </w:div>
    <w:div w:id="419526271">
      <w:bodyDiv w:val="1"/>
      <w:marLeft w:val="0"/>
      <w:marRight w:val="0"/>
      <w:marTop w:val="0"/>
      <w:marBottom w:val="0"/>
      <w:divBdr>
        <w:top w:val="none" w:sz="0" w:space="0" w:color="auto"/>
        <w:left w:val="none" w:sz="0" w:space="0" w:color="auto"/>
        <w:bottom w:val="none" w:sz="0" w:space="0" w:color="auto"/>
        <w:right w:val="none" w:sz="0" w:space="0" w:color="auto"/>
      </w:divBdr>
    </w:div>
    <w:div w:id="421069250">
      <w:bodyDiv w:val="1"/>
      <w:marLeft w:val="0"/>
      <w:marRight w:val="0"/>
      <w:marTop w:val="0"/>
      <w:marBottom w:val="0"/>
      <w:divBdr>
        <w:top w:val="none" w:sz="0" w:space="0" w:color="auto"/>
        <w:left w:val="none" w:sz="0" w:space="0" w:color="auto"/>
        <w:bottom w:val="none" w:sz="0" w:space="0" w:color="auto"/>
        <w:right w:val="none" w:sz="0" w:space="0" w:color="auto"/>
      </w:divBdr>
    </w:div>
    <w:div w:id="422528586">
      <w:bodyDiv w:val="1"/>
      <w:marLeft w:val="0"/>
      <w:marRight w:val="0"/>
      <w:marTop w:val="0"/>
      <w:marBottom w:val="0"/>
      <w:divBdr>
        <w:top w:val="none" w:sz="0" w:space="0" w:color="auto"/>
        <w:left w:val="none" w:sz="0" w:space="0" w:color="auto"/>
        <w:bottom w:val="none" w:sz="0" w:space="0" w:color="auto"/>
        <w:right w:val="none" w:sz="0" w:space="0" w:color="auto"/>
      </w:divBdr>
    </w:div>
    <w:div w:id="422724368">
      <w:bodyDiv w:val="1"/>
      <w:marLeft w:val="0"/>
      <w:marRight w:val="0"/>
      <w:marTop w:val="0"/>
      <w:marBottom w:val="0"/>
      <w:divBdr>
        <w:top w:val="none" w:sz="0" w:space="0" w:color="auto"/>
        <w:left w:val="none" w:sz="0" w:space="0" w:color="auto"/>
        <w:bottom w:val="none" w:sz="0" w:space="0" w:color="auto"/>
        <w:right w:val="none" w:sz="0" w:space="0" w:color="auto"/>
      </w:divBdr>
    </w:div>
    <w:div w:id="423763282">
      <w:bodyDiv w:val="1"/>
      <w:marLeft w:val="0"/>
      <w:marRight w:val="0"/>
      <w:marTop w:val="0"/>
      <w:marBottom w:val="0"/>
      <w:divBdr>
        <w:top w:val="none" w:sz="0" w:space="0" w:color="auto"/>
        <w:left w:val="none" w:sz="0" w:space="0" w:color="auto"/>
        <w:bottom w:val="none" w:sz="0" w:space="0" w:color="auto"/>
        <w:right w:val="none" w:sz="0" w:space="0" w:color="auto"/>
      </w:divBdr>
    </w:div>
    <w:div w:id="424348313">
      <w:bodyDiv w:val="1"/>
      <w:marLeft w:val="0"/>
      <w:marRight w:val="0"/>
      <w:marTop w:val="0"/>
      <w:marBottom w:val="0"/>
      <w:divBdr>
        <w:top w:val="none" w:sz="0" w:space="0" w:color="auto"/>
        <w:left w:val="none" w:sz="0" w:space="0" w:color="auto"/>
        <w:bottom w:val="none" w:sz="0" w:space="0" w:color="auto"/>
        <w:right w:val="none" w:sz="0" w:space="0" w:color="auto"/>
      </w:divBdr>
    </w:div>
    <w:div w:id="424696353">
      <w:bodyDiv w:val="1"/>
      <w:marLeft w:val="0"/>
      <w:marRight w:val="0"/>
      <w:marTop w:val="0"/>
      <w:marBottom w:val="0"/>
      <w:divBdr>
        <w:top w:val="none" w:sz="0" w:space="0" w:color="auto"/>
        <w:left w:val="none" w:sz="0" w:space="0" w:color="auto"/>
        <w:bottom w:val="none" w:sz="0" w:space="0" w:color="auto"/>
        <w:right w:val="none" w:sz="0" w:space="0" w:color="auto"/>
      </w:divBdr>
    </w:div>
    <w:div w:id="424960075">
      <w:bodyDiv w:val="1"/>
      <w:marLeft w:val="0"/>
      <w:marRight w:val="0"/>
      <w:marTop w:val="0"/>
      <w:marBottom w:val="0"/>
      <w:divBdr>
        <w:top w:val="none" w:sz="0" w:space="0" w:color="auto"/>
        <w:left w:val="none" w:sz="0" w:space="0" w:color="auto"/>
        <w:bottom w:val="none" w:sz="0" w:space="0" w:color="auto"/>
        <w:right w:val="none" w:sz="0" w:space="0" w:color="auto"/>
      </w:divBdr>
    </w:div>
    <w:div w:id="425924499">
      <w:bodyDiv w:val="1"/>
      <w:marLeft w:val="0"/>
      <w:marRight w:val="0"/>
      <w:marTop w:val="0"/>
      <w:marBottom w:val="0"/>
      <w:divBdr>
        <w:top w:val="none" w:sz="0" w:space="0" w:color="auto"/>
        <w:left w:val="none" w:sz="0" w:space="0" w:color="auto"/>
        <w:bottom w:val="none" w:sz="0" w:space="0" w:color="auto"/>
        <w:right w:val="none" w:sz="0" w:space="0" w:color="auto"/>
      </w:divBdr>
    </w:div>
    <w:div w:id="428163831">
      <w:bodyDiv w:val="1"/>
      <w:marLeft w:val="0"/>
      <w:marRight w:val="0"/>
      <w:marTop w:val="0"/>
      <w:marBottom w:val="0"/>
      <w:divBdr>
        <w:top w:val="none" w:sz="0" w:space="0" w:color="auto"/>
        <w:left w:val="none" w:sz="0" w:space="0" w:color="auto"/>
        <w:bottom w:val="none" w:sz="0" w:space="0" w:color="auto"/>
        <w:right w:val="none" w:sz="0" w:space="0" w:color="auto"/>
      </w:divBdr>
    </w:div>
    <w:div w:id="428350257">
      <w:bodyDiv w:val="1"/>
      <w:marLeft w:val="0"/>
      <w:marRight w:val="0"/>
      <w:marTop w:val="0"/>
      <w:marBottom w:val="0"/>
      <w:divBdr>
        <w:top w:val="none" w:sz="0" w:space="0" w:color="auto"/>
        <w:left w:val="none" w:sz="0" w:space="0" w:color="auto"/>
        <w:bottom w:val="none" w:sz="0" w:space="0" w:color="auto"/>
        <w:right w:val="none" w:sz="0" w:space="0" w:color="auto"/>
      </w:divBdr>
    </w:div>
    <w:div w:id="434791568">
      <w:bodyDiv w:val="1"/>
      <w:marLeft w:val="0"/>
      <w:marRight w:val="0"/>
      <w:marTop w:val="0"/>
      <w:marBottom w:val="0"/>
      <w:divBdr>
        <w:top w:val="none" w:sz="0" w:space="0" w:color="auto"/>
        <w:left w:val="none" w:sz="0" w:space="0" w:color="auto"/>
        <w:bottom w:val="none" w:sz="0" w:space="0" w:color="auto"/>
        <w:right w:val="none" w:sz="0" w:space="0" w:color="auto"/>
      </w:divBdr>
    </w:div>
    <w:div w:id="435177684">
      <w:bodyDiv w:val="1"/>
      <w:marLeft w:val="0"/>
      <w:marRight w:val="0"/>
      <w:marTop w:val="0"/>
      <w:marBottom w:val="0"/>
      <w:divBdr>
        <w:top w:val="none" w:sz="0" w:space="0" w:color="auto"/>
        <w:left w:val="none" w:sz="0" w:space="0" w:color="auto"/>
        <w:bottom w:val="none" w:sz="0" w:space="0" w:color="auto"/>
        <w:right w:val="none" w:sz="0" w:space="0" w:color="auto"/>
      </w:divBdr>
    </w:div>
    <w:div w:id="439448351">
      <w:bodyDiv w:val="1"/>
      <w:marLeft w:val="0"/>
      <w:marRight w:val="0"/>
      <w:marTop w:val="0"/>
      <w:marBottom w:val="0"/>
      <w:divBdr>
        <w:top w:val="none" w:sz="0" w:space="0" w:color="auto"/>
        <w:left w:val="none" w:sz="0" w:space="0" w:color="auto"/>
        <w:bottom w:val="none" w:sz="0" w:space="0" w:color="auto"/>
        <w:right w:val="none" w:sz="0" w:space="0" w:color="auto"/>
      </w:divBdr>
    </w:div>
    <w:div w:id="439686531">
      <w:bodyDiv w:val="1"/>
      <w:marLeft w:val="0"/>
      <w:marRight w:val="0"/>
      <w:marTop w:val="0"/>
      <w:marBottom w:val="0"/>
      <w:divBdr>
        <w:top w:val="none" w:sz="0" w:space="0" w:color="auto"/>
        <w:left w:val="none" w:sz="0" w:space="0" w:color="auto"/>
        <w:bottom w:val="none" w:sz="0" w:space="0" w:color="auto"/>
        <w:right w:val="none" w:sz="0" w:space="0" w:color="auto"/>
      </w:divBdr>
    </w:div>
    <w:div w:id="439840015">
      <w:bodyDiv w:val="1"/>
      <w:marLeft w:val="0"/>
      <w:marRight w:val="0"/>
      <w:marTop w:val="0"/>
      <w:marBottom w:val="0"/>
      <w:divBdr>
        <w:top w:val="none" w:sz="0" w:space="0" w:color="auto"/>
        <w:left w:val="none" w:sz="0" w:space="0" w:color="auto"/>
        <w:bottom w:val="none" w:sz="0" w:space="0" w:color="auto"/>
        <w:right w:val="none" w:sz="0" w:space="0" w:color="auto"/>
      </w:divBdr>
    </w:div>
    <w:div w:id="442268400">
      <w:bodyDiv w:val="1"/>
      <w:marLeft w:val="0"/>
      <w:marRight w:val="0"/>
      <w:marTop w:val="0"/>
      <w:marBottom w:val="0"/>
      <w:divBdr>
        <w:top w:val="none" w:sz="0" w:space="0" w:color="auto"/>
        <w:left w:val="none" w:sz="0" w:space="0" w:color="auto"/>
        <w:bottom w:val="none" w:sz="0" w:space="0" w:color="auto"/>
        <w:right w:val="none" w:sz="0" w:space="0" w:color="auto"/>
      </w:divBdr>
    </w:div>
    <w:div w:id="442967466">
      <w:bodyDiv w:val="1"/>
      <w:marLeft w:val="0"/>
      <w:marRight w:val="0"/>
      <w:marTop w:val="0"/>
      <w:marBottom w:val="0"/>
      <w:divBdr>
        <w:top w:val="none" w:sz="0" w:space="0" w:color="auto"/>
        <w:left w:val="none" w:sz="0" w:space="0" w:color="auto"/>
        <w:bottom w:val="none" w:sz="0" w:space="0" w:color="auto"/>
        <w:right w:val="none" w:sz="0" w:space="0" w:color="auto"/>
      </w:divBdr>
    </w:div>
    <w:div w:id="445345557">
      <w:bodyDiv w:val="1"/>
      <w:marLeft w:val="0"/>
      <w:marRight w:val="0"/>
      <w:marTop w:val="0"/>
      <w:marBottom w:val="0"/>
      <w:divBdr>
        <w:top w:val="none" w:sz="0" w:space="0" w:color="auto"/>
        <w:left w:val="none" w:sz="0" w:space="0" w:color="auto"/>
        <w:bottom w:val="none" w:sz="0" w:space="0" w:color="auto"/>
        <w:right w:val="none" w:sz="0" w:space="0" w:color="auto"/>
      </w:divBdr>
    </w:div>
    <w:div w:id="445732308">
      <w:bodyDiv w:val="1"/>
      <w:marLeft w:val="0"/>
      <w:marRight w:val="0"/>
      <w:marTop w:val="0"/>
      <w:marBottom w:val="0"/>
      <w:divBdr>
        <w:top w:val="none" w:sz="0" w:space="0" w:color="auto"/>
        <w:left w:val="none" w:sz="0" w:space="0" w:color="auto"/>
        <w:bottom w:val="none" w:sz="0" w:space="0" w:color="auto"/>
        <w:right w:val="none" w:sz="0" w:space="0" w:color="auto"/>
      </w:divBdr>
    </w:div>
    <w:div w:id="447240947">
      <w:bodyDiv w:val="1"/>
      <w:marLeft w:val="0"/>
      <w:marRight w:val="0"/>
      <w:marTop w:val="0"/>
      <w:marBottom w:val="0"/>
      <w:divBdr>
        <w:top w:val="none" w:sz="0" w:space="0" w:color="auto"/>
        <w:left w:val="none" w:sz="0" w:space="0" w:color="auto"/>
        <w:bottom w:val="none" w:sz="0" w:space="0" w:color="auto"/>
        <w:right w:val="none" w:sz="0" w:space="0" w:color="auto"/>
      </w:divBdr>
    </w:div>
    <w:div w:id="449016674">
      <w:bodyDiv w:val="1"/>
      <w:marLeft w:val="0"/>
      <w:marRight w:val="0"/>
      <w:marTop w:val="0"/>
      <w:marBottom w:val="0"/>
      <w:divBdr>
        <w:top w:val="none" w:sz="0" w:space="0" w:color="auto"/>
        <w:left w:val="none" w:sz="0" w:space="0" w:color="auto"/>
        <w:bottom w:val="none" w:sz="0" w:space="0" w:color="auto"/>
        <w:right w:val="none" w:sz="0" w:space="0" w:color="auto"/>
      </w:divBdr>
    </w:div>
    <w:div w:id="453641931">
      <w:bodyDiv w:val="1"/>
      <w:marLeft w:val="0"/>
      <w:marRight w:val="0"/>
      <w:marTop w:val="0"/>
      <w:marBottom w:val="0"/>
      <w:divBdr>
        <w:top w:val="none" w:sz="0" w:space="0" w:color="auto"/>
        <w:left w:val="none" w:sz="0" w:space="0" w:color="auto"/>
        <w:bottom w:val="none" w:sz="0" w:space="0" w:color="auto"/>
        <w:right w:val="none" w:sz="0" w:space="0" w:color="auto"/>
      </w:divBdr>
    </w:div>
    <w:div w:id="454711827">
      <w:bodyDiv w:val="1"/>
      <w:marLeft w:val="0"/>
      <w:marRight w:val="0"/>
      <w:marTop w:val="0"/>
      <w:marBottom w:val="0"/>
      <w:divBdr>
        <w:top w:val="none" w:sz="0" w:space="0" w:color="auto"/>
        <w:left w:val="none" w:sz="0" w:space="0" w:color="auto"/>
        <w:bottom w:val="none" w:sz="0" w:space="0" w:color="auto"/>
        <w:right w:val="none" w:sz="0" w:space="0" w:color="auto"/>
      </w:divBdr>
    </w:div>
    <w:div w:id="456069527">
      <w:bodyDiv w:val="1"/>
      <w:marLeft w:val="0"/>
      <w:marRight w:val="0"/>
      <w:marTop w:val="0"/>
      <w:marBottom w:val="0"/>
      <w:divBdr>
        <w:top w:val="none" w:sz="0" w:space="0" w:color="auto"/>
        <w:left w:val="none" w:sz="0" w:space="0" w:color="auto"/>
        <w:bottom w:val="none" w:sz="0" w:space="0" w:color="auto"/>
        <w:right w:val="none" w:sz="0" w:space="0" w:color="auto"/>
      </w:divBdr>
    </w:div>
    <w:div w:id="456292542">
      <w:bodyDiv w:val="1"/>
      <w:marLeft w:val="0"/>
      <w:marRight w:val="0"/>
      <w:marTop w:val="0"/>
      <w:marBottom w:val="0"/>
      <w:divBdr>
        <w:top w:val="none" w:sz="0" w:space="0" w:color="auto"/>
        <w:left w:val="none" w:sz="0" w:space="0" w:color="auto"/>
        <w:bottom w:val="none" w:sz="0" w:space="0" w:color="auto"/>
        <w:right w:val="none" w:sz="0" w:space="0" w:color="auto"/>
      </w:divBdr>
    </w:div>
    <w:div w:id="457066772">
      <w:bodyDiv w:val="1"/>
      <w:marLeft w:val="0"/>
      <w:marRight w:val="0"/>
      <w:marTop w:val="0"/>
      <w:marBottom w:val="0"/>
      <w:divBdr>
        <w:top w:val="none" w:sz="0" w:space="0" w:color="auto"/>
        <w:left w:val="none" w:sz="0" w:space="0" w:color="auto"/>
        <w:bottom w:val="none" w:sz="0" w:space="0" w:color="auto"/>
        <w:right w:val="none" w:sz="0" w:space="0" w:color="auto"/>
      </w:divBdr>
    </w:div>
    <w:div w:id="457993169">
      <w:bodyDiv w:val="1"/>
      <w:marLeft w:val="0"/>
      <w:marRight w:val="0"/>
      <w:marTop w:val="0"/>
      <w:marBottom w:val="0"/>
      <w:divBdr>
        <w:top w:val="none" w:sz="0" w:space="0" w:color="auto"/>
        <w:left w:val="none" w:sz="0" w:space="0" w:color="auto"/>
        <w:bottom w:val="none" w:sz="0" w:space="0" w:color="auto"/>
        <w:right w:val="none" w:sz="0" w:space="0" w:color="auto"/>
      </w:divBdr>
    </w:div>
    <w:div w:id="458425282">
      <w:bodyDiv w:val="1"/>
      <w:marLeft w:val="0"/>
      <w:marRight w:val="0"/>
      <w:marTop w:val="0"/>
      <w:marBottom w:val="0"/>
      <w:divBdr>
        <w:top w:val="none" w:sz="0" w:space="0" w:color="auto"/>
        <w:left w:val="none" w:sz="0" w:space="0" w:color="auto"/>
        <w:bottom w:val="none" w:sz="0" w:space="0" w:color="auto"/>
        <w:right w:val="none" w:sz="0" w:space="0" w:color="auto"/>
      </w:divBdr>
    </w:div>
    <w:div w:id="458454712">
      <w:bodyDiv w:val="1"/>
      <w:marLeft w:val="0"/>
      <w:marRight w:val="0"/>
      <w:marTop w:val="0"/>
      <w:marBottom w:val="0"/>
      <w:divBdr>
        <w:top w:val="none" w:sz="0" w:space="0" w:color="auto"/>
        <w:left w:val="none" w:sz="0" w:space="0" w:color="auto"/>
        <w:bottom w:val="none" w:sz="0" w:space="0" w:color="auto"/>
        <w:right w:val="none" w:sz="0" w:space="0" w:color="auto"/>
      </w:divBdr>
    </w:div>
    <w:div w:id="459808895">
      <w:bodyDiv w:val="1"/>
      <w:marLeft w:val="0"/>
      <w:marRight w:val="0"/>
      <w:marTop w:val="0"/>
      <w:marBottom w:val="0"/>
      <w:divBdr>
        <w:top w:val="none" w:sz="0" w:space="0" w:color="auto"/>
        <w:left w:val="none" w:sz="0" w:space="0" w:color="auto"/>
        <w:bottom w:val="none" w:sz="0" w:space="0" w:color="auto"/>
        <w:right w:val="none" w:sz="0" w:space="0" w:color="auto"/>
      </w:divBdr>
    </w:div>
    <w:div w:id="460616965">
      <w:bodyDiv w:val="1"/>
      <w:marLeft w:val="0"/>
      <w:marRight w:val="0"/>
      <w:marTop w:val="0"/>
      <w:marBottom w:val="0"/>
      <w:divBdr>
        <w:top w:val="none" w:sz="0" w:space="0" w:color="auto"/>
        <w:left w:val="none" w:sz="0" w:space="0" w:color="auto"/>
        <w:bottom w:val="none" w:sz="0" w:space="0" w:color="auto"/>
        <w:right w:val="none" w:sz="0" w:space="0" w:color="auto"/>
      </w:divBdr>
    </w:div>
    <w:div w:id="461272027">
      <w:bodyDiv w:val="1"/>
      <w:marLeft w:val="0"/>
      <w:marRight w:val="0"/>
      <w:marTop w:val="0"/>
      <w:marBottom w:val="0"/>
      <w:divBdr>
        <w:top w:val="none" w:sz="0" w:space="0" w:color="auto"/>
        <w:left w:val="none" w:sz="0" w:space="0" w:color="auto"/>
        <w:bottom w:val="none" w:sz="0" w:space="0" w:color="auto"/>
        <w:right w:val="none" w:sz="0" w:space="0" w:color="auto"/>
      </w:divBdr>
    </w:div>
    <w:div w:id="463696762">
      <w:bodyDiv w:val="1"/>
      <w:marLeft w:val="0"/>
      <w:marRight w:val="0"/>
      <w:marTop w:val="0"/>
      <w:marBottom w:val="0"/>
      <w:divBdr>
        <w:top w:val="none" w:sz="0" w:space="0" w:color="auto"/>
        <w:left w:val="none" w:sz="0" w:space="0" w:color="auto"/>
        <w:bottom w:val="none" w:sz="0" w:space="0" w:color="auto"/>
        <w:right w:val="none" w:sz="0" w:space="0" w:color="auto"/>
      </w:divBdr>
    </w:div>
    <w:div w:id="464586925">
      <w:bodyDiv w:val="1"/>
      <w:marLeft w:val="0"/>
      <w:marRight w:val="0"/>
      <w:marTop w:val="0"/>
      <w:marBottom w:val="0"/>
      <w:divBdr>
        <w:top w:val="none" w:sz="0" w:space="0" w:color="auto"/>
        <w:left w:val="none" w:sz="0" w:space="0" w:color="auto"/>
        <w:bottom w:val="none" w:sz="0" w:space="0" w:color="auto"/>
        <w:right w:val="none" w:sz="0" w:space="0" w:color="auto"/>
      </w:divBdr>
    </w:div>
    <w:div w:id="466896489">
      <w:bodyDiv w:val="1"/>
      <w:marLeft w:val="0"/>
      <w:marRight w:val="0"/>
      <w:marTop w:val="0"/>
      <w:marBottom w:val="0"/>
      <w:divBdr>
        <w:top w:val="none" w:sz="0" w:space="0" w:color="auto"/>
        <w:left w:val="none" w:sz="0" w:space="0" w:color="auto"/>
        <w:bottom w:val="none" w:sz="0" w:space="0" w:color="auto"/>
        <w:right w:val="none" w:sz="0" w:space="0" w:color="auto"/>
      </w:divBdr>
    </w:div>
    <w:div w:id="469596204">
      <w:bodyDiv w:val="1"/>
      <w:marLeft w:val="0"/>
      <w:marRight w:val="0"/>
      <w:marTop w:val="0"/>
      <w:marBottom w:val="0"/>
      <w:divBdr>
        <w:top w:val="none" w:sz="0" w:space="0" w:color="auto"/>
        <w:left w:val="none" w:sz="0" w:space="0" w:color="auto"/>
        <w:bottom w:val="none" w:sz="0" w:space="0" w:color="auto"/>
        <w:right w:val="none" w:sz="0" w:space="0" w:color="auto"/>
      </w:divBdr>
    </w:div>
    <w:div w:id="470640378">
      <w:bodyDiv w:val="1"/>
      <w:marLeft w:val="0"/>
      <w:marRight w:val="0"/>
      <w:marTop w:val="0"/>
      <w:marBottom w:val="0"/>
      <w:divBdr>
        <w:top w:val="none" w:sz="0" w:space="0" w:color="auto"/>
        <w:left w:val="none" w:sz="0" w:space="0" w:color="auto"/>
        <w:bottom w:val="none" w:sz="0" w:space="0" w:color="auto"/>
        <w:right w:val="none" w:sz="0" w:space="0" w:color="auto"/>
      </w:divBdr>
    </w:div>
    <w:div w:id="472065432">
      <w:bodyDiv w:val="1"/>
      <w:marLeft w:val="0"/>
      <w:marRight w:val="0"/>
      <w:marTop w:val="0"/>
      <w:marBottom w:val="0"/>
      <w:divBdr>
        <w:top w:val="none" w:sz="0" w:space="0" w:color="auto"/>
        <w:left w:val="none" w:sz="0" w:space="0" w:color="auto"/>
        <w:bottom w:val="none" w:sz="0" w:space="0" w:color="auto"/>
        <w:right w:val="none" w:sz="0" w:space="0" w:color="auto"/>
      </w:divBdr>
    </w:div>
    <w:div w:id="472675345">
      <w:bodyDiv w:val="1"/>
      <w:marLeft w:val="0"/>
      <w:marRight w:val="0"/>
      <w:marTop w:val="0"/>
      <w:marBottom w:val="0"/>
      <w:divBdr>
        <w:top w:val="none" w:sz="0" w:space="0" w:color="auto"/>
        <w:left w:val="none" w:sz="0" w:space="0" w:color="auto"/>
        <w:bottom w:val="none" w:sz="0" w:space="0" w:color="auto"/>
        <w:right w:val="none" w:sz="0" w:space="0" w:color="auto"/>
      </w:divBdr>
    </w:div>
    <w:div w:id="472988976">
      <w:bodyDiv w:val="1"/>
      <w:marLeft w:val="0"/>
      <w:marRight w:val="0"/>
      <w:marTop w:val="0"/>
      <w:marBottom w:val="0"/>
      <w:divBdr>
        <w:top w:val="none" w:sz="0" w:space="0" w:color="auto"/>
        <w:left w:val="none" w:sz="0" w:space="0" w:color="auto"/>
        <w:bottom w:val="none" w:sz="0" w:space="0" w:color="auto"/>
        <w:right w:val="none" w:sz="0" w:space="0" w:color="auto"/>
      </w:divBdr>
    </w:div>
    <w:div w:id="472991575">
      <w:bodyDiv w:val="1"/>
      <w:marLeft w:val="0"/>
      <w:marRight w:val="0"/>
      <w:marTop w:val="0"/>
      <w:marBottom w:val="0"/>
      <w:divBdr>
        <w:top w:val="none" w:sz="0" w:space="0" w:color="auto"/>
        <w:left w:val="none" w:sz="0" w:space="0" w:color="auto"/>
        <w:bottom w:val="none" w:sz="0" w:space="0" w:color="auto"/>
        <w:right w:val="none" w:sz="0" w:space="0" w:color="auto"/>
      </w:divBdr>
    </w:div>
    <w:div w:id="473185677">
      <w:bodyDiv w:val="1"/>
      <w:marLeft w:val="0"/>
      <w:marRight w:val="0"/>
      <w:marTop w:val="0"/>
      <w:marBottom w:val="0"/>
      <w:divBdr>
        <w:top w:val="none" w:sz="0" w:space="0" w:color="auto"/>
        <w:left w:val="none" w:sz="0" w:space="0" w:color="auto"/>
        <w:bottom w:val="none" w:sz="0" w:space="0" w:color="auto"/>
        <w:right w:val="none" w:sz="0" w:space="0" w:color="auto"/>
      </w:divBdr>
    </w:div>
    <w:div w:id="475876858">
      <w:bodyDiv w:val="1"/>
      <w:marLeft w:val="0"/>
      <w:marRight w:val="0"/>
      <w:marTop w:val="0"/>
      <w:marBottom w:val="0"/>
      <w:divBdr>
        <w:top w:val="none" w:sz="0" w:space="0" w:color="auto"/>
        <w:left w:val="none" w:sz="0" w:space="0" w:color="auto"/>
        <w:bottom w:val="none" w:sz="0" w:space="0" w:color="auto"/>
        <w:right w:val="none" w:sz="0" w:space="0" w:color="auto"/>
      </w:divBdr>
    </w:div>
    <w:div w:id="480580667">
      <w:bodyDiv w:val="1"/>
      <w:marLeft w:val="0"/>
      <w:marRight w:val="0"/>
      <w:marTop w:val="0"/>
      <w:marBottom w:val="0"/>
      <w:divBdr>
        <w:top w:val="none" w:sz="0" w:space="0" w:color="auto"/>
        <w:left w:val="none" w:sz="0" w:space="0" w:color="auto"/>
        <w:bottom w:val="none" w:sz="0" w:space="0" w:color="auto"/>
        <w:right w:val="none" w:sz="0" w:space="0" w:color="auto"/>
      </w:divBdr>
    </w:div>
    <w:div w:id="482162137">
      <w:bodyDiv w:val="1"/>
      <w:marLeft w:val="0"/>
      <w:marRight w:val="0"/>
      <w:marTop w:val="0"/>
      <w:marBottom w:val="0"/>
      <w:divBdr>
        <w:top w:val="none" w:sz="0" w:space="0" w:color="auto"/>
        <w:left w:val="none" w:sz="0" w:space="0" w:color="auto"/>
        <w:bottom w:val="none" w:sz="0" w:space="0" w:color="auto"/>
        <w:right w:val="none" w:sz="0" w:space="0" w:color="auto"/>
      </w:divBdr>
    </w:div>
    <w:div w:id="482741785">
      <w:bodyDiv w:val="1"/>
      <w:marLeft w:val="0"/>
      <w:marRight w:val="0"/>
      <w:marTop w:val="0"/>
      <w:marBottom w:val="0"/>
      <w:divBdr>
        <w:top w:val="none" w:sz="0" w:space="0" w:color="auto"/>
        <w:left w:val="none" w:sz="0" w:space="0" w:color="auto"/>
        <w:bottom w:val="none" w:sz="0" w:space="0" w:color="auto"/>
        <w:right w:val="none" w:sz="0" w:space="0" w:color="auto"/>
      </w:divBdr>
    </w:div>
    <w:div w:id="483157053">
      <w:bodyDiv w:val="1"/>
      <w:marLeft w:val="0"/>
      <w:marRight w:val="0"/>
      <w:marTop w:val="0"/>
      <w:marBottom w:val="0"/>
      <w:divBdr>
        <w:top w:val="none" w:sz="0" w:space="0" w:color="auto"/>
        <w:left w:val="none" w:sz="0" w:space="0" w:color="auto"/>
        <w:bottom w:val="none" w:sz="0" w:space="0" w:color="auto"/>
        <w:right w:val="none" w:sz="0" w:space="0" w:color="auto"/>
      </w:divBdr>
    </w:div>
    <w:div w:id="483737320">
      <w:bodyDiv w:val="1"/>
      <w:marLeft w:val="0"/>
      <w:marRight w:val="0"/>
      <w:marTop w:val="0"/>
      <w:marBottom w:val="0"/>
      <w:divBdr>
        <w:top w:val="none" w:sz="0" w:space="0" w:color="auto"/>
        <w:left w:val="none" w:sz="0" w:space="0" w:color="auto"/>
        <w:bottom w:val="none" w:sz="0" w:space="0" w:color="auto"/>
        <w:right w:val="none" w:sz="0" w:space="0" w:color="auto"/>
      </w:divBdr>
    </w:div>
    <w:div w:id="484007634">
      <w:bodyDiv w:val="1"/>
      <w:marLeft w:val="0"/>
      <w:marRight w:val="0"/>
      <w:marTop w:val="0"/>
      <w:marBottom w:val="0"/>
      <w:divBdr>
        <w:top w:val="none" w:sz="0" w:space="0" w:color="auto"/>
        <w:left w:val="none" w:sz="0" w:space="0" w:color="auto"/>
        <w:bottom w:val="none" w:sz="0" w:space="0" w:color="auto"/>
        <w:right w:val="none" w:sz="0" w:space="0" w:color="auto"/>
      </w:divBdr>
    </w:div>
    <w:div w:id="487672573">
      <w:bodyDiv w:val="1"/>
      <w:marLeft w:val="0"/>
      <w:marRight w:val="0"/>
      <w:marTop w:val="0"/>
      <w:marBottom w:val="0"/>
      <w:divBdr>
        <w:top w:val="none" w:sz="0" w:space="0" w:color="auto"/>
        <w:left w:val="none" w:sz="0" w:space="0" w:color="auto"/>
        <w:bottom w:val="none" w:sz="0" w:space="0" w:color="auto"/>
        <w:right w:val="none" w:sz="0" w:space="0" w:color="auto"/>
      </w:divBdr>
    </w:div>
    <w:div w:id="489834595">
      <w:bodyDiv w:val="1"/>
      <w:marLeft w:val="0"/>
      <w:marRight w:val="0"/>
      <w:marTop w:val="0"/>
      <w:marBottom w:val="0"/>
      <w:divBdr>
        <w:top w:val="none" w:sz="0" w:space="0" w:color="auto"/>
        <w:left w:val="none" w:sz="0" w:space="0" w:color="auto"/>
        <w:bottom w:val="none" w:sz="0" w:space="0" w:color="auto"/>
        <w:right w:val="none" w:sz="0" w:space="0" w:color="auto"/>
      </w:divBdr>
    </w:div>
    <w:div w:id="491333714">
      <w:bodyDiv w:val="1"/>
      <w:marLeft w:val="0"/>
      <w:marRight w:val="0"/>
      <w:marTop w:val="0"/>
      <w:marBottom w:val="0"/>
      <w:divBdr>
        <w:top w:val="none" w:sz="0" w:space="0" w:color="auto"/>
        <w:left w:val="none" w:sz="0" w:space="0" w:color="auto"/>
        <w:bottom w:val="none" w:sz="0" w:space="0" w:color="auto"/>
        <w:right w:val="none" w:sz="0" w:space="0" w:color="auto"/>
      </w:divBdr>
    </w:div>
    <w:div w:id="492915603">
      <w:bodyDiv w:val="1"/>
      <w:marLeft w:val="0"/>
      <w:marRight w:val="0"/>
      <w:marTop w:val="0"/>
      <w:marBottom w:val="0"/>
      <w:divBdr>
        <w:top w:val="none" w:sz="0" w:space="0" w:color="auto"/>
        <w:left w:val="none" w:sz="0" w:space="0" w:color="auto"/>
        <w:bottom w:val="none" w:sz="0" w:space="0" w:color="auto"/>
        <w:right w:val="none" w:sz="0" w:space="0" w:color="auto"/>
      </w:divBdr>
    </w:div>
    <w:div w:id="495270169">
      <w:bodyDiv w:val="1"/>
      <w:marLeft w:val="0"/>
      <w:marRight w:val="0"/>
      <w:marTop w:val="0"/>
      <w:marBottom w:val="0"/>
      <w:divBdr>
        <w:top w:val="none" w:sz="0" w:space="0" w:color="auto"/>
        <w:left w:val="none" w:sz="0" w:space="0" w:color="auto"/>
        <w:bottom w:val="none" w:sz="0" w:space="0" w:color="auto"/>
        <w:right w:val="none" w:sz="0" w:space="0" w:color="auto"/>
      </w:divBdr>
    </w:div>
    <w:div w:id="495416928">
      <w:bodyDiv w:val="1"/>
      <w:marLeft w:val="0"/>
      <w:marRight w:val="0"/>
      <w:marTop w:val="0"/>
      <w:marBottom w:val="0"/>
      <w:divBdr>
        <w:top w:val="none" w:sz="0" w:space="0" w:color="auto"/>
        <w:left w:val="none" w:sz="0" w:space="0" w:color="auto"/>
        <w:bottom w:val="none" w:sz="0" w:space="0" w:color="auto"/>
        <w:right w:val="none" w:sz="0" w:space="0" w:color="auto"/>
      </w:divBdr>
    </w:div>
    <w:div w:id="495536978">
      <w:bodyDiv w:val="1"/>
      <w:marLeft w:val="0"/>
      <w:marRight w:val="0"/>
      <w:marTop w:val="0"/>
      <w:marBottom w:val="0"/>
      <w:divBdr>
        <w:top w:val="none" w:sz="0" w:space="0" w:color="auto"/>
        <w:left w:val="none" w:sz="0" w:space="0" w:color="auto"/>
        <w:bottom w:val="none" w:sz="0" w:space="0" w:color="auto"/>
        <w:right w:val="none" w:sz="0" w:space="0" w:color="auto"/>
      </w:divBdr>
    </w:div>
    <w:div w:id="496770016">
      <w:bodyDiv w:val="1"/>
      <w:marLeft w:val="0"/>
      <w:marRight w:val="0"/>
      <w:marTop w:val="0"/>
      <w:marBottom w:val="0"/>
      <w:divBdr>
        <w:top w:val="none" w:sz="0" w:space="0" w:color="auto"/>
        <w:left w:val="none" w:sz="0" w:space="0" w:color="auto"/>
        <w:bottom w:val="none" w:sz="0" w:space="0" w:color="auto"/>
        <w:right w:val="none" w:sz="0" w:space="0" w:color="auto"/>
      </w:divBdr>
    </w:div>
    <w:div w:id="496775277">
      <w:bodyDiv w:val="1"/>
      <w:marLeft w:val="0"/>
      <w:marRight w:val="0"/>
      <w:marTop w:val="0"/>
      <w:marBottom w:val="0"/>
      <w:divBdr>
        <w:top w:val="none" w:sz="0" w:space="0" w:color="auto"/>
        <w:left w:val="none" w:sz="0" w:space="0" w:color="auto"/>
        <w:bottom w:val="none" w:sz="0" w:space="0" w:color="auto"/>
        <w:right w:val="none" w:sz="0" w:space="0" w:color="auto"/>
      </w:divBdr>
    </w:div>
    <w:div w:id="497229062">
      <w:bodyDiv w:val="1"/>
      <w:marLeft w:val="0"/>
      <w:marRight w:val="0"/>
      <w:marTop w:val="0"/>
      <w:marBottom w:val="0"/>
      <w:divBdr>
        <w:top w:val="none" w:sz="0" w:space="0" w:color="auto"/>
        <w:left w:val="none" w:sz="0" w:space="0" w:color="auto"/>
        <w:bottom w:val="none" w:sz="0" w:space="0" w:color="auto"/>
        <w:right w:val="none" w:sz="0" w:space="0" w:color="auto"/>
      </w:divBdr>
    </w:div>
    <w:div w:id="500463102">
      <w:bodyDiv w:val="1"/>
      <w:marLeft w:val="0"/>
      <w:marRight w:val="0"/>
      <w:marTop w:val="0"/>
      <w:marBottom w:val="0"/>
      <w:divBdr>
        <w:top w:val="none" w:sz="0" w:space="0" w:color="auto"/>
        <w:left w:val="none" w:sz="0" w:space="0" w:color="auto"/>
        <w:bottom w:val="none" w:sz="0" w:space="0" w:color="auto"/>
        <w:right w:val="none" w:sz="0" w:space="0" w:color="auto"/>
      </w:divBdr>
    </w:div>
    <w:div w:id="501359946">
      <w:bodyDiv w:val="1"/>
      <w:marLeft w:val="0"/>
      <w:marRight w:val="0"/>
      <w:marTop w:val="0"/>
      <w:marBottom w:val="0"/>
      <w:divBdr>
        <w:top w:val="none" w:sz="0" w:space="0" w:color="auto"/>
        <w:left w:val="none" w:sz="0" w:space="0" w:color="auto"/>
        <w:bottom w:val="none" w:sz="0" w:space="0" w:color="auto"/>
        <w:right w:val="none" w:sz="0" w:space="0" w:color="auto"/>
      </w:divBdr>
    </w:div>
    <w:div w:id="501704600">
      <w:bodyDiv w:val="1"/>
      <w:marLeft w:val="0"/>
      <w:marRight w:val="0"/>
      <w:marTop w:val="0"/>
      <w:marBottom w:val="0"/>
      <w:divBdr>
        <w:top w:val="none" w:sz="0" w:space="0" w:color="auto"/>
        <w:left w:val="none" w:sz="0" w:space="0" w:color="auto"/>
        <w:bottom w:val="none" w:sz="0" w:space="0" w:color="auto"/>
        <w:right w:val="none" w:sz="0" w:space="0" w:color="auto"/>
      </w:divBdr>
    </w:div>
    <w:div w:id="505362494">
      <w:bodyDiv w:val="1"/>
      <w:marLeft w:val="0"/>
      <w:marRight w:val="0"/>
      <w:marTop w:val="0"/>
      <w:marBottom w:val="0"/>
      <w:divBdr>
        <w:top w:val="none" w:sz="0" w:space="0" w:color="auto"/>
        <w:left w:val="none" w:sz="0" w:space="0" w:color="auto"/>
        <w:bottom w:val="none" w:sz="0" w:space="0" w:color="auto"/>
        <w:right w:val="none" w:sz="0" w:space="0" w:color="auto"/>
      </w:divBdr>
    </w:div>
    <w:div w:id="509028304">
      <w:bodyDiv w:val="1"/>
      <w:marLeft w:val="0"/>
      <w:marRight w:val="0"/>
      <w:marTop w:val="0"/>
      <w:marBottom w:val="0"/>
      <w:divBdr>
        <w:top w:val="none" w:sz="0" w:space="0" w:color="auto"/>
        <w:left w:val="none" w:sz="0" w:space="0" w:color="auto"/>
        <w:bottom w:val="none" w:sz="0" w:space="0" w:color="auto"/>
        <w:right w:val="none" w:sz="0" w:space="0" w:color="auto"/>
      </w:divBdr>
    </w:div>
    <w:div w:id="510027732">
      <w:bodyDiv w:val="1"/>
      <w:marLeft w:val="0"/>
      <w:marRight w:val="0"/>
      <w:marTop w:val="0"/>
      <w:marBottom w:val="0"/>
      <w:divBdr>
        <w:top w:val="none" w:sz="0" w:space="0" w:color="auto"/>
        <w:left w:val="none" w:sz="0" w:space="0" w:color="auto"/>
        <w:bottom w:val="none" w:sz="0" w:space="0" w:color="auto"/>
        <w:right w:val="none" w:sz="0" w:space="0" w:color="auto"/>
      </w:divBdr>
    </w:div>
    <w:div w:id="513418086">
      <w:bodyDiv w:val="1"/>
      <w:marLeft w:val="0"/>
      <w:marRight w:val="0"/>
      <w:marTop w:val="0"/>
      <w:marBottom w:val="0"/>
      <w:divBdr>
        <w:top w:val="none" w:sz="0" w:space="0" w:color="auto"/>
        <w:left w:val="none" w:sz="0" w:space="0" w:color="auto"/>
        <w:bottom w:val="none" w:sz="0" w:space="0" w:color="auto"/>
        <w:right w:val="none" w:sz="0" w:space="0" w:color="auto"/>
      </w:divBdr>
    </w:div>
    <w:div w:id="514031024">
      <w:bodyDiv w:val="1"/>
      <w:marLeft w:val="0"/>
      <w:marRight w:val="0"/>
      <w:marTop w:val="0"/>
      <w:marBottom w:val="0"/>
      <w:divBdr>
        <w:top w:val="none" w:sz="0" w:space="0" w:color="auto"/>
        <w:left w:val="none" w:sz="0" w:space="0" w:color="auto"/>
        <w:bottom w:val="none" w:sz="0" w:space="0" w:color="auto"/>
        <w:right w:val="none" w:sz="0" w:space="0" w:color="auto"/>
      </w:divBdr>
    </w:div>
    <w:div w:id="515004733">
      <w:bodyDiv w:val="1"/>
      <w:marLeft w:val="0"/>
      <w:marRight w:val="0"/>
      <w:marTop w:val="0"/>
      <w:marBottom w:val="0"/>
      <w:divBdr>
        <w:top w:val="none" w:sz="0" w:space="0" w:color="auto"/>
        <w:left w:val="none" w:sz="0" w:space="0" w:color="auto"/>
        <w:bottom w:val="none" w:sz="0" w:space="0" w:color="auto"/>
        <w:right w:val="none" w:sz="0" w:space="0" w:color="auto"/>
      </w:divBdr>
    </w:div>
    <w:div w:id="517744381">
      <w:bodyDiv w:val="1"/>
      <w:marLeft w:val="0"/>
      <w:marRight w:val="0"/>
      <w:marTop w:val="0"/>
      <w:marBottom w:val="0"/>
      <w:divBdr>
        <w:top w:val="none" w:sz="0" w:space="0" w:color="auto"/>
        <w:left w:val="none" w:sz="0" w:space="0" w:color="auto"/>
        <w:bottom w:val="none" w:sz="0" w:space="0" w:color="auto"/>
        <w:right w:val="none" w:sz="0" w:space="0" w:color="auto"/>
      </w:divBdr>
    </w:div>
    <w:div w:id="518470711">
      <w:bodyDiv w:val="1"/>
      <w:marLeft w:val="0"/>
      <w:marRight w:val="0"/>
      <w:marTop w:val="0"/>
      <w:marBottom w:val="0"/>
      <w:divBdr>
        <w:top w:val="none" w:sz="0" w:space="0" w:color="auto"/>
        <w:left w:val="none" w:sz="0" w:space="0" w:color="auto"/>
        <w:bottom w:val="none" w:sz="0" w:space="0" w:color="auto"/>
        <w:right w:val="none" w:sz="0" w:space="0" w:color="auto"/>
      </w:divBdr>
    </w:div>
    <w:div w:id="518549321">
      <w:bodyDiv w:val="1"/>
      <w:marLeft w:val="0"/>
      <w:marRight w:val="0"/>
      <w:marTop w:val="0"/>
      <w:marBottom w:val="0"/>
      <w:divBdr>
        <w:top w:val="none" w:sz="0" w:space="0" w:color="auto"/>
        <w:left w:val="none" w:sz="0" w:space="0" w:color="auto"/>
        <w:bottom w:val="none" w:sz="0" w:space="0" w:color="auto"/>
        <w:right w:val="none" w:sz="0" w:space="0" w:color="auto"/>
      </w:divBdr>
    </w:div>
    <w:div w:id="519439018">
      <w:bodyDiv w:val="1"/>
      <w:marLeft w:val="0"/>
      <w:marRight w:val="0"/>
      <w:marTop w:val="0"/>
      <w:marBottom w:val="0"/>
      <w:divBdr>
        <w:top w:val="none" w:sz="0" w:space="0" w:color="auto"/>
        <w:left w:val="none" w:sz="0" w:space="0" w:color="auto"/>
        <w:bottom w:val="none" w:sz="0" w:space="0" w:color="auto"/>
        <w:right w:val="none" w:sz="0" w:space="0" w:color="auto"/>
      </w:divBdr>
    </w:div>
    <w:div w:id="520897807">
      <w:bodyDiv w:val="1"/>
      <w:marLeft w:val="0"/>
      <w:marRight w:val="0"/>
      <w:marTop w:val="0"/>
      <w:marBottom w:val="0"/>
      <w:divBdr>
        <w:top w:val="none" w:sz="0" w:space="0" w:color="auto"/>
        <w:left w:val="none" w:sz="0" w:space="0" w:color="auto"/>
        <w:bottom w:val="none" w:sz="0" w:space="0" w:color="auto"/>
        <w:right w:val="none" w:sz="0" w:space="0" w:color="auto"/>
      </w:divBdr>
    </w:div>
    <w:div w:id="521093988">
      <w:bodyDiv w:val="1"/>
      <w:marLeft w:val="0"/>
      <w:marRight w:val="0"/>
      <w:marTop w:val="0"/>
      <w:marBottom w:val="0"/>
      <w:divBdr>
        <w:top w:val="none" w:sz="0" w:space="0" w:color="auto"/>
        <w:left w:val="none" w:sz="0" w:space="0" w:color="auto"/>
        <w:bottom w:val="none" w:sz="0" w:space="0" w:color="auto"/>
        <w:right w:val="none" w:sz="0" w:space="0" w:color="auto"/>
      </w:divBdr>
    </w:div>
    <w:div w:id="521282675">
      <w:bodyDiv w:val="1"/>
      <w:marLeft w:val="0"/>
      <w:marRight w:val="0"/>
      <w:marTop w:val="0"/>
      <w:marBottom w:val="0"/>
      <w:divBdr>
        <w:top w:val="none" w:sz="0" w:space="0" w:color="auto"/>
        <w:left w:val="none" w:sz="0" w:space="0" w:color="auto"/>
        <w:bottom w:val="none" w:sz="0" w:space="0" w:color="auto"/>
        <w:right w:val="none" w:sz="0" w:space="0" w:color="auto"/>
      </w:divBdr>
    </w:div>
    <w:div w:id="521286225">
      <w:bodyDiv w:val="1"/>
      <w:marLeft w:val="0"/>
      <w:marRight w:val="0"/>
      <w:marTop w:val="0"/>
      <w:marBottom w:val="0"/>
      <w:divBdr>
        <w:top w:val="none" w:sz="0" w:space="0" w:color="auto"/>
        <w:left w:val="none" w:sz="0" w:space="0" w:color="auto"/>
        <w:bottom w:val="none" w:sz="0" w:space="0" w:color="auto"/>
        <w:right w:val="none" w:sz="0" w:space="0" w:color="auto"/>
      </w:divBdr>
    </w:div>
    <w:div w:id="522590933">
      <w:bodyDiv w:val="1"/>
      <w:marLeft w:val="0"/>
      <w:marRight w:val="0"/>
      <w:marTop w:val="0"/>
      <w:marBottom w:val="0"/>
      <w:divBdr>
        <w:top w:val="none" w:sz="0" w:space="0" w:color="auto"/>
        <w:left w:val="none" w:sz="0" w:space="0" w:color="auto"/>
        <w:bottom w:val="none" w:sz="0" w:space="0" w:color="auto"/>
        <w:right w:val="none" w:sz="0" w:space="0" w:color="auto"/>
      </w:divBdr>
    </w:div>
    <w:div w:id="525487887">
      <w:bodyDiv w:val="1"/>
      <w:marLeft w:val="0"/>
      <w:marRight w:val="0"/>
      <w:marTop w:val="0"/>
      <w:marBottom w:val="0"/>
      <w:divBdr>
        <w:top w:val="none" w:sz="0" w:space="0" w:color="auto"/>
        <w:left w:val="none" w:sz="0" w:space="0" w:color="auto"/>
        <w:bottom w:val="none" w:sz="0" w:space="0" w:color="auto"/>
        <w:right w:val="none" w:sz="0" w:space="0" w:color="auto"/>
      </w:divBdr>
    </w:div>
    <w:div w:id="526915298">
      <w:bodyDiv w:val="1"/>
      <w:marLeft w:val="0"/>
      <w:marRight w:val="0"/>
      <w:marTop w:val="0"/>
      <w:marBottom w:val="0"/>
      <w:divBdr>
        <w:top w:val="none" w:sz="0" w:space="0" w:color="auto"/>
        <w:left w:val="none" w:sz="0" w:space="0" w:color="auto"/>
        <w:bottom w:val="none" w:sz="0" w:space="0" w:color="auto"/>
        <w:right w:val="none" w:sz="0" w:space="0" w:color="auto"/>
      </w:divBdr>
    </w:div>
    <w:div w:id="527910596">
      <w:bodyDiv w:val="1"/>
      <w:marLeft w:val="0"/>
      <w:marRight w:val="0"/>
      <w:marTop w:val="0"/>
      <w:marBottom w:val="0"/>
      <w:divBdr>
        <w:top w:val="none" w:sz="0" w:space="0" w:color="auto"/>
        <w:left w:val="none" w:sz="0" w:space="0" w:color="auto"/>
        <w:bottom w:val="none" w:sz="0" w:space="0" w:color="auto"/>
        <w:right w:val="none" w:sz="0" w:space="0" w:color="auto"/>
      </w:divBdr>
    </w:div>
    <w:div w:id="528299861">
      <w:bodyDiv w:val="1"/>
      <w:marLeft w:val="0"/>
      <w:marRight w:val="0"/>
      <w:marTop w:val="0"/>
      <w:marBottom w:val="0"/>
      <w:divBdr>
        <w:top w:val="none" w:sz="0" w:space="0" w:color="auto"/>
        <w:left w:val="none" w:sz="0" w:space="0" w:color="auto"/>
        <w:bottom w:val="none" w:sz="0" w:space="0" w:color="auto"/>
        <w:right w:val="none" w:sz="0" w:space="0" w:color="auto"/>
      </w:divBdr>
    </w:div>
    <w:div w:id="528881868">
      <w:bodyDiv w:val="1"/>
      <w:marLeft w:val="0"/>
      <w:marRight w:val="0"/>
      <w:marTop w:val="0"/>
      <w:marBottom w:val="0"/>
      <w:divBdr>
        <w:top w:val="none" w:sz="0" w:space="0" w:color="auto"/>
        <w:left w:val="none" w:sz="0" w:space="0" w:color="auto"/>
        <w:bottom w:val="none" w:sz="0" w:space="0" w:color="auto"/>
        <w:right w:val="none" w:sz="0" w:space="0" w:color="auto"/>
      </w:divBdr>
    </w:div>
    <w:div w:id="531112536">
      <w:bodyDiv w:val="1"/>
      <w:marLeft w:val="0"/>
      <w:marRight w:val="0"/>
      <w:marTop w:val="0"/>
      <w:marBottom w:val="0"/>
      <w:divBdr>
        <w:top w:val="none" w:sz="0" w:space="0" w:color="auto"/>
        <w:left w:val="none" w:sz="0" w:space="0" w:color="auto"/>
        <w:bottom w:val="none" w:sz="0" w:space="0" w:color="auto"/>
        <w:right w:val="none" w:sz="0" w:space="0" w:color="auto"/>
      </w:divBdr>
    </w:div>
    <w:div w:id="532184686">
      <w:bodyDiv w:val="1"/>
      <w:marLeft w:val="0"/>
      <w:marRight w:val="0"/>
      <w:marTop w:val="0"/>
      <w:marBottom w:val="0"/>
      <w:divBdr>
        <w:top w:val="none" w:sz="0" w:space="0" w:color="auto"/>
        <w:left w:val="none" w:sz="0" w:space="0" w:color="auto"/>
        <w:bottom w:val="none" w:sz="0" w:space="0" w:color="auto"/>
        <w:right w:val="none" w:sz="0" w:space="0" w:color="auto"/>
      </w:divBdr>
    </w:div>
    <w:div w:id="532888027">
      <w:bodyDiv w:val="1"/>
      <w:marLeft w:val="0"/>
      <w:marRight w:val="0"/>
      <w:marTop w:val="0"/>
      <w:marBottom w:val="0"/>
      <w:divBdr>
        <w:top w:val="none" w:sz="0" w:space="0" w:color="auto"/>
        <w:left w:val="none" w:sz="0" w:space="0" w:color="auto"/>
        <w:bottom w:val="none" w:sz="0" w:space="0" w:color="auto"/>
        <w:right w:val="none" w:sz="0" w:space="0" w:color="auto"/>
      </w:divBdr>
    </w:div>
    <w:div w:id="533931741">
      <w:bodyDiv w:val="1"/>
      <w:marLeft w:val="0"/>
      <w:marRight w:val="0"/>
      <w:marTop w:val="0"/>
      <w:marBottom w:val="0"/>
      <w:divBdr>
        <w:top w:val="none" w:sz="0" w:space="0" w:color="auto"/>
        <w:left w:val="none" w:sz="0" w:space="0" w:color="auto"/>
        <w:bottom w:val="none" w:sz="0" w:space="0" w:color="auto"/>
        <w:right w:val="none" w:sz="0" w:space="0" w:color="auto"/>
      </w:divBdr>
    </w:div>
    <w:div w:id="537401675">
      <w:bodyDiv w:val="1"/>
      <w:marLeft w:val="0"/>
      <w:marRight w:val="0"/>
      <w:marTop w:val="0"/>
      <w:marBottom w:val="0"/>
      <w:divBdr>
        <w:top w:val="none" w:sz="0" w:space="0" w:color="auto"/>
        <w:left w:val="none" w:sz="0" w:space="0" w:color="auto"/>
        <w:bottom w:val="none" w:sz="0" w:space="0" w:color="auto"/>
        <w:right w:val="none" w:sz="0" w:space="0" w:color="auto"/>
      </w:divBdr>
    </w:div>
    <w:div w:id="537857895">
      <w:bodyDiv w:val="1"/>
      <w:marLeft w:val="0"/>
      <w:marRight w:val="0"/>
      <w:marTop w:val="0"/>
      <w:marBottom w:val="0"/>
      <w:divBdr>
        <w:top w:val="none" w:sz="0" w:space="0" w:color="auto"/>
        <w:left w:val="none" w:sz="0" w:space="0" w:color="auto"/>
        <w:bottom w:val="none" w:sz="0" w:space="0" w:color="auto"/>
        <w:right w:val="none" w:sz="0" w:space="0" w:color="auto"/>
      </w:divBdr>
    </w:div>
    <w:div w:id="538514720">
      <w:bodyDiv w:val="1"/>
      <w:marLeft w:val="0"/>
      <w:marRight w:val="0"/>
      <w:marTop w:val="0"/>
      <w:marBottom w:val="0"/>
      <w:divBdr>
        <w:top w:val="none" w:sz="0" w:space="0" w:color="auto"/>
        <w:left w:val="none" w:sz="0" w:space="0" w:color="auto"/>
        <w:bottom w:val="none" w:sz="0" w:space="0" w:color="auto"/>
        <w:right w:val="none" w:sz="0" w:space="0" w:color="auto"/>
      </w:divBdr>
    </w:div>
    <w:div w:id="540871458">
      <w:bodyDiv w:val="1"/>
      <w:marLeft w:val="0"/>
      <w:marRight w:val="0"/>
      <w:marTop w:val="0"/>
      <w:marBottom w:val="0"/>
      <w:divBdr>
        <w:top w:val="none" w:sz="0" w:space="0" w:color="auto"/>
        <w:left w:val="none" w:sz="0" w:space="0" w:color="auto"/>
        <w:bottom w:val="none" w:sz="0" w:space="0" w:color="auto"/>
        <w:right w:val="none" w:sz="0" w:space="0" w:color="auto"/>
      </w:divBdr>
    </w:div>
    <w:div w:id="540940143">
      <w:bodyDiv w:val="1"/>
      <w:marLeft w:val="0"/>
      <w:marRight w:val="0"/>
      <w:marTop w:val="0"/>
      <w:marBottom w:val="0"/>
      <w:divBdr>
        <w:top w:val="none" w:sz="0" w:space="0" w:color="auto"/>
        <w:left w:val="none" w:sz="0" w:space="0" w:color="auto"/>
        <w:bottom w:val="none" w:sz="0" w:space="0" w:color="auto"/>
        <w:right w:val="none" w:sz="0" w:space="0" w:color="auto"/>
      </w:divBdr>
    </w:div>
    <w:div w:id="541556274">
      <w:bodyDiv w:val="1"/>
      <w:marLeft w:val="0"/>
      <w:marRight w:val="0"/>
      <w:marTop w:val="0"/>
      <w:marBottom w:val="0"/>
      <w:divBdr>
        <w:top w:val="none" w:sz="0" w:space="0" w:color="auto"/>
        <w:left w:val="none" w:sz="0" w:space="0" w:color="auto"/>
        <w:bottom w:val="none" w:sz="0" w:space="0" w:color="auto"/>
        <w:right w:val="none" w:sz="0" w:space="0" w:color="auto"/>
      </w:divBdr>
    </w:div>
    <w:div w:id="542063271">
      <w:bodyDiv w:val="1"/>
      <w:marLeft w:val="0"/>
      <w:marRight w:val="0"/>
      <w:marTop w:val="0"/>
      <w:marBottom w:val="0"/>
      <w:divBdr>
        <w:top w:val="none" w:sz="0" w:space="0" w:color="auto"/>
        <w:left w:val="none" w:sz="0" w:space="0" w:color="auto"/>
        <w:bottom w:val="none" w:sz="0" w:space="0" w:color="auto"/>
        <w:right w:val="none" w:sz="0" w:space="0" w:color="auto"/>
      </w:divBdr>
    </w:div>
    <w:div w:id="542134801">
      <w:bodyDiv w:val="1"/>
      <w:marLeft w:val="0"/>
      <w:marRight w:val="0"/>
      <w:marTop w:val="0"/>
      <w:marBottom w:val="0"/>
      <w:divBdr>
        <w:top w:val="none" w:sz="0" w:space="0" w:color="auto"/>
        <w:left w:val="none" w:sz="0" w:space="0" w:color="auto"/>
        <w:bottom w:val="none" w:sz="0" w:space="0" w:color="auto"/>
        <w:right w:val="none" w:sz="0" w:space="0" w:color="auto"/>
      </w:divBdr>
    </w:div>
    <w:div w:id="542140344">
      <w:bodyDiv w:val="1"/>
      <w:marLeft w:val="0"/>
      <w:marRight w:val="0"/>
      <w:marTop w:val="0"/>
      <w:marBottom w:val="0"/>
      <w:divBdr>
        <w:top w:val="none" w:sz="0" w:space="0" w:color="auto"/>
        <w:left w:val="none" w:sz="0" w:space="0" w:color="auto"/>
        <w:bottom w:val="none" w:sz="0" w:space="0" w:color="auto"/>
        <w:right w:val="none" w:sz="0" w:space="0" w:color="auto"/>
      </w:divBdr>
    </w:div>
    <w:div w:id="544563633">
      <w:bodyDiv w:val="1"/>
      <w:marLeft w:val="0"/>
      <w:marRight w:val="0"/>
      <w:marTop w:val="0"/>
      <w:marBottom w:val="0"/>
      <w:divBdr>
        <w:top w:val="none" w:sz="0" w:space="0" w:color="auto"/>
        <w:left w:val="none" w:sz="0" w:space="0" w:color="auto"/>
        <w:bottom w:val="none" w:sz="0" w:space="0" w:color="auto"/>
        <w:right w:val="none" w:sz="0" w:space="0" w:color="auto"/>
      </w:divBdr>
    </w:div>
    <w:div w:id="545023890">
      <w:bodyDiv w:val="1"/>
      <w:marLeft w:val="0"/>
      <w:marRight w:val="0"/>
      <w:marTop w:val="0"/>
      <w:marBottom w:val="0"/>
      <w:divBdr>
        <w:top w:val="none" w:sz="0" w:space="0" w:color="auto"/>
        <w:left w:val="none" w:sz="0" w:space="0" w:color="auto"/>
        <w:bottom w:val="none" w:sz="0" w:space="0" w:color="auto"/>
        <w:right w:val="none" w:sz="0" w:space="0" w:color="auto"/>
      </w:divBdr>
    </w:div>
    <w:div w:id="547692788">
      <w:bodyDiv w:val="1"/>
      <w:marLeft w:val="0"/>
      <w:marRight w:val="0"/>
      <w:marTop w:val="0"/>
      <w:marBottom w:val="0"/>
      <w:divBdr>
        <w:top w:val="none" w:sz="0" w:space="0" w:color="auto"/>
        <w:left w:val="none" w:sz="0" w:space="0" w:color="auto"/>
        <w:bottom w:val="none" w:sz="0" w:space="0" w:color="auto"/>
        <w:right w:val="none" w:sz="0" w:space="0" w:color="auto"/>
      </w:divBdr>
    </w:div>
    <w:div w:id="547961221">
      <w:bodyDiv w:val="1"/>
      <w:marLeft w:val="0"/>
      <w:marRight w:val="0"/>
      <w:marTop w:val="0"/>
      <w:marBottom w:val="0"/>
      <w:divBdr>
        <w:top w:val="none" w:sz="0" w:space="0" w:color="auto"/>
        <w:left w:val="none" w:sz="0" w:space="0" w:color="auto"/>
        <w:bottom w:val="none" w:sz="0" w:space="0" w:color="auto"/>
        <w:right w:val="none" w:sz="0" w:space="0" w:color="auto"/>
      </w:divBdr>
    </w:div>
    <w:div w:id="548228153">
      <w:bodyDiv w:val="1"/>
      <w:marLeft w:val="0"/>
      <w:marRight w:val="0"/>
      <w:marTop w:val="0"/>
      <w:marBottom w:val="0"/>
      <w:divBdr>
        <w:top w:val="none" w:sz="0" w:space="0" w:color="auto"/>
        <w:left w:val="none" w:sz="0" w:space="0" w:color="auto"/>
        <w:bottom w:val="none" w:sz="0" w:space="0" w:color="auto"/>
        <w:right w:val="none" w:sz="0" w:space="0" w:color="auto"/>
      </w:divBdr>
    </w:div>
    <w:div w:id="552078328">
      <w:bodyDiv w:val="1"/>
      <w:marLeft w:val="0"/>
      <w:marRight w:val="0"/>
      <w:marTop w:val="0"/>
      <w:marBottom w:val="0"/>
      <w:divBdr>
        <w:top w:val="none" w:sz="0" w:space="0" w:color="auto"/>
        <w:left w:val="none" w:sz="0" w:space="0" w:color="auto"/>
        <w:bottom w:val="none" w:sz="0" w:space="0" w:color="auto"/>
        <w:right w:val="none" w:sz="0" w:space="0" w:color="auto"/>
      </w:divBdr>
    </w:div>
    <w:div w:id="552237392">
      <w:bodyDiv w:val="1"/>
      <w:marLeft w:val="0"/>
      <w:marRight w:val="0"/>
      <w:marTop w:val="0"/>
      <w:marBottom w:val="0"/>
      <w:divBdr>
        <w:top w:val="none" w:sz="0" w:space="0" w:color="auto"/>
        <w:left w:val="none" w:sz="0" w:space="0" w:color="auto"/>
        <w:bottom w:val="none" w:sz="0" w:space="0" w:color="auto"/>
        <w:right w:val="none" w:sz="0" w:space="0" w:color="auto"/>
      </w:divBdr>
    </w:div>
    <w:div w:id="554513788">
      <w:bodyDiv w:val="1"/>
      <w:marLeft w:val="0"/>
      <w:marRight w:val="0"/>
      <w:marTop w:val="0"/>
      <w:marBottom w:val="0"/>
      <w:divBdr>
        <w:top w:val="none" w:sz="0" w:space="0" w:color="auto"/>
        <w:left w:val="none" w:sz="0" w:space="0" w:color="auto"/>
        <w:bottom w:val="none" w:sz="0" w:space="0" w:color="auto"/>
        <w:right w:val="none" w:sz="0" w:space="0" w:color="auto"/>
      </w:divBdr>
    </w:div>
    <w:div w:id="555556730">
      <w:bodyDiv w:val="1"/>
      <w:marLeft w:val="0"/>
      <w:marRight w:val="0"/>
      <w:marTop w:val="0"/>
      <w:marBottom w:val="0"/>
      <w:divBdr>
        <w:top w:val="none" w:sz="0" w:space="0" w:color="auto"/>
        <w:left w:val="none" w:sz="0" w:space="0" w:color="auto"/>
        <w:bottom w:val="none" w:sz="0" w:space="0" w:color="auto"/>
        <w:right w:val="none" w:sz="0" w:space="0" w:color="auto"/>
      </w:divBdr>
    </w:div>
    <w:div w:id="557858790">
      <w:bodyDiv w:val="1"/>
      <w:marLeft w:val="0"/>
      <w:marRight w:val="0"/>
      <w:marTop w:val="0"/>
      <w:marBottom w:val="0"/>
      <w:divBdr>
        <w:top w:val="none" w:sz="0" w:space="0" w:color="auto"/>
        <w:left w:val="none" w:sz="0" w:space="0" w:color="auto"/>
        <w:bottom w:val="none" w:sz="0" w:space="0" w:color="auto"/>
        <w:right w:val="none" w:sz="0" w:space="0" w:color="auto"/>
      </w:divBdr>
    </w:div>
    <w:div w:id="558900049">
      <w:bodyDiv w:val="1"/>
      <w:marLeft w:val="0"/>
      <w:marRight w:val="0"/>
      <w:marTop w:val="0"/>
      <w:marBottom w:val="0"/>
      <w:divBdr>
        <w:top w:val="none" w:sz="0" w:space="0" w:color="auto"/>
        <w:left w:val="none" w:sz="0" w:space="0" w:color="auto"/>
        <w:bottom w:val="none" w:sz="0" w:space="0" w:color="auto"/>
        <w:right w:val="none" w:sz="0" w:space="0" w:color="auto"/>
      </w:divBdr>
    </w:div>
    <w:div w:id="559755690">
      <w:bodyDiv w:val="1"/>
      <w:marLeft w:val="0"/>
      <w:marRight w:val="0"/>
      <w:marTop w:val="0"/>
      <w:marBottom w:val="0"/>
      <w:divBdr>
        <w:top w:val="none" w:sz="0" w:space="0" w:color="auto"/>
        <w:left w:val="none" w:sz="0" w:space="0" w:color="auto"/>
        <w:bottom w:val="none" w:sz="0" w:space="0" w:color="auto"/>
        <w:right w:val="none" w:sz="0" w:space="0" w:color="auto"/>
      </w:divBdr>
    </w:div>
    <w:div w:id="560136807">
      <w:bodyDiv w:val="1"/>
      <w:marLeft w:val="0"/>
      <w:marRight w:val="0"/>
      <w:marTop w:val="0"/>
      <w:marBottom w:val="0"/>
      <w:divBdr>
        <w:top w:val="none" w:sz="0" w:space="0" w:color="auto"/>
        <w:left w:val="none" w:sz="0" w:space="0" w:color="auto"/>
        <w:bottom w:val="none" w:sz="0" w:space="0" w:color="auto"/>
        <w:right w:val="none" w:sz="0" w:space="0" w:color="auto"/>
      </w:divBdr>
    </w:div>
    <w:div w:id="560487009">
      <w:bodyDiv w:val="1"/>
      <w:marLeft w:val="0"/>
      <w:marRight w:val="0"/>
      <w:marTop w:val="0"/>
      <w:marBottom w:val="0"/>
      <w:divBdr>
        <w:top w:val="none" w:sz="0" w:space="0" w:color="auto"/>
        <w:left w:val="none" w:sz="0" w:space="0" w:color="auto"/>
        <w:bottom w:val="none" w:sz="0" w:space="0" w:color="auto"/>
        <w:right w:val="none" w:sz="0" w:space="0" w:color="auto"/>
      </w:divBdr>
    </w:div>
    <w:div w:id="561062437">
      <w:bodyDiv w:val="1"/>
      <w:marLeft w:val="0"/>
      <w:marRight w:val="0"/>
      <w:marTop w:val="0"/>
      <w:marBottom w:val="0"/>
      <w:divBdr>
        <w:top w:val="none" w:sz="0" w:space="0" w:color="auto"/>
        <w:left w:val="none" w:sz="0" w:space="0" w:color="auto"/>
        <w:bottom w:val="none" w:sz="0" w:space="0" w:color="auto"/>
        <w:right w:val="none" w:sz="0" w:space="0" w:color="auto"/>
      </w:divBdr>
    </w:div>
    <w:div w:id="564145476">
      <w:bodyDiv w:val="1"/>
      <w:marLeft w:val="0"/>
      <w:marRight w:val="0"/>
      <w:marTop w:val="0"/>
      <w:marBottom w:val="0"/>
      <w:divBdr>
        <w:top w:val="none" w:sz="0" w:space="0" w:color="auto"/>
        <w:left w:val="none" w:sz="0" w:space="0" w:color="auto"/>
        <w:bottom w:val="none" w:sz="0" w:space="0" w:color="auto"/>
        <w:right w:val="none" w:sz="0" w:space="0" w:color="auto"/>
      </w:divBdr>
    </w:div>
    <w:div w:id="564336824">
      <w:bodyDiv w:val="1"/>
      <w:marLeft w:val="0"/>
      <w:marRight w:val="0"/>
      <w:marTop w:val="0"/>
      <w:marBottom w:val="0"/>
      <w:divBdr>
        <w:top w:val="none" w:sz="0" w:space="0" w:color="auto"/>
        <w:left w:val="none" w:sz="0" w:space="0" w:color="auto"/>
        <w:bottom w:val="none" w:sz="0" w:space="0" w:color="auto"/>
        <w:right w:val="none" w:sz="0" w:space="0" w:color="auto"/>
      </w:divBdr>
    </w:div>
    <w:div w:id="564338669">
      <w:bodyDiv w:val="1"/>
      <w:marLeft w:val="0"/>
      <w:marRight w:val="0"/>
      <w:marTop w:val="0"/>
      <w:marBottom w:val="0"/>
      <w:divBdr>
        <w:top w:val="none" w:sz="0" w:space="0" w:color="auto"/>
        <w:left w:val="none" w:sz="0" w:space="0" w:color="auto"/>
        <w:bottom w:val="none" w:sz="0" w:space="0" w:color="auto"/>
        <w:right w:val="none" w:sz="0" w:space="0" w:color="auto"/>
      </w:divBdr>
    </w:div>
    <w:div w:id="565454188">
      <w:bodyDiv w:val="1"/>
      <w:marLeft w:val="0"/>
      <w:marRight w:val="0"/>
      <w:marTop w:val="0"/>
      <w:marBottom w:val="0"/>
      <w:divBdr>
        <w:top w:val="none" w:sz="0" w:space="0" w:color="auto"/>
        <w:left w:val="none" w:sz="0" w:space="0" w:color="auto"/>
        <w:bottom w:val="none" w:sz="0" w:space="0" w:color="auto"/>
        <w:right w:val="none" w:sz="0" w:space="0" w:color="auto"/>
      </w:divBdr>
    </w:div>
    <w:div w:id="568539976">
      <w:bodyDiv w:val="1"/>
      <w:marLeft w:val="0"/>
      <w:marRight w:val="0"/>
      <w:marTop w:val="0"/>
      <w:marBottom w:val="0"/>
      <w:divBdr>
        <w:top w:val="none" w:sz="0" w:space="0" w:color="auto"/>
        <w:left w:val="none" w:sz="0" w:space="0" w:color="auto"/>
        <w:bottom w:val="none" w:sz="0" w:space="0" w:color="auto"/>
        <w:right w:val="none" w:sz="0" w:space="0" w:color="auto"/>
      </w:divBdr>
    </w:div>
    <w:div w:id="569536542">
      <w:bodyDiv w:val="1"/>
      <w:marLeft w:val="0"/>
      <w:marRight w:val="0"/>
      <w:marTop w:val="0"/>
      <w:marBottom w:val="0"/>
      <w:divBdr>
        <w:top w:val="none" w:sz="0" w:space="0" w:color="auto"/>
        <w:left w:val="none" w:sz="0" w:space="0" w:color="auto"/>
        <w:bottom w:val="none" w:sz="0" w:space="0" w:color="auto"/>
        <w:right w:val="none" w:sz="0" w:space="0" w:color="auto"/>
      </w:divBdr>
    </w:div>
    <w:div w:id="573664689">
      <w:bodyDiv w:val="1"/>
      <w:marLeft w:val="0"/>
      <w:marRight w:val="0"/>
      <w:marTop w:val="0"/>
      <w:marBottom w:val="0"/>
      <w:divBdr>
        <w:top w:val="none" w:sz="0" w:space="0" w:color="auto"/>
        <w:left w:val="none" w:sz="0" w:space="0" w:color="auto"/>
        <w:bottom w:val="none" w:sz="0" w:space="0" w:color="auto"/>
        <w:right w:val="none" w:sz="0" w:space="0" w:color="auto"/>
      </w:divBdr>
    </w:div>
    <w:div w:id="573856439">
      <w:bodyDiv w:val="1"/>
      <w:marLeft w:val="0"/>
      <w:marRight w:val="0"/>
      <w:marTop w:val="0"/>
      <w:marBottom w:val="0"/>
      <w:divBdr>
        <w:top w:val="none" w:sz="0" w:space="0" w:color="auto"/>
        <w:left w:val="none" w:sz="0" w:space="0" w:color="auto"/>
        <w:bottom w:val="none" w:sz="0" w:space="0" w:color="auto"/>
        <w:right w:val="none" w:sz="0" w:space="0" w:color="auto"/>
      </w:divBdr>
    </w:div>
    <w:div w:id="577521453">
      <w:bodyDiv w:val="1"/>
      <w:marLeft w:val="0"/>
      <w:marRight w:val="0"/>
      <w:marTop w:val="0"/>
      <w:marBottom w:val="0"/>
      <w:divBdr>
        <w:top w:val="none" w:sz="0" w:space="0" w:color="auto"/>
        <w:left w:val="none" w:sz="0" w:space="0" w:color="auto"/>
        <w:bottom w:val="none" w:sz="0" w:space="0" w:color="auto"/>
        <w:right w:val="none" w:sz="0" w:space="0" w:color="auto"/>
      </w:divBdr>
    </w:div>
    <w:div w:id="580919143">
      <w:bodyDiv w:val="1"/>
      <w:marLeft w:val="0"/>
      <w:marRight w:val="0"/>
      <w:marTop w:val="0"/>
      <w:marBottom w:val="0"/>
      <w:divBdr>
        <w:top w:val="none" w:sz="0" w:space="0" w:color="auto"/>
        <w:left w:val="none" w:sz="0" w:space="0" w:color="auto"/>
        <w:bottom w:val="none" w:sz="0" w:space="0" w:color="auto"/>
        <w:right w:val="none" w:sz="0" w:space="0" w:color="auto"/>
      </w:divBdr>
    </w:div>
    <w:div w:id="581259145">
      <w:bodyDiv w:val="1"/>
      <w:marLeft w:val="0"/>
      <w:marRight w:val="0"/>
      <w:marTop w:val="0"/>
      <w:marBottom w:val="0"/>
      <w:divBdr>
        <w:top w:val="none" w:sz="0" w:space="0" w:color="auto"/>
        <w:left w:val="none" w:sz="0" w:space="0" w:color="auto"/>
        <w:bottom w:val="none" w:sz="0" w:space="0" w:color="auto"/>
        <w:right w:val="none" w:sz="0" w:space="0" w:color="auto"/>
      </w:divBdr>
    </w:div>
    <w:div w:id="582955973">
      <w:bodyDiv w:val="1"/>
      <w:marLeft w:val="0"/>
      <w:marRight w:val="0"/>
      <w:marTop w:val="0"/>
      <w:marBottom w:val="0"/>
      <w:divBdr>
        <w:top w:val="none" w:sz="0" w:space="0" w:color="auto"/>
        <w:left w:val="none" w:sz="0" w:space="0" w:color="auto"/>
        <w:bottom w:val="none" w:sz="0" w:space="0" w:color="auto"/>
        <w:right w:val="none" w:sz="0" w:space="0" w:color="auto"/>
      </w:divBdr>
    </w:div>
    <w:div w:id="587538927">
      <w:bodyDiv w:val="1"/>
      <w:marLeft w:val="0"/>
      <w:marRight w:val="0"/>
      <w:marTop w:val="0"/>
      <w:marBottom w:val="0"/>
      <w:divBdr>
        <w:top w:val="none" w:sz="0" w:space="0" w:color="auto"/>
        <w:left w:val="none" w:sz="0" w:space="0" w:color="auto"/>
        <w:bottom w:val="none" w:sz="0" w:space="0" w:color="auto"/>
        <w:right w:val="none" w:sz="0" w:space="0" w:color="auto"/>
      </w:divBdr>
    </w:div>
    <w:div w:id="589511936">
      <w:bodyDiv w:val="1"/>
      <w:marLeft w:val="0"/>
      <w:marRight w:val="0"/>
      <w:marTop w:val="0"/>
      <w:marBottom w:val="0"/>
      <w:divBdr>
        <w:top w:val="none" w:sz="0" w:space="0" w:color="auto"/>
        <w:left w:val="none" w:sz="0" w:space="0" w:color="auto"/>
        <w:bottom w:val="none" w:sz="0" w:space="0" w:color="auto"/>
        <w:right w:val="none" w:sz="0" w:space="0" w:color="auto"/>
      </w:divBdr>
    </w:div>
    <w:div w:id="599610319">
      <w:bodyDiv w:val="1"/>
      <w:marLeft w:val="0"/>
      <w:marRight w:val="0"/>
      <w:marTop w:val="0"/>
      <w:marBottom w:val="0"/>
      <w:divBdr>
        <w:top w:val="none" w:sz="0" w:space="0" w:color="auto"/>
        <w:left w:val="none" w:sz="0" w:space="0" w:color="auto"/>
        <w:bottom w:val="none" w:sz="0" w:space="0" w:color="auto"/>
        <w:right w:val="none" w:sz="0" w:space="0" w:color="auto"/>
      </w:divBdr>
    </w:div>
    <w:div w:id="600644543">
      <w:bodyDiv w:val="1"/>
      <w:marLeft w:val="0"/>
      <w:marRight w:val="0"/>
      <w:marTop w:val="0"/>
      <w:marBottom w:val="0"/>
      <w:divBdr>
        <w:top w:val="none" w:sz="0" w:space="0" w:color="auto"/>
        <w:left w:val="none" w:sz="0" w:space="0" w:color="auto"/>
        <w:bottom w:val="none" w:sz="0" w:space="0" w:color="auto"/>
        <w:right w:val="none" w:sz="0" w:space="0" w:color="auto"/>
      </w:divBdr>
    </w:div>
    <w:div w:id="601189157">
      <w:bodyDiv w:val="1"/>
      <w:marLeft w:val="0"/>
      <w:marRight w:val="0"/>
      <w:marTop w:val="0"/>
      <w:marBottom w:val="0"/>
      <w:divBdr>
        <w:top w:val="none" w:sz="0" w:space="0" w:color="auto"/>
        <w:left w:val="none" w:sz="0" w:space="0" w:color="auto"/>
        <w:bottom w:val="none" w:sz="0" w:space="0" w:color="auto"/>
        <w:right w:val="none" w:sz="0" w:space="0" w:color="auto"/>
      </w:divBdr>
    </w:div>
    <w:div w:id="601307278">
      <w:bodyDiv w:val="1"/>
      <w:marLeft w:val="0"/>
      <w:marRight w:val="0"/>
      <w:marTop w:val="0"/>
      <w:marBottom w:val="0"/>
      <w:divBdr>
        <w:top w:val="none" w:sz="0" w:space="0" w:color="auto"/>
        <w:left w:val="none" w:sz="0" w:space="0" w:color="auto"/>
        <w:bottom w:val="none" w:sz="0" w:space="0" w:color="auto"/>
        <w:right w:val="none" w:sz="0" w:space="0" w:color="auto"/>
      </w:divBdr>
    </w:div>
    <w:div w:id="603078846">
      <w:bodyDiv w:val="1"/>
      <w:marLeft w:val="0"/>
      <w:marRight w:val="0"/>
      <w:marTop w:val="0"/>
      <w:marBottom w:val="0"/>
      <w:divBdr>
        <w:top w:val="none" w:sz="0" w:space="0" w:color="auto"/>
        <w:left w:val="none" w:sz="0" w:space="0" w:color="auto"/>
        <w:bottom w:val="none" w:sz="0" w:space="0" w:color="auto"/>
        <w:right w:val="none" w:sz="0" w:space="0" w:color="auto"/>
      </w:divBdr>
    </w:div>
    <w:div w:id="603731646">
      <w:bodyDiv w:val="1"/>
      <w:marLeft w:val="0"/>
      <w:marRight w:val="0"/>
      <w:marTop w:val="0"/>
      <w:marBottom w:val="0"/>
      <w:divBdr>
        <w:top w:val="none" w:sz="0" w:space="0" w:color="auto"/>
        <w:left w:val="none" w:sz="0" w:space="0" w:color="auto"/>
        <w:bottom w:val="none" w:sz="0" w:space="0" w:color="auto"/>
        <w:right w:val="none" w:sz="0" w:space="0" w:color="auto"/>
      </w:divBdr>
    </w:div>
    <w:div w:id="606549501">
      <w:bodyDiv w:val="1"/>
      <w:marLeft w:val="0"/>
      <w:marRight w:val="0"/>
      <w:marTop w:val="0"/>
      <w:marBottom w:val="0"/>
      <w:divBdr>
        <w:top w:val="none" w:sz="0" w:space="0" w:color="auto"/>
        <w:left w:val="none" w:sz="0" w:space="0" w:color="auto"/>
        <w:bottom w:val="none" w:sz="0" w:space="0" w:color="auto"/>
        <w:right w:val="none" w:sz="0" w:space="0" w:color="auto"/>
      </w:divBdr>
    </w:div>
    <w:div w:id="607277806">
      <w:bodyDiv w:val="1"/>
      <w:marLeft w:val="0"/>
      <w:marRight w:val="0"/>
      <w:marTop w:val="0"/>
      <w:marBottom w:val="0"/>
      <w:divBdr>
        <w:top w:val="none" w:sz="0" w:space="0" w:color="auto"/>
        <w:left w:val="none" w:sz="0" w:space="0" w:color="auto"/>
        <w:bottom w:val="none" w:sz="0" w:space="0" w:color="auto"/>
        <w:right w:val="none" w:sz="0" w:space="0" w:color="auto"/>
      </w:divBdr>
    </w:div>
    <w:div w:id="609355665">
      <w:bodyDiv w:val="1"/>
      <w:marLeft w:val="0"/>
      <w:marRight w:val="0"/>
      <w:marTop w:val="0"/>
      <w:marBottom w:val="0"/>
      <w:divBdr>
        <w:top w:val="none" w:sz="0" w:space="0" w:color="auto"/>
        <w:left w:val="none" w:sz="0" w:space="0" w:color="auto"/>
        <w:bottom w:val="none" w:sz="0" w:space="0" w:color="auto"/>
        <w:right w:val="none" w:sz="0" w:space="0" w:color="auto"/>
      </w:divBdr>
    </w:div>
    <w:div w:id="609895973">
      <w:bodyDiv w:val="1"/>
      <w:marLeft w:val="0"/>
      <w:marRight w:val="0"/>
      <w:marTop w:val="0"/>
      <w:marBottom w:val="0"/>
      <w:divBdr>
        <w:top w:val="none" w:sz="0" w:space="0" w:color="auto"/>
        <w:left w:val="none" w:sz="0" w:space="0" w:color="auto"/>
        <w:bottom w:val="none" w:sz="0" w:space="0" w:color="auto"/>
        <w:right w:val="none" w:sz="0" w:space="0" w:color="auto"/>
      </w:divBdr>
    </w:div>
    <w:div w:id="613100003">
      <w:bodyDiv w:val="1"/>
      <w:marLeft w:val="0"/>
      <w:marRight w:val="0"/>
      <w:marTop w:val="0"/>
      <w:marBottom w:val="0"/>
      <w:divBdr>
        <w:top w:val="none" w:sz="0" w:space="0" w:color="auto"/>
        <w:left w:val="none" w:sz="0" w:space="0" w:color="auto"/>
        <w:bottom w:val="none" w:sz="0" w:space="0" w:color="auto"/>
        <w:right w:val="none" w:sz="0" w:space="0" w:color="auto"/>
      </w:divBdr>
    </w:div>
    <w:div w:id="613941753">
      <w:bodyDiv w:val="1"/>
      <w:marLeft w:val="0"/>
      <w:marRight w:val="0"/>
      <w:marTop w:val="0"/>
      <w:marBottom w:val="0"/>
      <w:divBdr>
        <w:top w:val="none" w:sz="0" w:space="0" w:color="auto"/>
        <w:left w:val="none" w:sz="0" w:space="0" w:color="auto"/>
        <w:bottom w:val="none" w:sz="0" w:space="0" w:color="auto"/>
        <w:right w:val="none" w:sz="0" w:space="0" w:color="auto"/>
      </w:divBdr>
    </w:div>
    <w:div w:id="614294972">
      <w:bodyDiv w:val="1"/>
      <w:marLeft w:val="0"/>
      <w:marRight w:val="0"/>
      <w:marTop w:val="0"/>
      <w:marBottom w:val="0"/>
      <w:divBdr>
        <w:top w:val="none" w:sz="0" w:space="0" w:color="auto"/>
        <w:left w:val="none" w:sz="0" w:space="0" w:color="auto"/>
        <w:bottom w:val="none" w:sz="0" w:space="0" w:color="auto"/>
        <w:right w:val="none" w:sz="0" w:space="0" w:color="auto"/>
      </w:divBdr>
    </w:div>
    <w:div w:id="616568515">
      <w:bodyDiv w:val="1"/>
      <w:marLeft w:val="0"/>
      <w:marRight w:val="0"/>
      <w:marTop w:val="0"/>
      <w:marBottom w:val="0"/>
      <w:divBdr>
        <w:top w:val="none" w:sz="0" w:space="0" w:color="auto"/>
        <w:left w:val="none" w:sz="0" w:space="0" w:color="auto"/>
        <w:bottom w:val="none" w:sz="0" w:space="0" w:color="auto"/>
        <w:right w:val="none" w:sz="0" w:space="0" w:color="auto"/>
      </w:divBdr>
    </w:div>
    <w:div w:id="616913713">
      <w:bodyDiv w:val="1"/>
      <w:marLeft w:val="0"/>
      <w:marRight w:val="0"/>
      <w:marTop w:val="0"/>
      <w:marBottom w:val="0"/>
      <w:divBdr>
        <w:top w:val="none" w:sz="0" w:space="0" w:color="auto"/>
        <w:left w:val="none" w:sz="0" w:space="0" w:color="auto"/>
        <w:bottom w:val="none" w:sz="0" w:space="0" w:color="auto"/>
        <w:right w:val="none" w:sz="0" w:space="0" w:color="auto"/>
      </w:divBdr>
    </w:div>
    <w:div w:id="617224230">
      <w:bodyDiv w:val="1"/>
      <w:marLeft w:val="0"/>
      <w:marRight w:val="0"/>
      <w:marTop w:val="0"/>
      <w:marBottom w:val="0"/>
      <w:divBdr>
        <w:top w:val="none" w:sz="0" w:space="0" w:color="auto"/>
        <w:left w:val="none" w:sz="0" w:space="0" w:color="auto"/>
        <w:bottom w:val="none" w:sz="0" w:space="0" w:color="auto"/>
        <w:right w:val="none" w:sz="0" w:space="0" w:color="auto"/>
      </w:divBdr>
    </w:div>
    <w:div w:id="620110333">
      <w:bodyDiv w:val="1"/>
      <w:marLeft w:val="0"/>
      <w:marRight w:val="0"/>
      <w:marTop w:val="0"/>
      <w:marBottom w:val="0"/>
      <w:divBdr>
        <w:top w:val="none" w:sz="0" w:space="0" w:color="auto"/>
        <w:left w:val="none" w:sz="0" w:space="0" w:color="auto"/>
        <w:bottom w:val="none" w:sz="0" w:space="0" w:color="auto"/>
        <w:right w:val="none" w:sz="0" w:space="0" w:color="auto"/>
      </w:divBdr>
    </w:div>
    <w:div w:id="621811265">
      <w:bodyDiv w:val="1"/>
      <w:marLeft w:val="0"/>
      <w:marRight w:val="0"/>
      <w:marTop w:val="0"/>
      <w:marBottom w:val="0"/>
      <w:divBdr>
        <w:top w:val="none" w:sz="0" w:space="0" w:color="auto"/>
        <w:left w:val="none" w:sz="0" w:space="0" w:color="auto"/>
        <w:bottom w:val="none" w:sz="0" w:space="0" w:color="auto"/>
        <w:right w:val="none" w:sz="0" w:space="0" w:color="auto"/>
      </w:divBdr>
    </w:div>
    <w:div w:id="622425608">
      <w:bodyDiv w:val="1"/>
      <w:marLeft w:val="0"/>
      <w:marRight w:val="0"/>
      <w:marTop w:val="0"/>
      <w:marBottom w:val="0"/>
      <w:divBdr>
        <w:top w:val="none" w:sz="0" w:space="0" w:color="auto"/>
        <w:left w:val="none" w:sz="0" w:space="0" w:color="auto"/>
        <w:bottom w:val="none" w:sz="0" w:space="0" w:color="auto"/>
        <w:right w:val="none" w:sz="0" w:space="0" w:color="auto"/>
      </w:divBdr>
    </w:div>
    <w:div w:id="623925982">
      <w:bodyDiv w:val="1"/>
      <w:marLeft w:val="0"/>
      <w:marRight w:val="0"/>
      <w:marTop w:val="0"/>
      <w:marBottom w:val="0"/>
      <w:divBdr>
        <w:top w:val="none" w:sz="0" w:space="0" w:color="auto"/>
        <w:left w:val="none" w:sz="0" w:space="0" w:color="auto"/>
        <w:bottom w:val="none" w:sz="0" w:space="0" w:color="auto"/>
        <w:right w:val="none" w:sz="0" w:space="0" w:color="auto"/>
      </w:divBdr>
    </w:div>
    <w:div w:id="628903029">
      <w:bodyDiv w:val="1"/>
      <w:marLeft w:val="0"/>
      <w:marRight w:val="0"/>
      <w:marTop w:val="0"/>
      <w:marBottom w:val="0"/>
      <w:divBdr>
        <w:top w:val="none" w:sz="0" w:space="0" w:color="auto"/>
        <w:left w:val="none" w:sz="0" w:space="0" w:color="auto"/>
        <w:bottom w:val="none" w:sz="0" w:space="0" w:color="auto"/>
        <w:right w:val="none" w:sz="0" w:space="0" w:color="auto"/>
      </w:divBdr>
    </w:div>
    <w:div w:id="638922627">
      <w:bodyDiv w:val="1"/>
      <w:marLeft w:val="0"/>
      <w:marRight w:val="0"/>
      <w:marTop w:val="0"/>
      <w:marBottom w:val="0"/>
      <w:divBdr>
        <w:top w:val="none" w:sz="0" w:space="0" w:color="auto"/>
        <w:left w:val="none" w:sz="0" w:space="0" w:color="auto"/>
        <w:bottom w:val="none" w:sz="0" w:space="0" w:color="auto"/>
        <w:right w:val="none" w:sz="0" w:space="0" w:color="auto"/>
      </w:divBdr>
    </w:div>
    <w:div w:id="639579290">
      <w:bodyDiv w:val="1"/>
      <w:marLeft w:val="0"/>
      <w:marRight w:val="0"/>
      <w:marTop w:val="0"/>
      <w:marBottom w:val="0"/>
      <w:divBdr>
        <w:top w:val="none" w:sz="0" w:space="0" w:color="auto"/>
        <w:left w:val="none" w:sz="0" w:space="0" w:color="auto"/>
        <w:bottom w:val="none" w:sz="0" w:space="0" w:color="auto"/>
        <w:right w:val="none" w:sz="0" w:space="0" w:color="auto"/>
      </w:divBdr>
    </w:div>
    <w:div w:id="642002376">
      <w:bodyDiv w:val="1"/>
      <w:marLeft w:val="0"/>
      <w:marRight w:val="0"/>
      <w:marTop w:val="0"/>
      <w:marBottom w:val="0"/>
      <w:divBdr>
        <w:top w:val="none" w:sz="0" w:space="0" w:color="auto"/>
        <w:left w:val="none" w:sz="0" w:space="0" w:color="auto"/>
        <w:bottom w:val="none" w:sz="0" w:space="0" w:color="auto"/>
        <w:right w:val="none" w:sz="0" w:space="0" w:color="auto"/>
      </w:divBdr>
    </w:div>
    <w:div w:id="645159323">
      <w:bodyDiv w:val="1"/>
      <w:marLeft w:val="0"/>
      <w:marRight w:val="0"/>
      <w:marTop w:val="0"/>
      <w:marBottom w:val="0"/>
      <w:divBdr>
        <w:top w:val="none" w:sz="0" w:space="0" w:color="auto"/>
        <w:left w:val="none" w:sz="0" w:space="0" w:color="auto"/>
        <w:bottom w:val="none" w:sz="0" w:space="0" w:color="auto"/>
        <w:right w:val="none" w:sz="0" w:space="0" w:color="auto"/>
      </w:divBdr>
    </w:div>
    <w:div w:id="645233993">
      <w:bodyDiv w:val="1"/>
      <w:marLeft w:val="0"/>
      <w:marRight w:val="0"/>
      <w:marTop w:val="0"/>
      <w:marBottom w:val="0"/>
      <w:divBdr>
        <w:top w:val="none" w:sz="0" w:space="0" w:color="auto"/>
        <w:left w:val="none" w:sz="0" w:space="0" w:color="auto"/>
        <w:bottom w:val="none" w:sz="0" w:space="0" w:color="auto"/>
        <w:right w:val="none" w:sz="0" w:space="0" w:color="auto"/>
      </w:divBdr>
    </w:div>
    <w:div w:id="645282940">
      <w:bodyDiv w:val="1"/>
      <w:marLeft w:val="0"/>
      <w:marRight w:val="0"/>
      <w:marTop w:val="0"/>
      <w:marBottom w:val="0"/>
      <w:divBdr>
        <w:top w:val="none" w:sz="0" w:space="0" w:color="auto"/>
        <w:left w:val="none" w:sz="0" w:space="0" w:color="auto"/>
        <w:bottom w:val="none" w:sz="0" w:space="0" w:color="auto"/>
        <w:right w:val="none" w:sz="0" w:space="0" w:color="auto"/>
      </w:divBdr>
    </w:div>
    <w:div w:id="645741040">
      <w:bodyDiv w:val="1"/>
      <w:marLeft w:val="0"/>
      <w:marRight w:val="0"/>
      <w:marTop w:val="0"/>
      <w:marBottom w:val="0"/>
      <w:divBdr>
        <w:top w:val="none" w:sz="0" w:space="0" w:color="auto"/>
        <w:left w:val="none" w:sz="0" w:space="0" w:color="auto"/>
        <w:bottom w:val="none" w:sz="0" w:space="0" w:color="auto"/>
        <w:right w:val="none" w:sz="0" w:space="0" w:color="auto"/>
      </w:divBdr>
    </w:div>
    <w:div w:id="650212908">
      <w:bodyDiv w:val="1"/>
      <w:marLeft w:val="0"/>
      <w:marRight w:val="0"/>
      <w:marTop w:val="0"/>
      <w:marBottom w:val="0"/>
      <w:divBdr>
        <w:top w:val="none" w:sz="0" w:space="0" w:color="auto"/>
        <w:left w:val="none" w:sz="0" w:space="0" w:color="auto"/>
        <w:bottom w:val="none" w:sz="0" w:space="0" w:color="auto"/>
        <w:right w:val="none" w:sz="0" w:space="0" w:color="auto"/>
      </w:divBdr>
    </w:div>
    <w:div w:id="650451069">
      <w:bodyDiv w:val="1"/>
      <w:marLeft w:val="0"/>
      <w:marRight w:val="0"/>
      <w:marTop w:val="0"/>
      <w:marBottom w:val="0"/>
      <w:divBdr>
        <w:top w:val="none" w:sz="0" w:space="0" w:color="auto"/>
        <w:left w:val="none" w:sz="0" w:space="0" w:color="auto"/>
        <w:bottom w:val="none" w:sz="0" w:space="0" w:color="auto"/>
        <w:right w:val="none" w:sz="0" w:space="0" w:color="auto"/>
      </w:divBdr>
    </w:div>
    <w:div w:id="651445114">
      <w:bodyDiv w:val="1"/>
      <w:marLeft w:val="0"/>
      <w:marRight w:val="0"/>
      <w:marTop w:val="0"/>
      <w:marBottom w:val="0"/>
      <w:divBdr>
        <w:top w:val="none" w:sz="0" w:space="0" w:color="auto"/>
        <w:left w:val="none" w:sz="0" w:space="0" w:color="auto"/>
        <w:bottom w:val="none" w:sz="0" w:space="0" w:color="auto"/>
        <w:right w:val="none" w:sz="0" w:space="0" w:color="auto"/>
      </w:divBdr>
    </w:div>
    <w:div w:id="651640092">
      <w:bodyDiv w:val="1"/>
      <w:marLeft w:val="0"/>
      <w:marRight w:val="0"/>
      <w:marTop w:val="0"/>
      <w:marBottom w:val="0"/>
      <w:divBdr>
        <w:top w:val="none" w:sz="0" w:space="0" w:color="auto"/>
        <w:left w:val="none" w:sz="0" w:space="0" w:color="auto"/>
        <w:bottom w:val="none" w:sz="0" w:space="0" w:color="auto"/>
        <w:right w:val="none" w:sz="0" w:space="0" w:color="auto"/>
      </w:divBdr>
    </w:div>
    <w:div w:id="654988884">
      <w:bodyDiv w:val="1"/>
      <w:marLeft w:val="0"/>
      <w:marRight w:val="0"/>
      <w:marTop w:val="0"/>
      <w:marBottom w:val="0"/>
      <w:divBdr>
        <w:top w:val="none" w:sz="0" w:space="0" w:color="auto"/>
        <w:left w:val="none" w:sz="0" w:space="0" w:color="auto"/>
        <w:bottom w:val="none" w:sz="0" w:space="0" w:color="auto"/>
        <w:right w:val="none" w:sz="0" w:space="0" w:color="auto"/>
      </w:divBdr>
    </w:div>
    <w:div w:id="655959234">
      <w:bodyDiv w:val="1"/>
      <w:marLeft w:val="0"/>
      <w:marRight w:val="0"/>
      <w:marTop w:val="0"/>
      <w:marBottom w:val="0"/>
      <w:divBdr>
        <w:top w:val="none" w:sz="0" w:space="0" w:color="auto"/>
        <w:left w:val="none" w:sz="0" w:space="0" w:color="auto"/>
        <w:bottom w:val="none" w:sz="0" w:space="0" w:color="auto"/>
        <w:right w:val="none" w:sz="0" w:space="0" w:color="auto"/>
      </w:divBdr>
    </w:div>
    <w:div w:id="656422959">
      <w:bodyDiv w:val="1"/>
      <w:marLeft w:val="0"/>
      <w:marRight w:val="0"/>
      <w:marTop w:val="0"/>
      <w:marBottom w:val="0"/>
      <w:divBdr>
        <w:top w:val="none" w:sz="0" w:space="0" w:color="auto"/>
        <w:left w:val="none" w:sz="0" w:space="0" w:color="auto"/>
        <w:bottom w:val="none" w:sz="0" w:space="0" w:color="auto"/>
        <w:right w:val="none" w:sz="0" w:space="0" w:color="auto"/>
      </w:divBdr>
    </w:div>
    <w:div w:id="657684477">
      <w:bodyDiv w:val="1"/>
      <w:marLeft w:val="0"/>
      <w:marRight w:val="0"/>
      <w:marTop w:val="0"/>
      <w:marBottom w:val="0"/>
      <w:divBdr>
        <w:top w:val="none" w:sz="0" w:space="0" w:color="auto"/>
        <w:left w:val="none" w:sz="0" w:space="0" w:color="auto"/>
        <w:bottom w:val="none" w:sz="0" w:space="0" w:color="auto"/>
        <w:right w:val="none" w:sz="0" w:space="0" w:color="auto"/>
      </w:divBdr>
    </w:div>
    <w:div w:id="658507184">
      <w:bodyDiv w:val="1"/>
      <w:marLeft w:val="0"/>
      <w:marRight w:val="0"/>
      <w:marTop w:val="0"/>
      <w:marBottom w:val="0"/>
      <w:divBdr>
        <w:top w:val="none" w:sz="0" w:space="0" w:color="auto"/>
        <w:left w:val="none" w:sz="0" w:space="0" w:color="auto"/>
        <w:bottom w:val="none" w:sz="0" w:space="0" w:color="auto"/>
        <w:right w:val="none" w:sz="0" w:space="0" w:color="auto"/>
      </w:divBdr>
    </w:div>
    <w:div w:id="658733944">
      <w:bodyDiv w:val="1"/>
      <w:marLeft w:val="0"/>
      <w:marRight w:val="0"/>
      <w:marTop w:val="0"/>
      <w:marBottom w:val="0"/>
      <w:divBdr>
        <w:top w:val="none" w:sz="0" w:space="0" w:color="auto"/>
        <w:left w:val="none" w:sz="0" w:space="0" w:color="auto"/>
        <w:bottom w:val="none" w:sz="0" w:space="0" w:color="auto"/>
        <w:right w:val="none" w:sz="0" w:space="0" w:color="auto"/>
      </w:divBdr>
    </w:div>
    <w:div w:id="659694592">
      <w:bodyDiv w:val="1"/>
      <w:marLeft w:val="0"/>
      <w:marRight w:val="0"/>
      <w:marTop w:val="0"/>
      <w:marBottom w:val="0"/>
      <w:divBdr>
        <w:top w:val="none" w:sz="0" w:space="0" w:color="auto"/>
        <w:left w:val="none" w:sz="0" w:space="0" w:color="auto"/>
        <w:bottom w:val="none" w:sz="0" w:space="0" w:color="auto"/>
        <w:right w:val="none" w:sz="0" w:space="0" w:color="auto"/>
      </w:divBdr>
    </w:div>
    <w:div w:id="663239876">
      <w:bodyDiv w:val="1"/>
      <w:marLeft w:val="0"/>
      <w:marRight w:val="0"/>
      <w:marTop w:val="0"/>
      <w:marBottom w:val="0"/>
      <w:divBdr>
        <w:top w:val="none" w:sz="0" w:space="0" w:color="auto"/>
        <w:left w:val="none" w:sz="0" w:space="0" w:color="auto"/>
        <w:bottom w:val="none" w:sz="0" w:space="0" w:color="auto"/>
        <w:right w:val="none" w:sz="0" w:space="0" w:color="auto"/>
      </w:divBdr>
    </w:div>
    <w:div w:id="664287243">
      <w:bodyDiv w:val="1"/>
      <w:marLeft w:val="0"/>
      <w:marRight w:val="0"/>
      <w:marTop w:val="0"/>
      <w:marBottom w:val="0"/>
      <w:divBdr>
        <w:top w:val="none" w:sz="0" w:space="0" w:color="auto"/>
        <w:left w:val="none" w:sz="0" w:space="0" w:color="auto"/>
        <w:bottom w:val="none" w:sz="0" w:space="0" w:color="auto"/>
        <w:right w:val="none" w:sz="0" w:space="0" w:color="auto"/>
      </w:divBdr>
    </w:div>
    <w:div w:id="668021289">
      <w:bodyDiv w:val="1"/>
      <w:marLeft w:val="0"/>
      <w:marRight w:val="0"/>
      <w:marTop w:val="0"/>
      <w:marBottom w:val="0"/>
      <w:divBdr>
        <w:top w:val="none" w:sz="0" w:space="0" w:color="auto"/>
        <w:left w:val="none" w:sz="0" w:space="0" w:color="auto"/>
        <w:bottom w:val="none" w:sz="0" w:space="0" w:color="auto"/>
        <w:right w:val="none" w:sz="0" w:space="0" w:color="auto"/>
      </w:divBdr>
    </w:div>
    <w:div w:id="668213664">
      <w:bodyDiv w:val="1"/>
      <w:marLeft w:val="0"/>
      <w:marRight w:val="0"/>
      <w:marTop w:val="0"/>
      <w:marBottom w:val="0"/>
      <w:divBdr>
        <w:top w:val="none" w:sz="0" w:space="0" w:color="auto"/>
        <w:left w:val="none" w:sz="0" w:space="0" w:color="auto"/>
        <w:bottom w:val="none" w:sz="0" w:space="0" w:color="auto"/>
        <w:right w:val="none" w:sz="0" w:space="0" w:color="auto"/>
      </w:divBdr>
    </w:div>
    <w:div w:id="668869137">
      <w:bodyDiv w:val="1"/>
      <w:marLeft w:val="0"/>
      <w:marRight w:val="0"/>
      <w:marTop w:val="0"/>
      <w:marBottom w:val="0"/>
      <w:divBdr>
        <w:top w:val="none" w:sz="0" w:space="0" w:color="auto"/>
        <w:left w:val="none" w:sz="0" w:space="0" w:color="auto"/>
        <w:bottom w:val="none" w:sz="0" w:space="0" w:color="auto"/>
        <w:right w:val="none" w:sz="0" w:space="0" w:color="auto"/>
      </w:divBdr>
    </w:div>
    <w:div w:id="672143754">
      <w:bodyDiv w:val="1"/>
      <w:marLeft w:val="0"/>
      <w:marRight w:val="0"/>
      <w:marTop w:val="0"/>
      <w:marBottom w:val="0"/>
      <w:divBdr>
        <w:top w:val="none" w:sz="0" w:space="0" w:color="auto"/>
        <w:left w:val="none" w:sz="0" w:space="0" w:color="auto"/>
        <w:bottom w:val="none" w:sz="0" w:space="0" w:color="auto"/>
        <w:right w:val="none" w:sz="0" w:space="0" w:color="auto"/>
      </w:divBdr>
    </w:div>
    <w:div w:id="673070344">
      <w:bodyDiv w:val="1"/>
      <w:marLeft w:val="0"/>
      <w:marRight w:val="0"/>
      <w:marTop w:val="0"/>
      <w:marBottom w:val="0"/>
      <w:divBdr>
        <w:top w:val="none" w:sz="0" w:space="0" w:color="auto"/>
        <w:left w:val="none" w:sz="0" w:space="0" w:color="auto"/>
        <w:bottom w:val="none" w:sz="0" w:space="0" w:color="auto"/>
        <w:right w:val="none" w:sz="0" w:space="0" w:color="auto"/>
      </w:divBdr>
    </w:div>
    <w:div w:id="675108441">
      <w:bodyDiv w:val="1"/>
      <w:marLeft w:val="0"/>
      <w:marRight w:val="0"/>
      <w:marTop w:val="0"/>
      <w:marBottom w:val="0"/>
      <w:divBdr>
        <w:top w:val="none" w:sz="0" w:space="0" w:color="auto"/>
        <w:left w:val="none" w:sz="0" w:space="0" w:color="auto"/>
        <w:bottom w:val="none" w:sz="0" w:space="0" w:color="auto"/>
        <w:right w:val="none" w:sz="0" w:space="0" w:color="auto"/>
      </w:divBdr>
    </w:div>
    <w:div w:id="675576838">
      <w:bodyDiv w:val="1"/>
      <w:marLeft w:val="0"/>
      <w:marRight w:val="0"/>
      <w:marTop w:val="0"/>
      <w:marBottom w:val="0"/>
      <w:divBdr>
        <w:top w:val="none" w:sz="0" w:space="0" w:color="auto"/>
        <w:left w:val="none" w:sz="0" w:space="0" w:color="auto"/>
        <w:bottom w:val="none" w:sz="0" w:space="0" w:color="auto"/>
        <w:right w:val="none" w:sz="0" w:space="0" w:color="auto"/>
      </w:divBdr>
    </w:div>
    <w:div w:id="677003668">
      <w:bodyDiv w:val="1"/>
      <w:marLeft w:val="0"/>
      <w:marRight w:val="0"/>
      <w:marTop w:val="0"/>
      <w:marBottom w:val="0"/>
      <w:divBdr>
        <w:top w:val="none" w:sz="0" w:space="0" w:color="auto"/>
        <w:left w:val="none" w:sz="0" w:space="0" w:color="auto"/>
        <w:bottom w:val="none" w:sz="0" w:space="0" w:color="auto"/>
        <w:right w:val="none" w:sz="0" w:space="0" w:color="auto"/>
      </w:divBdr>
    </w:div>
    <w:div w:id="677271649">
      <w:bodyDiv w:val="1"/>
      <w:marLeft w:val="0"/>
      <w:marRight w:val="0"/>
      <w:marTop w:val="0"/>
      <w:marBottom w:val="0"/>
      <w:divBdr>
        <w:top w:val="none" w:sz="0" w:space="0" w:color="auto"/>
        <w:left w:val="none" w:sz="0" w:space="0" w:color="auto"/>
        <w:bottom w:val="none" w:sz="0" w:space="0" w:color="auto"/>
        <w:right w:val="none" w:sz="0" w:space="0" w:color="auto"/>
      </w:divBdr>
    </w:div>
    <w:div w:id="677736843">
      <w:bodyDiv w:val="1"/>
      <w:marLeft w:val="0"/>
      <w:marRight w:val="0"/>
      <w:marTop w:val="0"/>
      <w:marBottom w:val="0"/>
      <w:divBdr>
        <w:top w:val="none" w:sz="0" w:space="0" w:color="auto"/>
        <w:left w:val="none" w:sz="0" w:space="0" w:color="auto"/>
        <w:bottom w:val="none" w:sz="0" w:space="0" w:color="auto"/>
        <w:right w:val="none" w:sz="0" w:space="0" w:color="auto"/>
      </w:divBdr>
    </w:div>
    <w:div w:id="678316442">
      <w:bodyDiv w:val="1"/>
      <w:marLeft w:val="0"/>
      <w:marRight w:val="0"/>
      <w:marTop w:val="0"/>
      <w:marBottom w:val="0"/>
      <w:divBdr>
        <w:top w:val="none" w:sz="0" w:space="0" w:color="auto"/>
        <w:left w:val="none" w:sz="0" w:space="0" w:color="auto"/>
        <w:bottom w:val="none" w:sz="0" w:space="0" w:color="auto"/>
        <w:right w:val="none" w:sz="0" w:space="0" w:color="auto"/>
      </w:divBdr>
    </w:div>
    <w:div w:id="679545421">
      <w:bodyDiv w:val="1"/>
      <w:marLeft w:val="0"/>
      <w:marRight w:val="0"/>
      <w:marTop w:val="0"/>
      <w:marBottom w:val="0"/>
      <w:divBdr>
        <w:top w:val="none" w:sz="0" w:space="0" w:color="auto"/>
        <w:left w:val="none" w:sz="0" w:space="0" w:color="auto"/>
        <w:bottom w:val="none" w:sz="0" w:space="0" w:color="auto"/>
        <w:right w:val="none" w:sz="0" w:space="0" w:color="auto"/>
      </w:divBdr>
    </w:div>
    <w:div w:id="681082136">
      <w:bodyDiv w:val="1"/>
      <w:marLeft w:val="0"/>
      <w:marRight w:val="0"/>
      <w:marTop w:val="0"/>
      <w:marBottom w:val="0"/>
      <w:divBdr>
        <w:top w:val="none" w:sz="0" w:space="0" w:color="auto"/>
        <w:left w:val="none" w:sz="0" w:space="0" w:color="auto"/>
        <w:bottom w:val="none" w:sz="0" w:space="0" w:color="auto"/>
        <w:right w:val="none" w:sz="0" w:space="0" w:color="auto"/>
      </w:divBdr>
    </w:div>
    <w:div w:id="684096539">
      <w:bodyDiv w:val="1"/>
      <w:marLeft w:val="0"/>
      <w:marRight w:val="0"/>
      <w:marTop w:val="0"/>
      <w:marBottom w:val="0"/>
      <w:divBdr>
        <w:top w:val="none" w:sz="0" w:space="0" w:color="auto"/>
        <w:left w:val="none" w:sz="0" w:space="0" w:color="auto"/>
        <w:bottom w:val="none" w:sz="0" w:space="0" w:color="auto"/>
        <w:right w:val="none" w:sz="0" w:space="0" w:color="auto"/>
      </w:divBdr>
    </w:div>
    <w:div w:id="685064444">
      <w:bodyDiv w:val="1"/>
      <w:marLeft w:val="0"/>
      <w:marRight w:val="0"/>
      <w:marTop w:val="0"/>
      <w:marBottom w:val="0"/>
      <w:divBdr>
        <w:top w:val="none" w:sz="0" w:space="0" w:color="auto"/>
        <w:left w:val="none" w:sz="0" w:space="0" w:color="auto"/>
        <w:bottom w:val="none" w:sz="0" w:space="0" w:color="auto"/>
        <w:right w:val="none" w:sz="0" w:space="0" w:color="auto"/>
      </w:divBdr>
    </w:div>
    <w:div w:id="687753091">
      <w:bodyDiv w:val="1"/>
      <w:marLeft w:val="0"/>
      <w:marRight w:val="0"/>
      <w:marTop w:val="0"/>
      <w:marBottom w:val="0"/>
      <w:divBdr>
        <w:top w:val="none" w:sz="0" w:space="0" w:color="auto"/>
        <w:left w:val="none" w:sz="0" w:space="0" w:color="auto"/>
        <w:bottom w:val="none" w:sz="0" w:space="0" w:color="auto"/>
        <w:right w:val="none" w:sz="0" w:space="0" w:color="auto"/>
      </w:divBdr>
    </w:div>
    <w:div w:id="696002283">
      <w:bodyDiv w:val="1"/>
      <w:marLeft w:val="0"/>
      <w:marRight w:val="0"/>
      <w:marTop w:val="0"/>
      <w:marBottom w:val="0"/>
      <w:divBdr>
        <w:top w:val="none" w:sz="0" w:space="0" w:color="auto"/>
        <w:left w:val="none" w:sz="0" w:space="0" w:color="auto"/>
        <w:bottom w:val="none" w:sz="0" w:space="0" w:color="auto"/>
        <w:right w:val="none" w:sz="0" w:space="0" w:color="auto"/>
      </w:divBdr>
    </w:div>
    <w:div w:id="696850295">
      <w:bodyDiv w:val="1"/>
      <w:marLeft w:val="0"/>
      <w:marRight w:val="0"/>
      <w:marTop w:val="0"/>
      <w:marBottom w:val="0"/>
      <w:divBdr>
        <w:top w:val="none" w:sz="0" w:space="0" w:color="auto"/>
        <w:left w:val="none" w:sz="0" w:space="0" w:color="auto"/>
        <w:bottom w:val="none" w:sz="0" w:space="0" w:color="auto"/>
        <w:right w:val="none" w:sz="0" w:space="0" w:color="auto"/>
      </w:divBdr>
    </w:div>
    <w:div w:id="701705500">
      <w:bodyDiv w:val="1"/>
      <w:marLeft w:val="0"/>
      <w:marRight w:val="0"/>
      <w:marTop w:val="0"/>
      <w:marBottom w:val="0"/>
      <w:divBdr>
        <w:top w:val="none" w:sz="0" w:space="0" w:color="auto"/>
        <w:left w:val="none" w:sz="0" w:space="0" w:color="auto"/>
        <w:bottom w:val="none" w:sz="0" w:space="0" w:color="auto"/>
        <w:right w:val="none" w:sz="0" w:space="0" w:color="auto"/>
      </w:divBdr>
    </w:div>
    <w:div w:id="701786084">
      <w:bodyDiv w:val="1"/>
      <w:marLeft w:val="0"/>
      <w:marRight w:val="0"/>
      <w:marTop w:val="0"/>
      <w:marBottom w:val="0"/>
      <w:divBdr>
        <w:top w:val="none" w:sz="0" w:space="0" w:color="auto"/>
        <w:left w:val="none" w:sz="0" w:space="0" w:color="auto"/>
        <w:bottom w:val="none" w:sz="0" w:space="0" w:color="auto"/>
        <w:right w:val="none" w:sz="0" w:space="0" w:color="auto"/>
      </w:divBdr>
    </w:div>
    <w:div w:id="702368795">
      <w:bodyDiv w:val="1"/>
      <w:marLeft w:val="0"/>
      <w:marRight w:val="0"/>
      <w:marTop w:val="0"/>
      <w:marBottom w:val="0"/>
      <w:divBdr>
        <w:top w:val="none" w:sz="0" w:space="0" w:color="auto"/>
        <w:left w:val="none" w:sz="0" w:space="0" w:color="auto"/>
        <w:bottom w:val="none" w:sz="0" w:space="0" w:color="auto"/>
        <w:right w:val="none" w:sz="0" w:space="0" w:color="auto"/>
      </w:divBdr>
    </w:div>
    <w:div w:id="709914221">
      <w:bodyDiv w:val="1"/>
      <w:marLeft w:val="0"/>
      <w:marRight w:val="0"/>
      <w:marTop w:val="0"/>
      <w:marBottom w:val="0"/>
      <w:divBdr>
        <w:top w:val="none" w:sz="0" w:space="0" w:color="auto"/>
        <w:left w:val="none" w:sz="0" w:space="0" w:color="auto"/>
        <w:bottom w:val="none" w:sz="0" w:space="0" w:color="auto"/>
        <w:right w:val="none" w:sz="0" w:space="0" w:color="auto"/>
      </w:divBdr>
    </w:div>
    <w:div w:id="713503419">
      <w:bodyDiv w:val="1"/>
      <w:marLeft w:val="0"/>
      <w:marRight w:val="0"/>
      <w:marTop w:val="0"/>
      <w:marBottom w:val="0"/>
      <w:divBdr>
        <w:top w:val="none" w:sz="0" w:space="0" w:color="auto"/>
        <w:left w:val="none" w:sz="0" w:space="0" w:color="auto"/>
        <w:bottom w:val="none" w:sz="0" w:space="0" w:color="auto"/>
        <w:right w:val="none" w:sz="0" w:space="0" w:color="auto"/>
      </w:divBdr>
    </w:div>
    <w:div w:id="713967704">
      <w:bodyDiv w:val="1"/>
      <w:marLeft w:val="0"/>
      <w:marRight w:val="0"/>
      <w:marTop w:val="0"/>
      <w:marBottom w:val="0"/>
      <w:divBdr>
        <w:top w:val="none" w:sz="0" w:space="0" w:color="auto"/>
        <w:left w:val="none" w:sz="0" w:space="0" w:color="auto"/>
        <w:bottom w:val="none" w:sz="0" w:space="0" w:color="auto"/>
        <w:right w:val="none" w:sz="0" w:space="0" w:color="auto"/>
      </w:divBdr>
    </w:div>
    <w:div w:id="716390144">
      <w:bodyDiv w:val="1"/>
      <w:marLeft w:val="0"/>
      <w:marRight w:val="0"/>
      <w:marTop w:val="0"/>
      <w:marBottom w:val="0"/>
      <w:divBdr>
        <w:top w:val="none" w:sz="0" w:space="0" w:color="auto"/>
        <w:left w:val="none" w:sz="0" w:space="0" w:color="auto"/>
        <w:bottom w:val="none" w:sz="0" w:space="0" w:color="auto"/>
        <w:right w:val="none" w:sz="0" w:space="0" w:color="auto"/>
      </w:divBdr>
    </w:div>
    <w:div w:id="716515413">
      <w:bodyDiv w:val="1"/>
      <w:marLeft w:val="0"/>
      <w:marRight w:val="0"/>
      <w:marTop w:val="0"/>
      <w:marBottom w:val="0"/>
      <w:divBdr>
        <w:top w:val="none" w:sz="0" w:space="0" w:color="auto"/>
        <w:left w:val="none" w:sz="0" w:space="0" w:color="auto"/>
        <w:bottom w:val="none" w:sz="0" w:space="0" w:color="auto"/>
        <w:right w:val="none" w:sz="0" w:space="0" w:color="auto"/>
      </w:divBdr>
    </w:div>
    <w:div w:id="717165767">
      <w:bodyDiv w:val="1"/>
      <w:marLeft w:val="0"/>
      <w:marRight w:val="0"/>
      <w:marTop w:val="0"/>
      <w:marBottom w:val="0"/>
      <w:divBdr>
        <w:top w:val="none" w:sz="0" w:space="0" w:color="auto"/>
        <w:left w:val="none" w:sz="0" w:space="0" w:color="auto"/>
        <w:bottom w:val="none" w:sz="0" w:space="0" w:color="auto"/>
        <w:right w:val="none" w:sz="0" w:space="0" w:color="auto"/>
      </w:divBdr>
    </w:div>
    <w:div w:id="717700761">
      <w:bodyDiv w:val="1"/>
      <w:marLeft w:val="0"/>
      <w:marRight w:val="0"/>
      <w:marTop w:val="0"/>
      <w:marBottom w:val="0"/>
      <w:divBdr>
        <w:top w:val="none" w:sz="0" w:space="0" w:color="auto"/>
        <w:left w:val="none" w:sz="0" w:space="0" w:color="auto"/>
        <w:bottom w:val="none" w:sz="0" w:space="0" w:color="auto"/>
        <w:right w:val="none" w:sz="0" w:space="0" w:color="auto"/>
      </w:divBdr>
    </w:div>
    <w:div w:id="721365113">
      <w:bodyDiv w:val="1"/>
      <w:marLeft w:val="0"/>
      <w:marRight w:val="0"/>
      <w:marTop w:val="0"/>
      <w:marBottom w:val="0"/>
      <w:divBdr>
        <w:top w:val="none" w:sz="0" w:space="0" w:color="auto"/>
        <w:left w:val="none" w:sz="0" w:space="0" w:color="auto"/>
        <w:bottom w:val="none" w:sz="0" w:space="0" w:color="auto"/>
        <w:right w:val="none" w:sz="0" w:space="0" w:color="auto"/>
      </w:divBdr>
    </w:div>
    <w:div w:id="723142411">
      <w:bodyDiv w:val="1"/>
      <w:marLeft w:val="0"/>
      <w:marRight w:val="0"/>
      <w:marTop w:val="0"/>
      <w:marBottom w:val="0"/>
      <w:divBdr>
        <w:top w:val="none" w:sz="0" w:space="0" w:color="auto"/>
        <w:left w:val="none" w:sz="0" w:space="0" w:color="auto"/>
        <w:bottom w:val="none" w:sz="0" w:space="0" w:color="auto"/>
        <w:right w:val="none" w:sz="0" w:space="0" w:color="auto"/>
      </w:divBdr>
    </w:div>
    <w:div w:id="723334482">
      <w:bodyDiv w:val="1"/>
      <w:marLeft w:val="0"/>
      <w:marRight w:val="0"/>
      <w:marTop w:val="0"/>
      <w:marBottom w:val="0"/>
      <w:divBdr>
        <w:top w:val="none" w:sz="0" w:space="0" w:color="auto"/>
        <w:left w:val="none" w:sz="0" w:space="0" w:color="auto"/>
        <w:bottom w:val="none" w:sz="0" w:space="0" w:color="auto"/>
        <w:right w:val="none" w:sz="0" w:space="0" w:color="auto"/>
      </w:divBdr>
    </w:div>
    <w:div w:id="723873175">
      <w:bodyDiv w:val="1"/>
      <w:marLeft w:val="0"/>
      <w:marRight w:val="0"/>
      <w:marTop w:val="0"/>
      <w:marBottom w:val="0"/>
      <w:divBdr>
        <w:top w:val="none" w:sz="0" w:space="0" w:color="auto"/>
        <w:left w:val="none" w:sz="0" w:space="0" w:color="auto"/>
        <w:bottom w:val="none" w:sz="0" w:space="0" w:color="auto"/>
        <w:right w:val="none" w:sz="0" w:space="0" w:color="auto"/>
      </w:divBdr>
    </w:div>
    <w:div w:id="723911408">
      <w:bodyDiv w:val="1"/>
      <w:marLeft w:val="0"/>
      <w:marRight w:val="0"/>
      <w:marTop w:val="0"/>
      <w:marBottom w:val="0"/>
      <w:divBdr>
        <w:top w:val="none" w:sz="0" w:space="0" w:color="auto"/>
        <w:left w:val="none" w:sz="0" w:space="0" w:color="auto"/>
        <w:bottom w:val="none" w:sz="0" w:space="0" w:color="auto"/>
        <w:right w:val="none" w:sz="0" w:space="0" w:color="auto"/>
      </w:divBdr>
    </w:div>
    <w:div w:id="724447702">
      <w:bodyDiv w:val="1"/>
      <w:marLeft w:val="0"/>
      <w:marRight w:val="0"/>
      <w:marTop w:val="0"/>
      <w:marBottom w:val="0"/>
      <w:divBdr>
        <w:top w:val="none" w:sz="0" w:space="0" w:color="auto"/>
        <w:left w:val="none" w:sz="0" w:space="0" w:color="auto"/>
        <w:bottom w:val="none" w:sz="0" w:space="0" w:color="auto"/>
        <w:right w:val="none" w:sz="0" w:space="0" w:color="auto"/>
      </w:divBdr>
    </w:div>
    <w:div w:id="732626999">
      <w:bodyDiv w:val="1"/>
      <w:marLeft w:val="0"/>
      <w:marRight w:val="0"/>
      <w:marTop w:val="0"/>
      <w:marBottom w:val="0"/>
      <w:divBdr>
        <w:top w:val="none" w:sz="0" w:space="0" w:color="auto"/>
        <w:left w:val="none" w:sz="0" w:space="0" w:color="auto"/>
        <w:bottom w:val="none" w:sz="0" w:space="0" w:color="auto"/>
        <w:right w:val="none" w:sz="0" w:space="0" w:color="auto"/>
      </w:divBdr>
    </w:div>
    <w:div w:id="736324862">
      <w:bodyDiv w:val="1"/>
      <w:marLeft w:val="0"/>
      <w:marRight w:val="0"/>
      <w:marTop w:val="0"/>
      <w:marBottom w:val="0"/>
      <w:divBdr>
        <w:top w:val="none" w:sz="0" w:space="0" w:color="auto"/>
        <w:left w:val="none" w:sz="0" w:space="0" w:color="auto"/>
        <w:bottom w:val="none" w:sz="0" w:space="0" w:color="auto"/>
        <w:right w:val="none" w:sz="0" w:space="0" w:color="auto"/>
      </w:divBdr>
    </w:div>
    <w:div w:id="739794167">
      <w:bodyDiv w:val="1"/>
      <w:marLeft w:val="0"/>
      <w:marRight w:val="0"/>
      <w:marTop w:val="0"/>
      <w:marBottom w:val="0"/>
      <w:divBdr>
        <w:top w:val="none" w:sz="0" w:space="0" w:color="auto"/>
        <w:left w:val="none" w:sz="0" w:space="0" w:color="auto"/>
        <w:bottom w:val="none" w:sz="0" w:space="0" w:color="auto"/>
        <w:right w:val="none" w:sz="0" w:space="0" w:color="auto"/>
      </w:divBdr>
    </w:div>
    <w:div w:id="739836806">
      <w:bodyDiv w:val="1"/>
      <w:marLeft w:val="0"/>
      <w:marRight w:val="0"/>
      <w:marTop w:val="0"/>
      <w:marBottom w:val="0"/>
      <w:divBdr>
        <w:top w:val="none" w:sz="0" w:space="0" w:color="auto"/>
        <w:left w:val="none" w:sz="0" w:space="0" w:color="auto"/>
        <w:bottom w:val="none" w:sz="0" w:space="0" w:color="auto"/>
        <w:right w:val="none" w:sz="0" w:space="0" w:color="auto"/>
      </w:divBdr>
    </w:div>
    <w:div w:id="741099347">
      <w:bodyDiv w:val="1"/>
      <w:marLeft w:val="0"/>
      <w:marRight w:val="0"/>
      <w:marTop w:val="0"/>
      <w:marBottom w:val="0"/>
      <w:divBdr>
        <w:top w:val="none" w:sz="0" w:space="0" w:color="auto"/>
        <w:left w:val="none" w:sz="0" w:space="0" w:color="auto"/>
        <w:bottom w:val="none" w:sz="0" w:space="0" w:color="auto"/>
        <w:right w:val="none" w:sz="0" w:space="0" w:color="auto"/>
      </w:divBdr>
    </w:div>
    <w:div w:id="741292627">
      <w:bodyDiv w:val="1"/>
      <w:marLeft w:val="0"/>
      <w:marRight w:val="0"/>
      <w:marTop w:val="0"/>
      <w:marBottom w:val="0"/>
      <w:divBdr>
        <w:top w:val="none" w:sz="0" w:space="0" w:color="auto"/>
        <w:left w:val="none" w:sz="0" w:space="0" w:color="auto"/>
        <w:bottom w:val="none" w:sz="0" w:space="0" w:color="auto"/>
        <w:right w:val="none" w:sz="0" w:space="0" w:color="auto"/>
      </w:divBdr>
    </w:div>
    <w:div w:id="743186357">
      <w:bodyDiv w:val="1"/>
      <w:marLeft w:val="0"/>
      <w:marRight w:val="0"/>
      <w:marTop w:val="0"/>
      <w:marBottom w:val="0"/>
      <w:divBdr>
        <w:top w:val="none" w:sz="0" w:space="0" w:color="auto"/>
        <w:left w:val="none" w:sz="0" w:space="0" w:color="auto"/>
        <w:bottom w:val="none" w:sz="0" w:space="0" w:color="auto"/>
        <w:right w:val="none" w:sz="0" w:space="0" w:color="auto"/>
      </w:divBdr>
    </w:div>
    <w:div w:id="743574528">
      <w:bodyDiv w:val="1"/>
      <w:marLeft w:val="0"/>
      <w:marRight w:val="0"/>
      <w:marTop w:val="0"/>
      <w:marBottom w:val="0"/>
      <w:divBdr>
        <w:top w:val="none" w:sz="0" w:space="0" w:color="auto"/>
        <w:left w:val="none" w:sz="0" w:space="0" w:color="auto"/>
        <w:bottom w:val="none" w:sz="0" w:space="0" w:color="auto"/>
        <w:right w:val="none" w:sz="0" w:space="0" w:color="auto"/>
      </w:divBdr>
    </w:div>
    <w:div w:id="743991075">
      <w:bodyDiv w:val="1"/>
      <w:marLeft w:val="0"/>
      <w:marRight w:val="0"/>
      <w:marTop w:val="0"/>
      <w:marBottom w:val="0"/>
      <w:divBdr>
        <w:top w:val="none" w:sz="0" w:space="0" w:color="auto"/>
        <w:left w:val="none" w:sz="0" w:space="0" w:color="auto"/>
        <w:bottom w:val="none" w:sz="0" w:space="0" w:color="auto"/>
        <w:right w:val="none" w:sz="0" w:space="0" w:color="auto"/>
      </w:divBdr>
    </w:div>
    <w:div w:id="744259435">
      <w:bodyDiv w:val="1"/>
      <w:marLeft w:val="0"/>
      <w:marRight w:val="0"/>
      <w:marTop w:val="0"/>
      <w:marBottom w:val="0"/>
      <w:divBdr>
        <w:top w:val="none" w:sz="0" w:space="0" w:color="auto"/>
        <w:left w:val="none" w:sz="0" w:space="0" w:color="auto"/>
        <w:bottom w:val="none" w:sz="0" w:space="0" w:color="auto"/>
        <w:right w:val="none" w:sz="0" w:space="0" w:color="auto"/>
      </w:divBdr>
    </w:div>
    <w:div w:id="746151058">
      <w:bodyDiv w:val="1"/>
      <w:marLeft w:val="0"/>
      <w:marRight w:val="0"/>
      <w:marTop w:val="0"/>
      <w:marBottom w:val="0"/>
      <w:divBdr>
        <w:top w:val="none" w:sz="0" w:space="0" w:color="auto"/>
        <w:left w:val="none" w:sz="0" w:space="0" w:color="auto"/>
        <w:bottom w:val="none" w:sz="0" w:space="0" w:color="auto"/>
        <w:right w:val="none" w:sz="0" w:space="0" w:color="auto"/>
      </w:divBdr>
    </w:div>
    <w:div w:id="748891606">
      <w:bodyDiv w:val="1"/>
      <w:marLeft w:val="0"/>
      <w:marRight w:val="0"/>
      <w:marTop w:val="0"/>
      <w:marBottom w:val="0"/>
      <w:divBdr>
        <w:top w:val="none" w:sz="0" w:space="0" w:color="auto"/>
        <w:left w:val="none" w:sz="0" w:space="0" w:color="auto"/>
        <w:bottom w:val="none" w:sz="0" w:space="0" w:color="auto"/>
        <w:right w:val="none" w:sz="0" w:space="0" w:color="auto"/>
      </w:divBdr>
    </w:div>
    <w:div w:id="749153427">
      <w:bodyDiv w:val="1"/>
      <w:marLeft w:val="0"/>
      <w:marRight w:val="0"/>
      <w:marTop w:val="0"/>
      <w:marBottom w:val="0"/>
      <w:divBdr>
        <w:top w:val="none" w:sz="0" w:space="0" w:color="auto"/>
        <w:left w:val="none" w:sz="0" w:space="0" w:color="auto"/>
        <w:bottom w:val="none" w:sz="0" w:space="0" w:color="auto"/>
        <w:right w:val="none" w:sz="0" w:space="0" w:color="auto"/>
      </w:divBdr>
    </w:div>
    <w:div w:id="749276297">
      <w:bodyDiv w:val="1"/>
      <w:marLeft w:val="0"/>
      <w:marRight w:val="0"/>
      <w:marTop w:val="0"/>
      <w:marBottom w:val="0"/>
      <w:divBdr>
        <w:top w:val="none" w:sz="0" w:space="0" w:color="auto"/>
        <w:left w:val="none" w:sz="0" w:space="0" w:color="auto"/>
        <w:bottom w:val="none" w:sz="0" w:space="0" w:color="auto"/>
        <w:right w:val="none" w:sz="0" w:space="0" w:color="auto"/>
      </w:divBdr>
    </w:div>
    <w:div w:id="751195384">
      <w:bodyDiv w:val="1"/>
      <w:marLeft w:val="0"/>
      <w:marRight w:val="0"/>
      <w:marTop w:val="0"/>
      <w:marBottom w:val="0"/>
      <w:divBdr>
        <w:top w:val="none" w:sz="0" w:space="0" w:color="auto"/>
        <w:left w:val="none" w:sz="0" w:space="0" w:color="auto"/>
        <w:bottom w:val="none" w:sz="0" w:space="0" w:color="auto"/>
        <w:right w:val="none" w:sz="0" w:space="0" w:color="auto"/>
      </w:divBdr>
    </w:div>
    <w:div w:id="755597113">
      <w:bodyDiv w:val="1"/>
      <w:marLeft w:val="0"/>
      <w:marRight w:val="0"/>
      <w:marTop w:val="0"/>
      <w:marBottom w:val="0"/>
      <w:divBdr>
        <w:top w:val="none" w:sz="0" w:space="0" w:color="auto"/>
        <w:left w:val="none" w:sz="0" w:space="0" w:color="auto"/>
        <w:bottom w:val="none" w:sz="0" w:space="0" w:color="auto"/>
        <w:right w:val="none" w:sz="0" w:space="0" w:color="auto"/>
      </w:divBdr>
    </w:div>
    <w:div w:id="756436577">
      <w:bodyDiv w:val="1"/>
      <w:marLeft w:val="0"/>
      <w:marRight w:val="0"/>
      <w:marTop w:val="0"/>
      <w:marBottom w:val="0"/>
      <w:divBdr>
        <w:top w:val="none" w:sz="0" w:space="0" w:color="auto"/>
        <w:left w:val="none" w:sz="0" w:space="0" w:color="auto"/>
        <w:bottom w:val="none" w:sz="0" w:space="0" w:color="auto"/>
        <w:right w:val="none" w:sz="0" w:space="0" w:color="auto"/>
      </w:divBdr>
    </w:div>
    <w:div w:id="757212991">
      <w:bodyDiv w:val="1"/>
      <w:marLeft w:val="0"/>
      <w:marRight w:val="0"/>
      <w:marTop w:val="0"/>
      <w:marBottom w:val="0"/>
      <w:divBdr>
        <w:top w:val="none" w:sz="0" w:space="0" w:color="auto"/>
        <w:left w:val="none" w:sz="0" w:space="0" w:color="auto"/>
        <w:bottom w:val="none" w:sz="0" w:space="0" w:color="auto"/>
        <w:right w:val="none" w:sz="0" w:space="0" w:color="auto"/>
      </w:divBdr>
    </w:div>
    <w:div w:id="757288965">
      <w:bodyDiv w:val="1"/>
      <w:marLeft w:val="0"/>
      <w:marRight w:val="0"/>
      <w:marTop w:val="0"/>
      <w:marBottom w:val="0"/>
      <w:divBdr>
        <w:top w:val="none" w:sz="0" w:space="0" w:color="auto"/>
        <w:left w:val="none" w:sz="0" w:space="0" w:color="auto"/>
        <w:bottom w:val="none" w:sz="0" w:space="0" w:color="auto"/>
        <w:right w:val="none" w:sz="0" w:space="0" w:color="auto"/>
      </w:divBdr>
    </w:div>
    <w:div w:id="758215502">
      <w:bodyDiv w:val="1"/>
      <w:marLeft w:val="0"/>
      <w:marRight w:val="0"/>
      <w:marTop w:val="0"/>
      <w:marBottom w:val="0"/>
      <w:divBdr>
        <w:top w:val="none" w:sz="0" w:space="0" w:color="auto"/>
        <w:left w:val="none" w:sz="0" w:space="0" w:color="auto"/>
        <w:bottom w:val="none" w:sz="0" w:space="0" w:color="auto"/>
        <w:right w:val="none" w:sz="0" w:space="0" w:color="auto"/>
      </w:divBdr>
    </w:div>
    <w:div w:id="760298642">
      <w:bodyDiv w:val="1"/>
      <w:marLeft w:val="0"/>
      <w:marRight w:val="0"/>
      <w:marTop w:val="0"/>
      <w:marBottom w:val="0"/>
      <w:divBdr>
        <w:top w:val="none" w:sz="0" w:space="0" w:color="auto"/>
        <w:left w:val="none" w:sz="0" w:space="0" w:color="auto"/>
        <w:bottom w:val="none" w:sz="0" w:space="0" w:color="auto"/>
        <w:right w:val="none" w:sz="0" w:space="0" w:color="auto"/>
      </w:divBdr>
    </w:div>
    <w:div w:id="763040690">
      <w:bodyDiv w:val="1"/>
      <w:marLeft w:val="0"/>
      <w:marRight w:val="0"/>
      <w:marTop w:val="0"/>
      <w:marBottom w:val="0"/>
      <w:divBdr>
        <w:top w:val="none" w:sz="0" w:space="0" w:color="auto"/>
        <w:left w:val="none" w:sz="0" w:space="0" w:color="auto"/>
        <w:bottom w:val="none" w:sz="0" w:space="0" w:color="auto"/>
        <w:right w:val="none" w:sz="0" w:space="0" w:color="auto"/>
      </w:divBdr>
    </w:div>
    <w:div w:id="764570848">
      <w:bodyDiv w:val="1"/>
      <w:marLeft w:val="0"/>
      <w:marRight w:val="0"/>
      <w:marTop w:val="0"/>
      <w:marBottom w:val="0"/>
      <w:divBdr>
        <w:top w:val="none" w:sz="0" w:space="0" w:color="auto"/>
        <w:left w:val="none" w:sz="0" w:space="0" w:color="auto"/>
        <w:bottom w:val="none" w:sz="0" w:space="0" w:color="auto"/>
        <w:right w:val="none" w:sz="0" w:space="0" w:color="auto"/>
      </w:divBdr>
    </w:div>
    <w:div w:id="767847761">
      <w:bodyDiv w:val="1"/>
      <w:marLeft w:val="0"/>
      <w:marRight w:val="0"/>
      <w:marTop w:val="0"/>
      <w:marBottom w:val="0"/>
      <w:divBdr>
        <w:top w:val="none" w:sz="0" w:space="0" w:color="auto"/>
        <w:left w:val="none" w:sz="0" w:space="0" w:color="auto"/>
        <w:bottom w:val="none" w:sz="0" w:space="0" w:color="auto"/>
        <w:right w:val="none" w:sz="0" w:space="0" w:color="auto"/>
      </w:divBdr>
    </w:div>
    <w:div w:id="768038384">
      <w:bodyDiv w:val="1"/>
      <w:marLeft w:val="0"/>
      <w:marRight w:val="0"/>
      <w:marTop w:val="0"/>
      <w:marBottom w:val="0"/>
      <w:divBdr>
        <w:top w:val="none" w:sz="0" w:space="0" w:color="auto"/>
        <w:left w:val="none" w:sz="0" w:space="0" w:color="auto"/>
        <w:bottom w:val="none" w:sz="0" w:space="0" w:color="auto"/>
        <w:right w:val="none" w:sz="0" w:space="0" w:color="auto"/>
      </w:divBdr>
    </w:div>
    <w:div w:id="771634486">
      <w:bodyDiv w:val="1"/>
      <w:marLeft w:val="0"/>
      <w:marRight w:val="0"/>
      <w:marTop w:val="0"/>
      <w:marBottom w:val="0"/>
      <w:divBdr>
        <w:top w:val="none" w:sz="0" w:space="0" w:color="auto"/>
        <w:left w:val="none" w:sz="0" w:space="0" w:color="auto"/>
        <w:bottom w:val="none" w:sz="0" w:space="0" w:color="auto"/>
        <w:right w:val="none" w:sz="0" w:space="0" w:color="auto"/>
      </w:divBdr>
    </w:div>
    <w:div w:id="772742822">
      <w:bodyDiv w:val="1"/>
      <w:marLeft w:val="0"/>
      <w:marRight w:val="0"/>
      <w:marTop w:val="0"/>
      <w:marBottom w:val="0"/>
      <w:divBdr>
        <w:top w:val="none" w:sz="0" w:space="0" w:color="auto"/>
        <w:left w:val="none" w:sz="0" w:space="0" w:color="auto"/>
        <w:bottom w:val="none" w:sz="0" w:space="0" w:color="auto"/>
        <w:right w:val="none" w:sz="0" w:space="0" w:color="auto"/>
      </w:divBdr>
    </w:div>
    <w:div w:id="775752362">
      <w:bodyDiv w:val="1"/>
      <w:marLeft w:val="0"/>
      <w:marRight w:val="0"/>
      <w:marTop w:val="0"/>
      <w:marBottom w:val="0"/>
      <w:divBdr>
        <w:top w:val="none" w:sz="0" w:space="0" w:color="auto"/>
        <w:left w:val="none" w:sz="0" w:space="0" w:color="auto"/>
        <w:bottom w:val="none" w:sz="0" w:space="0" w:color="auto"/>
        <w:right w:val="none" w:sz="0" w:space="0" w:color="auto"/>
      </w:divBdr>
    </w:div>
    <w:div w:id="778452050">
      <w:bodyDiv w:val="1"/>
      <w:marLeft w:val="0"/>
      <w:marRight w:val="0"/>
      <w:marTop w:val="0"/>
      <w:marBottom w:val="0"/>
      <w:divBdr>
        <w:top w:val="none" w:sz="0" w:space="0" w:color="auto"/>
        <w:left w:val="none" w:sz="0" w:space="0" w:color="auto"/>
        <w:bottom w:val="none" w:sz="0" w:space="0" w:color="auto"/>
        <w:right w:val="none" w:sz="0" w:space="0" w:color="auto"/>
      </w:divBdr>
    </w:div>
    <w:div w:id="785390189">
      <w:bodyDiv w:val="1"/>
      <w:marLeft w:val="0"/>
      <w:marRight w:val="0"/>
      <w:marTop w:val="0"/>
      <w:marBottom w:val="0"/>
      <w:divBdr>
        <w:top w:val="none" w:sz="0" w:space="0" w:color="auto"/>
        <w:left w:val="none" w:sz="0" w:space="0" w:color="auto"/>
        <w:bottom w:val="none" w:sz="0" w:space="0" w:color="auto"/>
        <w:right w:val="none" w:sz="0" w:space="0" w:color="auto"/>
      </w:divBdr>
    </w:div>
    <w:div w:id="785849030">
      <w:bodyDiv w:val="1"/>
      <w:marLeft w:val="0"/>
      <w:marRight w:val="0"/>
      <w:marTop w:val="0"/>
      <w:marBottom w:val="0"/>
      <w:divBdr>
        <w:top w:val="none" w:sz="0" w:space="0" w:color="auto"/>
        <w:left w:val="none" w:sz="0" w:space="0" w:color="auto"/>
        <w:bottom w:val="none" w:sz="0" w:space="0" w:color="auto"/>
        <w:right w:val="none" w:sz="0" w:space="0" w:color="auto"/>
      </w:divBdr>
    </w:div>
    <w:div w:id="788623381">
      <w:bodyDiv w:val="1"/>
      <w:marLeft w:val="0"/>
      <w:marRight w:val="0"/>
      <w:marTop w:val="0"/>
      <w:marBottom w:val="0"/>
      <w:divBdr>
        <w:top w:val="none" w:sz="0" w:space="0" w:color="auto"/>
        <w:left w:val="none" w:sz="0" w:space="0" w:color="auto"/>
        <w:bottom w:val="none" w:sz="0" w:space="0" w:color="auto"/>
        <w:right w:val="none" w:sz="0" w:space="0" w:color="auto"/>
      </w:divBdr>
    </w:div>
    <w:div w:id="791434914">
      <w:bodyDiv w:val="1"/>
      <w:marLeft w:val="0"/>
      <w:marRight w:val="0"/>
      <w:marTop w:val="0"/>
      <w:marBottom w:val="0"/>
      <w:divBdr>
        <w:top w:val="none" w:sz="0" w:space="0" w:color="auto"/>
        <w:left w:val="none" w:sz="0" w:space="0" w:color="auto"/>
        <w:bottom w:val="none" w:sz="0" w:space="0" w:color="auto"/>
        <w:right w:val="none" w:sz="0" w:space="0" w:color="auto"/>
      </w:divBdr>
    </w:div>
    <w:div w:id="795833621">
      <w:bodyDiv w:val="1"/>
      <w:marLeft w:val="0"/>
      <w:marRight w:val="0"/>
      <w:marTop w:val="0"/>
      <w:marBottom w:val="0"/>
      <w:divBdr>
        <w:top w:val="none" w:sz="0" w:space="0" w:color="auto"/>
        <w:left w:val="none" w:sz="0" w:space="0" w:color="auto"/>
        <w:bottom w:val="none" w:sz="0" w:space="0" w:color="auto"/>
        <w:right w:val="none" w:sz="0" w:space="0" w:color="auto"/>
      </w:divBdr>
    </w:div>
    <w:div w:id="796795858">
      <w:bodyDiv w:val="1"/>
      <w:marLeft w:val="0"/>
      <w:marRight w:val="0"/>
      <w:marTop w:val="0"/>
      <w:marBottom w:val="0"/>
      <w:divBdr>
        <w:top w:val="none" w:sz="0" w:space="0" w:color="auto"/>
        <w:left w:val="none" w:sz="0" w:space="0" w:color="auto"/>
        <w:bottom w:val="none" w:sz="0" w:space="0" w:color="auto"/>
        <w:right w:val="none" w:sz="0" w:space="0" w:color="auto"/>
      </w:divBdr>
    </w:div>
    <w:div w:id="798958206">
      <w:bodyDiv w:val="1"/>
      <w:marLeft w:val="0"/>
      <w:marRight w:val="0"/>
      <w:marTop w:val="0"/>
      <w:marBottom w:val="0"/>
      <w:divBdr>
        <w:top w:val="none" w:sz="0" w:space="0" w:color="auto"/>
        <w:left w:val="none" w:sz="0" w:space="0" w:color="auto"/>
        <w:bottom w:val="none" w:sz="0" w:space="0" w:color="auto"/>
        <w:right w:val="none" w:sz="0" w:space="0" w:color="auto"/>
      </w:divBdr>
    </w:div>
    <w:div w:id="800615657">
      <w:bodyDiv w:val="1"/>
      <w:marLeft w:val="0"/>
      <w:marRight w:val="0"/>
      <w:marTop w:val="0"/>
      <w:marBottom w:val="0"/>
      <w:divBdr>
        <w:top w:val="none" w:sz="0" w:space="0" w:color="auto"/>
        <w:left w:val="none" w:sz="0" w:space="0" w:color="auto"/>
        <w:bottom w:val="none" w:sz="0" w:space="0" w:color="auto"/>
        <w:right w:val="none" w:sz="0" w:space="0" w:color="auto"/>
      </w:divBdr>
    </w:div>
    <w:div w:id="801656279">
      <w:bodyDiv w:val="1"/>
      <w:marLeft w:val="0"/>
      <w:marRight w:val="0"/>
      <w:marTop w:val="0"/>
      <w:marBottom w:val="0"/>
      <w:divBdr>
        <w:top w:val="none" w:sz="0" w:space="0" w:color="auto"/>
        <w:left w:val="none" w:sz="0" w:space="0" w:color="auto"/>
        <w:bottom w:val="none" w:sz="0" w:space="0" w:color="auto"/>
        <w:right w:val="none" w:sz="0" w:space="0" w:color="auto"/>
      </w:divBdr>
    </w:div>
    <w:div w:id="803423513">
      <w:bodyDiv w:val="1"/>
      <w:marLeft w:val="0"/>
      <w:marRight w:val="0"/>
      <w:marTop w:val="0"/>
      <w:marBottom w:val="0"/>
      <w:divBdr>
        <w:top w:val="none" w:sz="0" w:space="0" w:color="auto"/>
        <w:left w:val="none" w:sz="0" w:space="0" w:color="auto"/>
        <w:bottom w:val="none" w:sz="0" w:space="0" w:color="auto"/>
        <w:right w:val="none" w:sz="0" w:space="0" w:color="auto"/>
      </w:divBdr>
    </w:div>
    <w:div w:id="807477485">
      <w:bodyDiv w:val="1"/>
      <w:marLeft w:val="0"/>
      <w:marRight w:val="0"/>
      <w:marTop w:val="0"/>
      <w:marBottom w:val="0"/>
      <w:divBdr>
        <w:top w:val="none" w:sz="0" w:space="0" w:color="auto"/>
        <w:left w:val="none" w:sz="0" w:space="0" w:color="auto"/>
        <w:bottom w:val="none" w:sz="0" w:space="0" w:color="auto"/>
        <w:right w:val="none" w:sz="0" w:space="0" w:color="auto"/>
      </w:divBdr>
    </w:div>
    <w:div w:id="807935766">
      <w:bodyDiv w:val="1"/>
      <w:marLeft w:val="0"/>
      <w:marRight w:val="0"/>
      <w:marTop w:val="0"/>
      <w:marBottom w:val="0"/>
      <w:divBdr>
        <w:top w:val="none" w:sz="0" w:space="0" w:color="auto"/>
        <w:left w:val="none" w:sz="0" w:space="0" w:color="auto"/>
        <w:bottom w:val="none" w:sz="0" w:space="0" w:color="auto"/>
        <w:right w:val="none" w:sz="0" w:space="0" w:color="auto"/>
      </w:divBdr>
    </w:div>
    <w:div w:id="810900054">
      <w:bodyDiv w:val="1"/>
      <w:marLeft w:val="0"/>
      <w:marRight w:val="0"/>
      <w:marTop w:val="0"/>
      <w:marBottom w:val="0"/>
      <w:divBdr>
        <w:top w:val="none" w:sz="0" w:space="0" w:color="auto"/>
        <w:left w:val="none" w:sz="0" w:space="0" w:color="auto"/>
        <w:bottom w:val="none" w:sz="0" w:space="0" w:color="auto"/>
        <w:right w:val="none" w:sz="0" w:space="0" w:color="auto"/>
      </w:divBdr>
    </w:div>
    <w:div w:id="812134265">
      <w:bodyDiv w:val="1"/>
      <w:marLeft w:val="0"/>
      <w:marRight w:val="0"/>
      <w:marTop w:val="0"/>
      <w:marBottom w:val="0"/>
      <w:divBdr>
        <w:top w:val="none" w:sz="0" w:space="0" w:color="auto"/>
        <w:left w:val="none" w:sz="0" w:space="0" w:color="auto"/>
        <w:bottom w:val="none" w:sz="0" w:space="0" w:color="auto"/>
        <w:right w:val="none" w:sz="0" w:space="0" w:color="auto"/>
      </w:divBdr>
    </w:div>
    <w:div w:id="815072287">
      <w:bodyDiv w:val="1"/>
      <w:marLeft w:val="0"/>
      <w:marRight w:val="0"/>
      <w:marTop w:val="0"/>
      <w:marBottom w:val="0"/>
      <w:divBdr>
        <w:top w:val="none" w:sz="0" w:space="0" w:color="auto"/>
        <w:left w:val="none" w:sz="0" w:space="0" w:color="auto"/>
        <w:bottom w:val="none" w:sz="0" w:space="0" w:color="auto"/>
        <w:right w:val="none" w:sz="0" w:space="0" w:color="auto"/>
      </w:divBdr>
    </w:div>
    <w:div w:id="815411572">
      <w:bodyDiv w:val="1"/>
      <w:marLeft w:val="0"/>
      <w:marRight w:val="0"/>
      <w:marTop w:val="0"/>
      <w:marBottom w:val="0"/>
      <w:divBdr>
        <w:top w:val="none" w:sz="0" w:space="0" w:color="auto"/>
        <w:left w:val="none" w:sz="0" w:space="0" w:color="auto"/>
        <w:bottom w:val="none" w:sz="0" w:space="0" w:color="auto"/>
        <w:right w:val="none" w:sz="0" w:space="0" w:color="auto"/>
      </w:divBdr>
    </w:div>
    <w:div w:id="815536694">
      <w:bodyDiv w:val="1"/>
      <w:marLeft w:val="0"/>
      <w:marRight w:val="0"/>
      <w:marTop w:val="0"/>
      <w:marBottom w:val="0"/>
      <w:divBdr>
        <w:top w:val="none" w:sz="0" w:space="0" w:color="auto"/>
        <w:left w:val="none" w:sz="0" w:space="0" w:color="auto"/>
        <w:bottom w:val="none" w:sz="0" w:space="0" w:color="auto"/>
        <w:right w:val="none" w:sz="0" w:space="0" w:color="auto"/>
      </w:divBdr>
    </w:div>
    <w:div w:id="816915068">
      <w:bodyDiv w:val="1"/>
      <w:marLeft w:val="0"/>
      <w:marRight w:val="0"/>
      <w:marTop w:val="0"/>
      <w:marBottom w:val="0"/>
      <w:divBdr>
        <w:top w:val="none" w:sz="0" w:space="0" w:color="auto"/>
        <w:left w:val="none" w:sz="0" w:space="0" w:color="auto"/>
        <w:bottom w:val="none" w:sz="0" w:space="0" w:color="auto"/>
        <w:right w:val="none" w:sz="0" w:space="0" w:color="auto"/>
      </w:divBdr>
    </w:div>
    <w:div w:id="821585375">
      <w:bodyDiv w:val="1"/>
      <w:marLeft w:val="0"/>
      <w:marRight w:val="0"/>
      <w:marTop w:val="0"/>
      <w:marBottom w:val="0"/>
      <w:divBdr>
        <w:top w:val="none" w:sz="0" w:space="0" w:color="auto"/>
        <w:left w:val="none" w:sz="0" w:space="0" w:color="auto"/>
        <w:bottom w:val="none" w:sz="0" w:space="0" w:color="auto"/>
        <w:right w:val="none" w:sz="0" w:space="0" w:color="auto"/>
      </w:divBdr>
    </w:div>
    <w:div w:id="823400058">
      <w:bodyDiv w:val="1"/>
      <w:marLeft w:val="0"/>
      <w:marRight w:val="0"/>
      <w:marTop w:val="0"/>
      <w:marBottom w:val="0"/>
      <w:divBdr>
        <w:top w:val="none" w:sz="0" w:space="0" w:color="auto"/>
        <w:left w:val="none" w:sz="0" w:space="0" w:color="auto"/>
        <w:bottom w:val="none" w:sz="0" w:space="0" w:color="auto"/>
        <w:right w:val="none" w:sz="0" w:space="0" w:color="auto"/>
      </w:divBdr>
    </w:div>
    <w:div w:id="825626305">
      <w:bodyDiv w:val="1"/>
      <w:marLeft w:val="0"/>
      <w:marRight w:val="0"/>
      <w:marTop w:val="0"/>
      <w:marBottom w:val="0"/>
      <w:divBdr>
        <w:top w:val="none" w:sz="0" w:space="0" w:color="auto"/>
        <w:left w:val="none" w:sz="0" w:space="0" w:color="auto"/>
        <w:bottom w:val="none" w:sz="0" w:space="0" w:color="auto"/>
        <w:right w:val="none" w:sz="0" w:space="0" w:color="auto"/>
      </w:divBdr>
    </w:div>
    <w:div w:id="829324075">
      <w:bodyDiv w:val="1"/>
      <w:marLeft w:val="0"/>
      <w:marRight w:val="0"/>
      <w:marTop w:val="0"/>
      <w:marBottom w:val="0"/>
      <w:divBdr>
        <w:top w:val="none" w:sz="0" w:space="0" w:color="auto"/>
        <w:left w:val="none" w:sz="0" w:space="0" w:color="auto"/>
        <w:bottom w:val="none" w:sz="0" w:space="0" w:color="auto"/>
        <w:right w:val="none" w:sz="0" w:space="0" w:color="auto"/>
      </w:divBdr>
    </w:div>
    <w:div w:id="831023017">
      <w:bodyDiv w:val="1"/>
      <w:marLeft w:val="0"/>
      <w:marRight w:val="0"/>
      <w:marTop w:val="0"/>
      <w:marBottom w:val="0"/>
      <w:divBdr>
        <w:top w:val="none" w:sz="0" w:space="0" w:color="auto"/>
        <w:left w:val="none" w:sz="0" w:space="0" w:color="auto"/>
        <w:bottom w:val="none" w:sz="0" w:space="0" w:color="auto"/>
        <w:right w:val="none" w:sz="0" w:space="0" w:color="auto"/>
      </w:divBdr>
    </w:div>
    <w:div w:id="833304694">
      <w:bodyDiv w:val="1"/>
      <w:marLeft w:val="0"/>
      <w:marRight w:val="0"/>
      <w:marTop w:val="0"/>
      <w:marBottom w:val="0"/>
      <w:divBdr>
        <w:top w:val="none" w:sz="0" w:space="0" w:color="auto"/>
        <w:left w:val="none" w:sz="0" w:space="0" w:color="auto"/>
        <w:bottom w:val="none" w:sz="0" w:space="0" w:color="auto"/>
        <w:right w:val="none" w:sz="0" w:space="0" w:color="auto"/>
      </w:divBdr>
    </w:div>
    <w:div w:id="838809266">
      <w:bodyDiv w:val="1"/>
      <w:marLeft w:val="0"/>
      <w:marRight w:val="0"/>
      <w:marTop w:val="0"/>
      <w:marBottom w:val="0"/>
      <w:divBdr>
        <w:top w:val="none" w:sz="0" w:space="0" w:color="auto"/>
        <w:left w:val="none" w:sz="0" w:space="0" w:color="auto"/>
        <w:bottom w:val="none" w:sz="0" w:space="0" w:color="auto"/>
        <w:right w:val="none" w:sz="0" w:space="0" w:color="auto"/>
      </w:divBdr>
    </w:div>
    <w:div w:id="843743038">
      <w:bodyDiv w:val="1"/>
      <w:marLeft w:val="0"/>
      <w:marRight w:val="0"/>
      <w:marTop w:val="0"/>
      <w:marBottom w:val="0"/>
      <w:divBdr>
        <w:top w:val="none" w:sz="0" w:space="0" w:color="auto"/>
        <w:left w:val="none" w:sz="0" w:space="0" w:color="auto"/>
        <w:bottom w:val="none" w:sz="0" w:space="0" w:color="auto"/>
        <w:right w:val="none" w:sz="0" w:space="0" w:color="auto"/>
      </w:divBdr>
    </w:div>
    <w:div w:id="846863984">
      <w:bodyDiv w:val="1"/>
      <w:marLeft w:val="0"/>
      <w:marRight w:val="0"/>
      <w:marTop w:val="0"/>
      <w:marBottom w:val="0"/>
      <w:divBdr>
        <w:top w:val="none" w:sz="0" w:space="0" w:color="auto"/>
        <w:left w:val="none" w:sz="0" w:space="0" w:color="auto"/>
        <w:bottom w:val="none" w:sz="0" w:space="0" w:color="auto"/>
        <w:right w:val="none" w:sz="0" w:space="0" w:color="auto"/>
      </w:divBdr>
    </w:div>
    <w:div w:id="847791162">
      <w:bodyDiv w:val="1"/>
      <w:marLeft w:val="0"/>
      <w:marRight w:val="0"/>
      <w:marTop w:val="0"/>
      <w:marBottom w:val="0"/>
      <w:divBdr>
        <w:top w:val="none" w:sz="0" w:space="0" w:color="auto"/>
        <w:left w:val="none" w:sz="0" w:space="0" w:color="auto"/>
        <w:bottom w:val="none" w:sz="0" w:space="0" w:color="auto"/>
        <w:right w:val="none" w:sz="0" w:space="0" w:color="auto"/>
      </w:divBdr>
    </w:div>
    <w:div w:id="849299761">
      <w:bodyDiv w:val="1"/>
      <w:marLeft w:val="0"/>
      <w:marRight w:val="0"/>
      <w:marTop w:val="0"/>
      <w:marBottom w:val="0"/>
      <w:divBdr>
        <w:top w:val="none" w:sz="0" w:space="0" w:color="auto"/>
        <w:left w:val="none" w:sz="0" w:space="0" w:color="auto"/>
        <w:bottom w:val="none" w:sz="0" w:space="0" w:color="auto"/>
        <w:right w:val="none" w:sz="0" w:space="0" w:color="auto"/>
      </w:divBdr>
    </w:div>
    <w:div w:id="850216046">
      <w:bodyDiv w:val="1"/>
      <w:marLeft w:val="0"/>
      <w:marRight w:val="0"/>
      <w:marTop w:val="0"/>
      <w:marBottom w:val="0"/>
      <w:divBdr>
        <w:top w:val="none" w:sz="0" w:space="0" w:color="auto"/>
        <w:left w:val="none" w:sz="0" w:space="0" w:color="auto"/>
        <w:bottom w:val="none" w:sz="0" w:space="0" w:color="auto"/>
        <w:right w:val="none" w:sz="0" w:space="0" w:color="auto"/>
      </w:divBdr>
    </w:div>
    <w:div w:id="851604069">
      <w:bodyDiv w:val="1"/>
      <w:marLeft w:val="0"/>
      <w:marRight w:val="0"/>
      <w:marTop w:val="0"/>
      <w:marBottom w:val="0"/>
      <w:divBdr>
        <w:top w:val="none" w:sz="0" w:space="0" w:color="auto"/>
        <w:left w:val="none" w:sz="0" w:space="0" w:color="auto"/>
        <w:bottom w:val="none" w:sz="0" w:space="0" w:color="auto"/>
        <w:right w:val="none" w:sz="0" w:space="0" w:color="auto"/>
      </w:divBdr>
    </w:div>
    <w:div w:id="852262530">
      <w:bodyDiv w:val="1"/>
      <w:marLeft w:val="0"/>
      <w:marRight w:val="0"/>
      <w:marTop w:val="0"/>
      <w:marBottom w:val="0"/>
      <w:divBdr>
        <w:top w:val="none" w:sz="0" w:space="0" w:color="auto"/>
        <w:left w:val="none" w:sz="0" w:space="0" w:color="auto"/>
        <w:bottom w:val="none" w:sz="0" w:space="0" w:color="auto"/>
        <w:right w:val="none" w:sz="0" w:space="0" w:color="auto"/>
      </w:divBdr>
    </w:div>
    <w:div w:id="856966466">
      <w:bodyDiv w:val="1"/>
      <w:marLeft w:val="0"/>
      <w:marRight w:val="0"/>
      <w:marTop w:val="0"/>
      <w:marBottom w:val="0"/>
      <w:divBdr>
        <w:top w:val="none" w:sz="0" w:space="0" w:color="auto"/>
        <w:left w:val="none" w:sz="0" w:space="0" w:color="auto"/>
        <w:bottom w:val="none" w:sz="0" w:space="0" w:color="auto"/>
        <w:right w:val="none" w:sz="0" w:space="0" w:color="auto"/>
      </w:divBdr>
    </w:div>
    <w:div w:id="865018960">
      <w:bodyDiv w:val="1"/>
      <w:marLeft w:val="0"/>
      <w:marRight w:val="0"/>
      <w:marTop w:val="0"/>
      <w:marBottom w:val="0"/>
      <w:divBdr>
        <w:top w:val="none" w:sz="0" w:space="0" w:color="auto"/>
        <w:left w:val="none" w:sz="0" w:space="0" w:color="auto"/>
        <w:bottom w:val="none" w:sz="0" w:space="0" w:color="auto"/>
        <w:right w:val="none" w:sz="0" w:space="0" w:color="auto"/>
      </w:divBdr>
    </w:div>
    <w:div w:id="866679293">
      <w:bodyDiv w:val="1"/>
      <w:marLeft w:val="0"/>
      <w:marRight w:val="0"/>
      <w:marTop w:val="0"/>
      <w:marBottom w:val="0"/>
      <w:divBdr>
        <w:top w:val="none" w:sz="0" w:space="0" w:color="auto"/>
        <w:left w:val="none" w:sz="0" w:space="0" w:color="auto"/>
        <w:bottom w:val="none" w:sz="0" w:space="0" w:color="auto"/>
        <w:right w:val="none" w:sz="0" w:space="0" w:color="auto"/>
      </w:divBdr>
    </w:div>
    <w:div w:id="867569567">
      <w:bodyDiv w:val="1"/>
      <w:marLeft w:val="0"/>
      <w:marRight w:val="0"/>
      <w:marTop w:val="0"/>
      <w:marBottom w:val="0"/>
      <w:divBdr>
        <w:top w:val="none" w:sz="0" w:space="0" w:color="auto"/>
        <w:left w:val="none" w:sz="0" w:space="0" w:color="auto"/>
        <w:bottom w:val="none" w:sz="0" w:space="0" w:color="auto"/>
        <w:right w:val="none" w:sz="0" w:space="0" w:color="auto"/>
      </w:divBdr>
    </w:div>
    <w:div w:id="869301945">
      <w:bodyDiv w:val="1"/>
      <w:marLeft w:val="0"/>
      <w:marRight w:val="0"/>
      <w:marTop w:val="0"/>
      <w:marBottom w:val="0"/>
      <w:divBdr>
        <w:top w:val="none" w:sz="0" w:space="0" w:color="auto"/>
        <w:left w:val="none" w:sz="0" w:space="0" w:color="auto"/>
        <w:bottom w:val="none" w:sz="0" w:space="0" w:color="auto"/>
        <w:right w:val="none" w:sz="0" w:space="0" w:color="auto"/>
      </w:divBdr>
    </w:div>
    <w:div w:id="871386311">
      <w:bodyDiv w:val="1"/>
      <w:marLeft w:val="0"/>
      <w:marRight w:val="0"/>
      <w:marTop w:val="0"/>
      <w:marBottom w:val="0"/>
      <w:divBdr>
        <w:top w:val="none" w:sz="0" w:space="0" w:color="auto"/>
        <w:left w:val="none" w:sz="0" w:space="0" w:color="auto"/>
        <w:bottom w:val="none" w:sz="0" w:space="0" w:color="auto"/>
        <w:right w:val="none" w:sz="0" w:space="0" w:color="auto"/>
      </w:divBdr>
    </w:div>
    <w:div w:id="872957343">
      <w:bodyDiv w:val="1"/>
      <w:marLeft w:val="0"/>
      <w:marRight w:val="0"/>
      <w:marTop w:val="0"/>
      <w:marBottom w:val="0"/>
      <w:divBdr>
        <w:top w:val="none" w:sz="0" w:space="0" w:color="auto"/>
        <w:left w:val="none" w:sz="0" w:space="0" w:color="auto"/>
        <w:bottom w:val="none" w:sz="0" w:space="0" w:color="auto"/>
        <w:right w:val="none" w:sz="0" w:space="0" w:color="auto"/>
      </w:divBdr>
    </w:div>
    <w:div w:id="874775801">
      <w:bodyDiv w:val="1"/>
      <w:marLeft w:val="0"/>
      <w:marRight w:val="0"/>
      <w:marTop w:val="0"/>
      <w:marBottom w:val="0"/>
      <w:divBdr>
        <w:top w:val="none" w:sz="0" w:space="0" w:color="auto"/>
        <w:left w:val="none" w:sz="0" w:space="0" w:color="auto"/>
        <w:bottom w:val="none" w:sz="0" w:space="0" w:color="auto"/>
        <w:right w:val="none" w:sz="0" w:space="0" w:color="auto"/>
      </w:divBdr>
    </w:div>
    <w:div w:id="876502985">
      <w:bodyDiv w:val="1"/>
      <w:marLeft w:val="0"/>
      <w:marRight w:val="0"/>
      <w:marTop w:val="0"/>
      <w:marBottom w:val="0"/>
      <w:divBdr>
        <w:top w:val="none" w:sz="0" w:space="0" w:color="auto"/>
        <w:left w:val="none" w:sz="0" w:space="0" w:color="auto"/>
        <w:bottom w:val="none" w:sz="0" w:space="0" w:color="auto"/>
        <w:right w:val="none" w:sz="0" w:space="0" w:color="auto"/>
      </w:divBdr>
    </w:div>
    <w:div w:id="876619665">
      <w:bodyDiv w:val="1"/>
      <w:marLeft w:val="0"/>
      <w:marRight w:val="0"/>
      <w:marTop w:val="0"/>
      <w:marBottom w:val="0"/>
      <w:divBdr>
        <w:top w:val="none" w:sz="0" w:space="0" w:color="auto"/>
        <w:left w:val="none" w:sz="0" w:space="0" w:color="auto"/>
        <w:bottom w:val="none" w:sz="0" w:space="0" w:color="auto"/>
        <w:right w:val="none" w:sz="0" w:space="0" w:color="auto"/>
      </w:divBdr>
    </w:div>
    <w:div w:id="877282333">
      <w:bodyDiv w:val="1"/>
      <w:marLeft w:val="0"/>
      <w:marRight w:val="0"/>
      <w:marTop w:val="0"/>
      <w:marBottom w:val="0"/>
      <w:divBdr>
        <w:top w:val="none" w:sz="0" w:space="0" w:color="auto"/>
        <w:left w:val="none" w:sz="0" w:space="0" w:color="auto"/>
        <w:bottom w:val="none" w:sz="0" w:space="0" w:color="auto"/>
        <w:right w:val="none" w:sz="0" w:space="0" w:color="auto"/>
      </w:divBdr>
    </w:div>
    <w:div w:id="882474293">
      <w:bodyDiv w:val="1"/>
      <w:marLeft w:val="0"/>
      <w:marRight w:val="0"/>
      <w:marTop w:val="0"/>
      <w:marBottom w:val="0"/>
      <w:divBdr>
        <w:top w:val="none" w:sz="0" w:space="0" w:color="auto"/>
        <w:left w:val="none" w:sz="0" w:space="0" w:color="auto"/>
        <w:bottom w:val="none" w:sz="0" w:space="0" w:color="auto"/>
        <w:right w:val="none" w:sz="0" w:space="0" w:color="auto"/>
      </w:divBdr>
    </w:div>
    <w:div w:id="884946408">
      <w:bodyDiv w:val="1"/>
      <w:marLeft w:val="0"/>
      <w:marRight w:val="0"/>
      <w:marTop w:val="0"/>
      <w:marBottom w:val="0"/>
      <w:divBdr>
        <w:top w:val="none" w:sz="0" w:space="0" w:color="auto"/>
        <w:left w:val="none" w:sz="0" w:space="0" w:color="auto"/>
        <w:bottom w:val="none" w:sz="0" w:space="0" w:color="auto"/>
        <w:right w:val="none" w:sz="0" w:space="0" w:color="auto"/>
      </w:divBdr>
    </w:div>
    <w:div w:id="885141159">
      <w:bodyDiv w:val="1"/>
      <w:marLeft w:val="0"/>
      <w:marRight w:val="0"/>
      <w:marTop w:val="0"/>
      <w:marBottom w:val="0"/>
      <w:divBdr>
        <w:top w:val="none" w:sz="0" w:space="0" w:color="auto"/>
        <w:left w:val="none" w:sz="0" w:space="0" w:color="auto"/>
        <w:bottom w:val="none" w:sz="0" w:space="0" w:color="auto"/>
        <w:right w:val="none" w:sz="0" w:space="0" w:color="auto"/>
      </w:divBdr>
    </w:div>
    <w:div w:id="885410657">
      <w:bodyDiv w:val="1"/>
      <w:marLeft w:val="0"/>
      <w:marRight w:val="0"/>
      <w:marTop w:val="0"/>
      <w:marBottom w:val="0"/>
      <w:divBdr>
        <w:top w:val="none" w:sz="0" w:space="0" w:color="auto"/>
        <w:left w:val="none" w:sz="0" w:space="0" w:color="auto"/>
        <w:bottom w:val="none" w:sz="0" w:space="0" w:color="auto"/>
        <w:right w:val="none" w:sz="0" w:space="0" w:color="auto"/>
      </w:divBdr>
    </w:div>
    <w:div w:id="886993120">
      <w:bodyDiv w:val="1"/>
      <w:marLeft w:val="0"/>
      <w:marRight w:val="0"/>
      <w:marTop w:val="0"/>
      <w:marBottom w:val="0"/>
      <w:divBdr>
        <w:top w:val="none" w:sz="0" w:space="0" w:color="auto"/>
        <w:left w:val="none" w:sz="0" w:space="0" w:color="auto"/>
        <w:bottom w:val="none" w:sz="0" w:space="0" w:color="auto"/>
        <w:right w:val="none" w:sz="0" w:space="0" w:color="auto"/>
      </w:divBdr>
    </w:div>
    <w:div w:id="887031007">
      <w:bodyDiv w:val="1"/>
      <w:marLeft w:val="0"/>
      <w:marRight w:val="0"/>
      <w:marTop w:val="0"/>
      <w:marBottom w:val="0"/>
      <w:divBdr>
        <w:top w:val="none" w:sz="0" w:space="0" w:color="auto"/>
        <w:left w:val="none" w:sz="0" w:space="0" w:color="auto"/>
        <w:bottom w:val="none" w:sz="0" w:space="0" w:color="auto"/>
        <w:right w:val="none" w:sz="0" w:space="0" w:color="auto"/>
      </w:divBdr>
    </w:div>
    <w:div w:id="889149069">
      <w:bodyDiv w:val="1"/>
      <w:marLeft w:val="0"/>
      <w:marRight w:val="0"/>
      <w:marTop w:val="0"/>
      <w:marBottom w:val="0"/>
      <w:divBdr>
        <w:top w:val="none" w:sz="0" w:space="0" w:color="auto"/>
        <w:left w:val="none" w:sz="0" w:space="0" w:color="auto"/>
        <w:bottom w:val="none" w:sz="0" w:space="0" w:color="auto"/>
        <w:right w:val="none" w:sz="0" w:space="0" w:color="auto"/>
      </w:divBdr>
    </w:div>
    <w:div w:id="890505825">
      <w:bodyDiv w:val="1"/>
      <w:marLeft w:val="0"/>
      <w:marRight w:val="0"/>
      <w:marTop w:val="0"/>
      <w:marBottom w:val="0"/>
      <w:divBdr>
        <w:top w:val="none" w:sz="0" w:space="0" w:color="auto"/>
        <w:left w:val="none" w:sz="0" w:space="0" w:color="auto"/>
        <w:bottom w:val="none" w:sz="0" w:space="0" w:color="auto"/>
        <w:right w:val="none" w:sz="0" w:space="0" w:color="auto"/>
      </w:divBdr>
    </w:div>
    <w:div w:id="892472231">
      <w:bodyDiv w:val="1"/>
      <w:marLeft w:val="0"/>
      <w:marRight w:val="0"/>
      <w:marTop w:val="0"/>
      <w:marBottom w:val="0"/>
      <w:divBdr>
        <w:top w:val="none" w:sz="0" w:space="0" w:color="auto"/>
        <w:left w:val="none" w:sz="0" w:space="0" w:color="auto"/>
        <w:bottom w:val="none" w:sz="0" w:space="0" w:color="auto"/>
        <w:right w:val="none" w:sz="0" w:space="0" w:color="auto"/>
      </w:divBdr>
    </w:div>
    <w:div w:id="895509945">
      <w:bodyDiv w:val="1"/>
      <w:marLeft w:val="0"/>
      <w:marRight w:val="0"/>
      <w:marTop w:val="0"/>
      <w:marBottom w:val="0"/>
      <w:divBdr>
        <w:top w:val="none" w:sz="0" w:space="0" w:color="auto"/>
        <w:left w:val="none" w:sz="0" w:space="0" w:color="auto"/>
        <w:bottom w:val="none" w:sz="0" w:space="0" w:color="auto"/>
        <w:right w:val="none" w:sz="0" w:space="0" w:color="auto"/>
      </w:divBdr>
    </w:div>
    <w:div w:id="896358650">
      <w:bodyDiv w:val="1"/>
      <w:marLeft w:val="0"/>
      <w:marRight w:val="0"/>
      <w:marTop w:val="0"/>
      <w:marBottom w:val="0"/>
      <w:divBdr>
        <w:top w:val="none" w:sz="0" w:space="0" w:color="auto"/>
        <w:left w:val="none" w:sz="0" w:space="0" w:color="auto"/>
        <w:bottom w:val="none" w:sz="0" w:space="0" w:color="auto"/>
        <w:right w:val="none" w:sz="0" w:space="0" w:color="auto"/>
      </w:divBdr>
    </w:div>
    <w:div w:id="896404868">
      <w:bodyDiv w:val="1"/>
      <w:marLeft w:val="0"/>
      <w:marRight w:val="0"/>
      <w:marTop w:val="0"/>
      <w:marBottom w:val="0"/>
      <w:divBdr>
        <w:top w:val="none" w:sz="0" w:space="0" w:color="auto"/>
        <w:left w:val="none" w:sz="0" w:space="0" w:color="auto"/>
        <w:bottom w:val="none" w:sz="0" w:space="0" w:color="auto"/>
        <w:right w:val="none" w:sz="0" w:space="0" w:color="auto"/>
      </w:divBdr>
    </w:div>
    <w:div w:id="901260140">
      <w:bodyDiv w:val="1"/>
      <w:marLeft w:val="0"/>
      <w:marRight w:val="0"/>
      <w:marTop w:val="0"/>
      <w:marBottom w:val="0"/>
      <w:divBdr>
        <w:top w:val="none" w:sz="0" w:space="0" w:color="auto"/>
        <w:left w:val="none" w:sz="0" w:space="0" w:color="auto"/>
        <w:bottom w:val="none" w:sz="0" w:space="0" w:color="auto"/>
        <w:right w:val="none" w:sz="0" w:space="0" w:color="auto"/>
      </w:divBdr>
    </w:div>
    <w:div w:id="901333866">
      <w:bodyDiv w:val="1"/>
      <w:marLeft w:val="0"/>
      <w:marRight w:val="0"/>
      <w:marTop w:val="0"/>
      <w:marBottom w:val="0"/>
      <w:divBdr>
        <w:top w:val="none" w:sz="0" w:space="0" w:color="auto"/>
        <w:left w:val="none" w:sz="0" w:space="0" w:color="auto"/>
        <w:bottom w:val="none" w:sz="0" w:space="0" w:color="auto"/>
        <w:right w:val="none" w:sz="0" w:space="0" w:color="auto"/>
      </w:divBdr>
    </w:div>
    <w:div w:id="903686239">
      <w:bodyDiv w:val="1"/>
      <w:marLeft w:val="0"/>
      <w:marRight w:val="0"/>
      <w:marTop w:val="0"/>
      <w:marBottom w:val="0"/>
      <w:divBdr>
        <w:top w:val="none" w:sz="0" w:space="0" w:color="auto"/>
        <w:left w:val="none" w:sz="0" w:space="0" w:color="auto"/>
        <w:bottom w:val="none" w:sz="0" w:space="0" w:color="auto"/>
        <w:right w:val="none" w:sz="0" w:space="0" w:color="auto"/>
      </w:divBdr>
    </w:div>
    <w:div w:id="907613470">
      <w:bodyDiv w:val="1"/>
      <w:marLeft w:val="0"/>
      <w:marRight w:val="0"/>
      <w:marTop w:val="0"/>
      <w:marBottom w:val="0"/>
      <w:divBdr>
        <w:top w:val="none" w:sz="0" w:space="0" w:color="auto"/>
        <w:left w:val="none" w:sz="0" w:space="0" w:color="auto"/>
        <w:bottom w:val="none" w:sz="0" w:space="0" w:color="auto"/>
        <w:right w:val="none" w:sz="0" w:space="0" w:color="auto"/>
      </w:divBdr>
    </w:div>
    <w:div w:id="908729171">
      <w:bodyDiv w:val="1"/>
      <w:marLeft w:val="0"/>
      <w:marRight w:val="0"/>
      <w:marTop w:val="0"/>
      <w:marBottom w:val="0"/>
      <w:divBdr>
        <w:top w:val="none" w:sz="0" w:space="0" w:color="auto"/>
        <w:left w:val="none" w:sz="0" w:space="0" w:color="auto"/>
        <w:bottom w:val="none" w:sz="0" w:space="0" w:color="auto"/>
        <w:right w:val="none" w:sz="0" w:space="0" w:color="auto"/>
      </w:divBdr>
    </w:div>
    <w:div w:id="910313200">
      <w:bodyDiv w:val="1"/>
      <w:marLeft w:val="0"/>
      <w:marRight w:val="0"/>
      <w:marTop w:val="0"/>
      <w:marBottom w:val="0"/>
      <w:divBdr>
        <w:top w:val="none" w:sz="0" w:space="0" w:color="auto"/>
        <w:left w:val="none" w:sz="0" w:space="0" w:color="auto"/>
        <w:bottom w:val="none" w:sz="0" w:space="0" w:color="auto"/>
        <w:right w:val="none" w:sz="0" w:space="0" w:color="auto"/>
      </w:divBdr>
    </w:div>
    <w:div w:id="91096441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3779411">
      <w:bodyDiv w:val="1"/>
      <w:marLeft w:val="0"/>
      <w:marRight w:val="0"/>
      <w:marTop w:val="0"/>
      <w:marBottom w:val="0"/>
      <w:divBdr>
        <w:top w:val="none" w:sz="0" w:space="0" w:color="auto"/>
        <w:left w:val="none" w:sz="0" w:space="0" w:color="auto"/>
        <w:bottom w:val="none" w:sz="0" w:space="0" w:color="auto"/>
        <w:right w:val="none" w:sz="0" w:space="0" w:color="auto"/>
      </w:divBdr>
    </w:div>
    <w:div w:id="914818270">
      <w:bodyDiv w:val="1"/>
      <w:marLeft w:val="0"/>
      <w:marRight w:val="0"/>
      <w:marTop w:val="0"/>
      <w:marBottom w:val="0"/>
      <w:divBdr>
        <w:top w:val="none" w:sz="0" w:space="0" w:color="auto"/>
        <w:left w:val="none" w:sz="0" w:space="0" w:color="auto"/>
        <w:bottom w:val="none" w:sz="0" w:space="0" w:color="auto"/>
        <w:right w:val="none" w:sz="0" w:space="0" w:color="auto"/>
      </w:divBdr>
    </w:div>
    <w:div w:id="916205773">
      <w:bodyDiv w:val="1"/>
      <w:marLeft w:val="0"/>
      <w:marRight w:val="0"/>
      <w:marTop w:val="0"/>
      <w:marBottom w:val="0"/>
      <w:divBdr>
        <w:top w:val="none" w:sz="0" w:space="0" w:color="auto"/>
        <w:left w:val="none" w:sz="0" w:space="0" w:color="auto"/>
        <w:bottom w:val="none" w:sz="0" w:space="0" w:color="auto"/>
        <w:right w:val="none" w:sz="0" w:space="0" w:color="auto"/>
      </w:divBdr>
    </w:div>
    <w:div w:id="917131871">
      <w:bodyDiv w:val="1"/>
      <w:marLeft w:val="0"/>
      <w:marRight w:val="0"/>
      <w:marTop w:val="0"/>
      <w:marBottom w:val="0"/>
      <w:divBdr>
        <w:top w:val="none" w:sz="0" w:space="0" w:color="auto"/>
        <w:left w:val="none" w:sz="0" w:space="0" w:color="auto"/>
        <w:bottom w:val="none" w:sz="0" w:space="0" w:color="auto"/>
        <w:right w:val="none" w:sz="0" w:space="0" w:color="auto"/>
      </w:divBdr>
    </w:div>
    <w:div w:id="917399343">
      <w:bodyDiv w:val="1"/>
      <w:marLeft w:val="0"/>
      <w:marRight w:val="0"/>
      <w:marTop w:val="0"/>
      <w:marBottom w:val="0"/>
      <w:divBdr>
        <w:top w:val="none" w:sz="0" w:space="0" w:color="auto"/>
        <w:left w:val="none" w:sz="0" w:space="0" w:color="auto"/>
        <w:bottom w:val="none" w:sz="0" w:space="0" w:color="auto"/>
        <w:right w:val="none" w:sz="0" w:space="0" w:color="auto"/>
      </w:divBdr>
    </w:div>
    <w:div w:id="919602005">
      <w:bodyDiv w:val="1"/>
      <w:marLeft w:val="0"/>
      <w:marRight w:val="0"/>
      <w:marTop w:val="0"/>
      <w:marBottom w:val="0"/>
      <w:divBdr>
        <w:top w:val="none" w:sz="0" w:space="0" w:color="auto"/>
        <w:left w:val="none" w:sz="0" w:space="0" w:color="auto"/>
        <w:bottom w:val="none" w:sz="0" w:space="0" w:color="auto"/>
        <w:right w:val="none" w:sz="0" w:space="0" w:color="auto"/>
      </w:divBdr>
    </w:div>
    <w:div w:id="921177650">
      <w:bodyDiv w:val="1"/>
      <w:marLeft w:val="0"/>
      <w:marRight w:val="0"/>
      <w:marTop w:val="0"/>
      <w:marBottom w:val="0"/>
      <w:divBdr>
        <w:top w:val="none" w:sz="0" w:space="0" w:color="auto"/>
        <w:left w:val="none" w:sz="0" w:space="0" w:color="auto"/>
        <w:bottom w:val="none" w:sz="0" w:space="0" w:color="auto"/>
        <w:right w:val="none" w:sz="0" w:space="0" w:color="auto"/>
      </w:divBdr>
    </w:div>
    <w:div w:id="921455389">
      <w:bodyDiv w:val="1"/>
      <w:marLeft w:val="0"/>
      <w:marRight w:val="0"/>
      <w:marTop w:val="0"/>
      <w:marBottom w:val="0"/>
      <w:divBdr>
        <w:top w:val="none" w:sz="0" w:space="0" w:color="auto"/>
        <w:left w:val="none" w:sz="0" w:space="0" w:color="auto"/>
        <w:bottom w:val="none" w:sz="0" w:space="0" w:color="auto"/>
        <w:right w:val="none" w:sz="0" w:space="0" w:color="auto"/>
      </w:divBdr>
    </w:div>
    <w:div w:id="921641413">
      <w:bodyDiv w:val="1"/>
      <w:marLeft w:val="0"/>
      <w:marRight w:val="0"/>
      <w:marTop w:val="0"/>
      <w:marBottom w:val="0"/>
      <w:divBdr>
        <w:top w:val="none" w:sz="0" w:space="0" w:color="auto"/>
        <w:left w:val="none" w:sz="0" w:space="0" w:color="auto"/>
        <w:bottom w:val="none" w:sz="0" w:space="0" w:color="auto"/>
        <w:right w:val="none" w:sz="0" w:space="0" w:color="auto"/>
      </w:divBdr>
    </w:div>
    <w:div w:id="922030636">
      <w:bodyDiv w:val="1"/>
      <w:marLeft w:val="0"/>
      <w:marRight w:val="0"/>
      <w:marTop w:val="0"/>
      <w:marBottom w:val="0"/>
      <w:divBdr>
        <w:top w:val="none" w:sz="0" w:space="0" w:color="auto"/>
        <w:left w:val="none" w:sz="0" w:space="0" w:color="auto"/>
        <w:bottom w:val="none" w:sz="0" w:space="0" w:color="auto"/>
        <w:right w:val="none" w:sz="0" w:space="0" w:color="auto"/>
      </w:divBdr>
    </w:div>
    <w:div w:id="923756050">
      <w:bodyDiv w:val="1"/>
      <w:marLeft w:val="0"/>
      <w:marRight w:val="0"/>
      <w:marTop w:val="0"/>
      <w:marBottom w:val="0"/>
      <w:divBdr>
        <w:top w:val="none" w:sz="0" w:space="0" w:color="auto"/>
        <w:left w:val="none" w:sz="0" w:space="0" w:color="auto"/>
        <w:bottom w:val="none" w:sz="0" w:space="0" w:color="auto"/>
        <w:right w:val="none" w:sz="0" w:space="0" w:color="auto"/>
      </w:divBdr>
    </w:div>
    <w:div w:id="927812930">
      <w:bodyDiv w:val="1"/>
      <w:marLeft w:val="0"/>
      <w:marRight w:val="0"/>
      <w:marTop w:val="0"/>
      <w:marBottom w:val="0"/>
      <w:divBdr>
        <w:top w:val="none" w:sz="0" w:space="0" w:color="auto"/>
        <w:left w:val="none" w:sz="0" w:space="0" w:color="auto"/>
        <w:bottom w:val="none" w:sz="0" w:space="0" w:color="auto"/>
        <w:right w:val="none" w:sz="0" w:space="0" w:color="auto"/>
      </w:divBdr>
    </w:div>
    <w:div w:id="929239576">
      <w:bodyDiv w:val="1"/>
      <w:marLeft w:val="0"/>
      <w:marRight w:val="0"/>
      <w:marTop w:val="0"/>
      <w:marBottom w:val="0"/>
      <w:divBdr>
        <w:top w:val="none" w:sz="0" w:space="0" w:color="auto"/>
        <w:left w:val="none" w:sz="0" w:space="0" w:color="auto"/>
        <w:bottom w:val="none" w:sz="0" w:space="0" w:color="auto"/>
        <w:right w:val="none" w:sz="0" w:space="0" w:color="auto"/>
      </w:divBdr>
    </w:div>
    <w:div w:id="931014969">
      <w:bodyDiv w:val="1"/>
      <w:marLeft w:val="0"/>
      <w:marRight w:val="0"/>
      <w:marTop w:val="0"/>
      <w:marBottom w:val="0"/>
      <w:divBdr>
        <w:top w:val="none" w:sz="0" w:space="0" w:color="auto"/>
        <w:left w:val="none" w:sz="0" w:space="0" w:color="auto"/>
        <w:bottom w:val="none" w:sz="0" w:space="0" w:color="auto"/>
        <w:right w:val="none" w:sz="0" w:space="0" w:color="auto"/>
      </w:divBdr>
    </w:div>
    <w:div w:id="931625778">
      <w:bodyDiv w:val="1"/>
      <w:marLeft w:val="0"/>
      <w:marRight w:val="0"/>
      <w:marTop w:val="0"/>
      <w:marBottom w:val="0"/>
      <w:divBdr>
        <w:top w:val="none" w:sz="0" w:space="0" w:color="auto"/>
        <w:left w:val="none" w:sz="0" w:space="0" w:color="auto"/>
        <w:bottom w:val="none" w:sz="0" w:space="0" w:color="auto"/>
        <w:right w:val="none" w:sz="0" w:space="0" w:color="auto"/>
      </w:divBdr>
    </w:div>
    <w:div w:id="931863645">
      <w:bodyDiv w:val="1"/>
      <w:marLeft w:val="0"/>
      <w:marRight w:val="0"/>
      <w:marTop w:val="0"/>
      <w:marBottom w:val="0"/>
      <w:divBdr>
        <w:top w:val="none" w:sz="0" w:space="0" w:color="auto"/>
        <w:left w:val="none" w:sz="0" w:space="0" w:color="auto"/>
        <w:bottom w:val="none" w:sz="0" w:space="0" w:color="auto"/>
        <w:right w:val="none" w:sz="0" w:space="0" w:color="auto"/>
      </w:divBdr>
    </w:div>
    <w:div w:id="933898853">
      <w:bodyDiv w:val="1"/>
      <w:marLeft w:val="0"/>
      <w:marRight w:val="0"/>
      <w:marTop w:val="0"/>
      <w:marBottom w:val="0"/>
      <w:divBdr>
        <w:top w:val="none" w:sz="0" w:space="0" w:color="auto"/>
        <w:left w:val="none" w:sz="0" w:space="0" w:color="auto"/>
        <w:bottom w:val="none" w:sz="0" w:space="0" w:color="auto"/>
        <w:right w:val="none" w:sz="0" w:space="0" w:color="auto"/>
      </w:divBdr>
    </w:div>
    <w:div w:id="938028238">
      <w:bodyDiv w:val="1"/>
      <w:marLeft w:val="0"/>
      <w:marRight w:val="0"/>
      <w:marTop w:val="0"/>
      <w:marBottom w:val="0"/>
      <w:divBdr>
        <w:top w:val="none" w:sz="0" w:space="0" w:color="auto"/>
        <w:left w:val="none" w:sz="0" w:space="0" w:color="auto"/>
        <w:bottom w:val="none" w:sz="0" w:space="0" w:color="auto"/>
        <w:right w:val="none" w:sz="0" w:space="0" w:color="auto"/>
      </w:divBdr>
    </w:div>
    <w:div w:id="938835010">
      <w:bodyDiv w:val="1"/>
      <w:marLeft w:val="0"/>
      <w:marRight w:val="0"/>
      <w:marTop w:val="0"/>
      <w:marBottom w:val="0"/>
      <w:divBdr>
        <w:top w:val="none" w:sz="0" w:space="0" w:color="auto"/>
        <w:left w:val="none" w:sz="0" w:space="0" w:color="auto"/>
        <w:bottom w:val="none" w:sz="0" w:space="0" w:color="auto"/>
        <w:right w:val="none" w:sz="0" w:space="0" w:color="auto"/>
      </w:divBdr>
    </w:div>
    <w:div w:id="941454899">
      <w:bodyDiv w:val="1"/>
      <w:marLeft w:val="0"/>
      <w:marRight w:val="0"/>
      <w:marTop w:val="0"/>
      <w:marBottom w:val="0"/>
      <w:divBdr>
        <w:top w:val="none" w:sz="0" w:space="0" w:color="auto"/>
        <w:left w:val="none" w:sz="0" w:space="0" w:color="auto"/>
        <w:bottom w:val="none" w:sz="0" w:space="0" w:color="auto"/>
        <w:right w:val="none" w:sz="0" w:space="0" w:color="auto"/>
      </w:divBdr>
    </w:div>
    <w:div w:id="944843262">
      <w:bodyDiv w:val="1"/>
      <w:marLeft w:val="0"/>
      <w:marRight w:val="0"/>
      <w:marTop w:val="0"/>
      <w:marBottom w:val="0"/>
      <w:divBdr>
        <w:top w:val="none" w:sz="0" w:space="0" w:color="auto"/>
        <w:left w:val="none" w:sz="0" w:space="0" w:color="auto"/>
        <w:bottom w:val="none" w:sz="0" w:space="0" w:color="auto"/>
        <w:right w:val="none" w:sz="0" w:space="0" w:color="auto"/>
      </w:divBdr>
    </w:div>
    <w:div w:id="949822438">
      <w:bodyDiv w:val="1"/>
      <w:marLeft w:val="0"/>
      <w:marRight w:val="0"/>
      <w:marTop w:val="0"/>
      <w:marBottom w:val="0"/>
      <w:divBdr>
        <w:top w:val="none" w:sz="0" w:space="0" w:color="auto"/>
        <w:left w:val="none" w:sz="0" w:space="0" w:color="auto"/>
        <w:bottom w:val="none" w:sz="0" w:space="0" w:color="auto"/>
        <w:right w:val="none" w:sz="0" w:space="0" w:color="auto"/>
      </w:divBdr>
    </w:div>
    <w:div w:id="951132341">
      <w:bodyDiv w:val="1"/>
      <w:marLeft w:val="0"/>
      <w:marRight w:val="0"/>
      <w:marTop w:val="0"/>
      <w:marBottom w:val="0"/>
      <w:divBdr>
        <w:top w:val="none" w:sz="0" w:space="0" w:color="auto"/>
        <w:left w:val="none" w:sz="0" w:space="0" w:color="auto"/>
        <w:bottom w:val="none" w:sz="0" w:space="0" w:color="auto"/>
        <w:right w:val="none" w:sz="0" w:space="0" w:color="auto"/>
      </w:divBdr>
    </w:div>
    <w:div w:id="954823956">
      <w:bodyDiv w:val="1"/>
      <w:marLeft w:val="0"/>
      <w:marRight w:val="0"/>
      <w:marTop w:val="0"/>
      <w:marBottom w:val="0"/>
      <w:divBdr>
        <w:top w:val="none" w:sz="0" w:space="0" w:color="auto"/>
        <w:left w:val="none" w:sz="0" w:space="0" w:color="auto"/>
        <w:bottom w:val="none" w:sz="0" w:space="0" w:color="auto"/>
        <w:right w:val="none" w:sz="0" w:space="0" w:color="auto"/>
      </w:divBdr>
    </w:div>
    <w:div w:id="956184878">
      <w:bodyDiv w:val="1"/>
      <w:marLeft w:val="0"/>
      <w:marRight w:val="0"/>
      <w:marTop w:val="0"/>
      <w:marBottom w:val="0"/>
      <w:divBdr>
        <w:top w:val="none" w:sz="0" w:space="0" w:color="auto"/>
        <w:left w:val="none" w:sz="0" w:space="0" w:color="auto"/>
        <w:bottom w:val="none" w:sz="0" w:space="0" w:color="auto"/>
        <w:right w:val="none" w:sz="0" w:space="0" w:color="auto"/>
      </w:divBdr>
    </w:div>
    <w:div w:id="956258012">
      <w:bodyDiv w:val="1"/>
      <w:marLeft w:val="0"/>
      <w:marRight w:val="0"/>
      <w:marTop w:val="0"/>
      <w:marBottom w:val="0"/>
      <w:divBdr>
        <w:top w:val="none" w:sz="0" w:space="0" w:color="auto"/>
        <w:left w:val="none" w:sz="0" w:space="0" w:color="auto"/>
        <w:bottom w:val="none" w:sz="0" w:space="0" w:color="auto"/>
        <w:right w:val="none" w:sz="0" w:space="0" w:color="auto"/>
      </w:divBdr>
    </w:div>
    <w:div w:id="956638849">
      <w:bodyDiv w:val="1"/>
      <w:marLeft w:val="0"/>
      <w:marRight w:val="0"/>
      <w:marTop w:val="0"/>
      <w:marBottom w:val="0"/>
      <w:divBdr>
        <w:top w:val="none" w:sz="0" w:space="0" w:color="auto"/>
        <w:left w:val="none" w:sz="0" w:space="0" w:color="auto"/>
        <w:bottom w:val="none" w:sz="0" w:space="0" w:color="auto"/>
        <w:right w:val="none" w:sz="0" w:space="0" w:color="auto"/>
      </w:divBdr>
    </w:div>
    <w:div w:id="957299123">
      <w:bodyDiv w:val="1"/>
      <w:marLeft w:val="0"/>
      <w:marRight w:val="0"/>
      <w:marTop w:val="0"/>
      <w:marBottom w:val="0"/>
      <w:divBdr>
        <w:top w:val="none" w:sz="0" w:space="0" w:color="auto"/>
        <w:left w:val="none" w:sz="0" w:space="0" w:color="auto"/>
        <w:bottom w:val="none" w:sz="0" w:space="0" w:color="auto"/>
        <w:right w:val="none" w:sz="0" w:space="0" w:color="auto"/>
      </w:divBdr>
    </w:div>
    <w:div w:id="960184083">
      <w:bodyDiv w:val="1"/>
      <w:marLeft w:val="0"/>
      <w:marRight w:val="0"/>
      <w:marTop w:val="0"/>
      <w:marBottom w:val="0"/>
      <w:divBdr>
        <w:top w:val="none" w:sz="0" w:space="0" w:color="auto"/>
        <w:left w:val="none" w:sz="0" w:space="0" w:color="auto"/>
        <w:bottom w:val="none" w:sz="0" w:space="0" w:color="auto"/>
        <w:right w:val="none" w:sz="0" w:space="0" w:color="auto"/>
      </w:divBdr>
    </w:div>
    <w:div w:id="961112672">
      <w:bodyDiv w:val="1"/>
      <w:marLeft w:val="0"/>
      <w:marRight w:val="0"/>
      <w:marTop w:val="0"/>
      <w:marBottom w:val="0"/>
      <w:divBdr>
        <w:top w:val="none" w:sz="0" w:space="0" w:color="auto"/>
        <w:left w:val="none" w:sz="0" w:space="0" w:color="auto"/>
        <w:bottom w:val="none" w:sz="0" w:space="0" w:color="auto"/>
        <w:right w:val="none" w:sz="0" w:space="0" w:color="auto"/>
      </w:divBdr>
    </w:div>
    <w:div w:id="962419852">
      <w:bodyDiv w:val="1"/>
      <w:marLeft w:val="0"/>
      <w:marRight w:val="0"/>
      <w:marTop w:val="0"/>
      <w:marBottom w:val="0"/>
      <w:divBdr>
        <w:top w:val="none" w:sz="0" w:space="0" w:color="auto"/>
        <w:left w:val="none" w:sz="0" w:space="0" w:color="auto"/>
        <w:bottom w:val="none" w:sz="0" w:space="0" w:color="auto"/>
        <w:right w:val="none" w:sz="0" w:space="0" w:color="auto"/>
      </w:divBdr>
    </w:div>
    <w:div w:id="962879804">
      <w:bodyDiv w:val="1"/>
      <w:marLeft w:val="0"/>
      <w:marRight w:val="0"/>
      <w:marTop w:val="0"/>
      <w:marBottom w:val="0"/>
      <w:divBdr>
        <w:top w:val="none" w:sz="0" w:space="0" w:color="auto"/>
        <w:left w:val="none" w:sz="0" w:space="0" w:color="auto"/>
        <w:bottom w:val="none" w:sz="0" w:space="0" w:color="auto"/>
        <w:right w:val="none" w:sz="0" w:space="0" w:color="auto"/>
      </w:divBdr>
    </w:div>
    <w:div w:id="964241638">
      <w:bodyDiv w:val="1"/>
      <w:marLeft w:val="0"/>
      <w:marRight w:val="0"/>
      <w:marTop w:val="0"/>
      <w:marBottom w:val="0"/>
      <w:divBdr>
        <w:top w:val="none" w:sz="0" w:space="0" w:color="auto"/>
        <w:left w:val="none" w:sz="0" w:space="0" w:color="auto"/>
        <w:bottom w:val="none" w:sz="0" w:space="0" w:color="auto"/>
        <w:right w:val="none" w:sz="0" w:space="0" w:color="auto"/>
      </w:divBdr>
    </w:div>
    <w:div w:id="966425823">
      <w:bodyDiv w:val="1"/>
      <w:marLeft w:val="0"/>
      <w:marRight w:val="0"/>
      <w:marTop w:val="0"/>
      <w:marBottom w:val="0"/>
      <w:divBdr>
        <w:top w:val="none" w:sz="0" w:space="0" w:color="auto"/>
        <w:left w:val="none" w:sz="0" w:space="0" w:color="auto"/>
        <w:bottom w:val="none" w:sz="0" w:space="0" w:color="auto"/>
        <w:right w:val="none" w:sz="0" w:space="0" w:color="auto"/>
      </w:divBdr>
    </w:div>
    <w:div w:id="967276563">
      <w:bodyDiv w:val="1"/>
      <w:marLeft w:val="0"/>
      <w:marRight w:val="0"/>
      <w:marTop w:val="0"/>
      <w:marBottom w:val="0"/>
      <w:divBdr>
        <w:top w:val="none" w:sz="0" w:space="0" w:color="auto"/>
        <w:left w:val="none" w:sz="0" w:space="0" w:color="auto"/>
        <w:bottom w:val="none" w:sz="0" w:space="0" w:color="auto"/>
        <w:right w:val="none" w:sz="0" w:space="0" w:color="auto"/>
      </w:divBdr>
    </w:div>
    <w:div w:id="969557891">
      <w:bodyDiv w:val="1"/>
      <w:marLeft w:val="0"/>
      <w:marRight w:val="0"/>
      <w:marTop w:val="0"/>
      <w:marBottom w:val="0"/>
      <w:divBdr>
        <w:top w:val="none" w:sz="0" w:space="0" w:color="auto"/>
        <w:left w:val="none" w:sz="0" w:space="0" w:color="auto"/>
        <w:bottom w:val="none" w:sz="0" w:space="0" w:color="auto"/>
        <w:right w:val="none" w:sz="0" w:space="0" w:color="auto"/>
      </w:divBdr>
    </w:div>
    <w:div w:id="970862077">
      <w:bodyDiv w:val="1"/>
      <w:marLeft w:val="0"/>
      <w:marRight w:val="0"/>
      <w:marTop w:val="0"/>
      <w:marBottom w:val="0"/>
      <w:divBdr>
        <w:top w:val="none" w:sz="0" w:space="0" w:color="auto"/>
        <w:left w:val="none" w:sz="0" w:space="0" w:color="auto"/>
        <w:bottom w:val="none" w:sz="0" w:space="0" w:color="auto"/>
        <w:right w:val="none" w:sz="0" w:space="0" w:color="auto"/>
      </w:divBdr>
    </w:div>
    <w:div w:id="972908692">
      <w:bodyDiv w:val="1"/>
      <w:marLeft w:val="0"/>
      <w:marRight w:val="0"/>
      <w:marTop w:val="0"/>
      <w:marBottom w:val="0"/>
      <w:divBdr>
        <w:top w:val="none" w:sz="0" w:space="0" w:color="auto"/>
        <w:left w:val="none" w:sz="0" w:space="0" w:color="auto"/>
        <w:bottom w:val="none" w:sz="0" w:space="0" w:color="auto"/>
        <w:right w:val="none" w:sz="0" w:space="0" w:color="auto"/>
      </w:divBdr>
    </w:div>
    <w:div w:id="973607712">
      <w:bodyDiv w:val="1"/>
      <w:marLeft w:val="0"/>
      <w:marRight w:val="0"/>
      <w:marTop w:val="0"/>
      <w:marBottom w:val="0"/>
      <w:divBdr>
        <w:top w:val="none" w:sz="0" w:space="0" w:color="auto"/>
        <w:left w:val="none" w:sz="0" w:space="0" w:color="auto"/>
        <w:bottom w:val="none" w:sz="0" w:space="0" w:color="auto"/>
        <w:right w:val="none" w:sz="0" w:space="0" w:color="auto"/>
      </w:divBdr>
    </w:div>
    <w:div w:id="975911770">
      <w:bodyDiv w:val="1"/>
      <w:marLeft w:val="0"/>
      <w:marRight w:val="0"/>
      <w:marTop w:val="0"/>
      <w:marBottom w:val="0"/>
      <w:divBdr>
        <w:top w:val="none" w:sz="0" w:space="0" w:color="auto"/>
        <w:left w:val="none" w:sz="0" w:space="0" w:color="auto"/>
        <w:bottom w:val="none" w:sz="0" w:space="0" w:color="auto"/>
        <w:right w:val="none" w:sz="0" w:space="0" w:color="auto"/>
      </w:divBdr>
    </w:div>
    <w:div w:id="976104436">
      <w:bodyDiv w:val="1"/>
      <w:marLeft w:val="0"/>
      <w:marRight w:val="0"/>
      <w:marTop w:val="0"/>
      <w:marBottom w:val="0"/>
      <w:divBdr>
        <w:top w:val="none" w:sz="0" w:space="0" w:color="auto"/>
        <w:left w:val="none" w:sz="0" w:space="0" w:color="auto"/>
        <w:bottom w:val="none" w:sz="0" w:space="0" w:color="auto"/>
        <w:right w:val="none" w:sz="0" w:space="0" w:color="auto"/>
      </w:divBdr>
    </w:div>
    <w:div w:id="981738690">
      <w:bodyDiv w:val="1"/>
      <w:marLeft w:val="0"/>
      <w:marRight w:val="0"/>
      <w:marTop w:val="0"/>
      <w:marBottom w:val="0"/>
      <w:divBdr>
        <w:top w:val="none" w:sz="0" w:space="0" w:color="auto"/>
        <w:left w:val="none" w:sz="0" w:space="0" w:color="auto"/>
        <w:bottom w:val="none" w:sz="0" w:space="0" w:color="auto"/>
        <w:right w:val="none" w:sz="0" w:space="0" w:color="auto"/>
      </w:divBdr>
    </w:div>
    <w:div w:id="982581644">
      <w:bodyDiv w:val="1"/>
      <w:marLeft w:val="0"/>
      <w:marRight w:val="0"/>
      <w:marTop w:val="0"/>
      <w:marBottom w:val="0"/>
      <w:divBdr>
        <w:top w:val="none" w:sz="0" w:space="0" w:color="auto"/>
        <w:left w:val="none" w:sz="0" w:space="0" w:color="auto"/>
        <w:bottom w:val="none" w:sz="0" w:space="0" w:color="auto"/>
        <w:right w:val="none" w:sz="0" w:space="0" w:color="auto"/>
      </w:divBdr>
    </w:div>
    <w:div w:id="983582551">
      <w:bodyDiv w:val="1"/>
      <w:marLeft w:val="0"/>
      <w:marRight w:val="0"/>
      <w:marTop w:val="0"/>
      <w:marBottom w:val="0"/>
      <w:divBdr>
        <w:top w:val="none" w:sz="0" w:space="0" w:color="auto"/>
        <w:left w:val="none" w:sz="0" w:space="0" w:color="auto"/>
        <w:bottom w:val="none" w:sz="0" w:space="0" w:color="auto"/>
        <w:right w:val="none" w:sz="0" w:space="0" w:color="auto"/>
      </w:divBdr>
    </w:div>
    <w:div w:id="985087852">
      <w:bodyDiv w:val="1"/>
      <w:marLeft w:val="0"/>
      <w:marRight w:val="0"/>
      <w:marTop w:val="0"/>
      <w:marBottom w:val="0"/>
      <w:divBdr>
        <w:top w:val="none" w:sz="0" w:space="0" w:color="auto"/>
        <w:left w:val="none" w:sz="0" w:space="0" w:color="auto"/>
        <w:bottom w:val="none" w:sz="0" w:space="0" w:color="auto"/>
        <w:right w:val="none" w:sz="0" w:space="0" w:color="auto"/>
      </w:divBdr>
    </w:div>
    <w:div w:id="985933711">
      <w:bodyDiv w:val="1"/>
      <w:marLeft w:val="0"/>
      <w:marRight w:val="0"/>
      <w:marTop w:val="0"/>
      <w:marBottom w:val="0"/>
      <w:divBdr>
        <w:top w:val="none" w:sz="0" w:space="0" w:color="auto"/>
        <w:left w:val="none" w:sz="0" w:space="0" w:color="auto"/>
        <w:bottom w:val="none" w:sz="0" w:space="0" w:color="auto"/>
        <w:right w:val="none" w:sz="0" w:space="0" w:color="auto"/>
      </w:divBdr>
    </w:div>
    <w:div w:id="986200390">
      <w:bodyDiv w:val="1"/>
      <w:marLeft w:val="0"/>
      <w:marRight w:val="0"/>
      <w:marTop w:val="0"/>
      <w:marBottom w:val="0"/>
      <w:divBdr>
        <w:top w:val="none" w:sz="0" w:space="0" w:color="auto"/>
        <w:left w:val="none" w:sz="0" w:space="0" w:color="auto"/>
        <w:bottom w:val="none" w:sz="0" w:space="0" w:color="auto"/>
        <w:right w:val="none" w:sz="0" w:space="0" w:color="auto"/>
      </w:divBdr>
    </w:div>
    <w:div w:id="998994757">
      <w:bodyDiv w:val="1"/>
      <w:marLeft w:val="0"/>
      <w:marRight w:val="0"/>
      <w:marTop w:val="0"/>
      <w:marBottom w:val="0"/>
      <w:divBdr>
        <w:top w:val="none" w:sz="0" w:space="0" w:color="auto"/>
        <w:left w:val="none" w:sz="0" w:space="0" w:color="auto"/>
        <w:bottom w:val="none" w:sz="0" w:space="0" w:color="auto"/>
        <w:right w:val="none" w:sz="0" w:space="0" w:color="auto"/>
      </w:divBdr>
    </w:div>
    <w:div w:id="999970277">
      <w:bodyDiv w:val="1"/>
      <w:marLeft w:val="0"/>
      <w:marRight w:val="0"/>
      <w:marTop w:val="0"/>
      <w:marBottom w:val="0"/>
      <w:divBdr>
        <w:top w:val="none" w:sz="0" w:space="0" w:color="auto"/>
        <w:left w:val="none" w:sz="0" w:space="0" w:color="auto"/>
        <w:bottom w:val="none" w:sz="0" w:space="0" w:color="auto"/>
        <w:right w:val="none" w:sz="0" w:space="0" w:color="auto"/>
      </w:divBdr>
    </w:div>
    <w:div w:id="1001660718">
      <w:bodyDiv w:val="1"/>
      <w:marLeft w:val="0"/>
      <w:marRight w:val="0"/>
      <w:marTop w:val="0"/>
      <w:marBottom w:val="0"/>
      <w:divBdr>
        <w:top w:val="none" w:sz="0" w:space="0" w:color="auto"/>
        <w:left w:val="none" w:sz="0" w:space="0" w:color="auto"/>
        <w:bottom w:val="none" w:sz="0" w:space="0" w:color="auto"/>
        <w:right w:val="none" w:sz="0" w:space="0" w:color="auto"/>
      </w:divBdr>
    </w:div>
    <w:div w:id="1004824119">
      <w:bodyDiv w:val="1"/>
      <w:marLeft w:val="0"/>
      <w:marRight w:val="0"/>
      <w:marTop w:val="0"/>
      <w:marBottom w:val="0"/>
      <w:divBdr>
        <w:top w:val="none" w:sz="0" w:space="0" w:color="auto"/>
        <w:left w:val="none" w:sz="0" w:space="0" w:color="auto"/>
        <w:bottom w:val="none" w:sz="0" w:space="0" w:color="auto"/>
        <w:right w:val="none" w:sz="0" w:space="0" w:color="auto"/>
      </w:divBdr>
    </w:div>
    <w:div w:id="1005281736">
      <w:bodyDiv w:val="1"/>
      <w:marLeft w:val="0"/>
      <w:marRight w:val="0"/>
      <w:marTop w:val="0"/>
      <w:marBottom w:val="0"/>
      <w:divBdr>
        <w:top w:val="none" w:sz="0" w:space="0" w:color="auto"/>
        <w:left w:val="none" w:sz="0" w:space="0" w:color="auto"/>
        <w:bottom w:val="none" w:sz="0" w:space="0" w:color="auto"/>
        <w:right w:val="none" w:sz="0" w:space="0" w:color="auto"/>
      </w:divBdr>
    </w:div>
    <w:div w:id="1005985603">
      <w:bodyDiv w:val="1"/>
      <w:marLeft w:val="0"/>
      <w:marRight w:val="0"/>
      <w:marTop w:val="0"/>
      <w:marBottom w:val="0"/>
      <w:divBdr>
        <w:top w:val="none" w:sz="0" w:space="0" w:color="auto"/>
        <w:left w:val="none" w:sz="0" w:space="0" w:color="auto"/>
        <w:bottom w:val="none" w:sz="0" w:space="0" w:color="auto"/>
        <w:right w:val="none" w:sz="0" w:space="0" w:color="auto"/>
      </w:divBdr>
    </w:div>
    <w:div w:id="1007250739">
      <w:bodyDiv w:val="1"/>
      <w:marLeft w:val="0"/>
      <w:marRight w:val="0"/>
      <w:marTop w:val="0"/>
      <w:marBottom w:val="0"/>
      <w:divBdr>
        <w:top w:val="none" w:sz="0" w:space="0" w:color="auto"/>
        <w:left w:val="none" w:sz="0" w:space="0" w:color="auto"/>
        <w:bottom w:val="none" w:sz="0" w:space="0" w:color="auto"/>
        <w:right w:val="none" w:sz="0" w:space="0" w:color="auto"/>
      </w:divBdr>
    </w:div>
    <w:div w:id="1007713963">
      <w:bodyDiv w:val="1"/>
      <w:marLeft w:val="0"/>
      <w:marRight w:val="0"/>
      <w:marTop w:val="0"/>
      <w:marBottom w:val="0"/>
      <w:divBdr>
        <w:top w:val="none" w:sz="0" w:space="0" w:color="auto"/>
        <w:left w:val="none" w:sz="0" w:space="0" w:color="auto"/>
        <w:bottom w:val="none" w:sz="0" w:space="0" w:color="auto"/>
        <w:right w:val="none" w:sz="0" w:space="0" w:color="auto"/>
      </w:divBdr>
    </w:div>
    <w:div w:id="1010258224">
      <w:bodyDiv w:val="1"/>
      <w:marLeft w:val="0"/>
      <w:marRight w:val="0"/>
      <w:marTop w:val="0"/>
      <w:marBottom w:val="0"/>
      <w:divBdr>
        <w:top w:val="none" w:sz="0" w:space="0" w:color="auto"/>
        <w:left w:val="none" w:sz="0" w:space="0" w:color="auto"/>
        <w:bottom w:val="none" w:sz="0" w:space="0" w:color="auto"/>
        <w:right w:val="none" w:sz="0" w:space="0" w:color="auto"/>
      </w:divBdr>
    </w:div>
    <w:div w:id="1011370331">
      <w:bodyDiv w:val="1"/>
      <w:marLeft w:val="0"/>
      <w:marRight w:val="0"/>
      <w:marTop w:val="0"/>
      <w:marBottom w:val="0"/>
      <w:divBdr>
        <w:top w:val="none" w:sz="0" w:space="0" w:color="auto"/>
        <w:left w:val="none" w:sz="0" w:space="0" w:color="auto"/>
        <w:bottom w:val="none" w:sz="0" w:space="0" w:color="auto"/>
        <w:right w:val="none" w:sz="0" w:space="0" w:color="auto"/>
      </w:divBdr>
    </w:div>
    <w:div w:id="1013528022">
      <w:bodyDiv w:val="1"/>
      <w:marLeft w:val="0"/>
      <w:marRight w:val="0"/>
      <w:marTop w:val="0"/>
      <w:marBottom w:val="0"/>
      <w:divBdr>
        <w:top w:val="none" w:sz="0" w:space="0" w:color="auto"/>
        <w:left w:val="none" w:sz="0" w:space="0" w:color="auto"/>
        <w:bottom w:val="none" w:sz="0" w:space="0" w:color="auto"/>
        <w:right w:val="none" w:sz="0" w:space="0" w:color="auto"/>
      </w:divBdr>
    </w:div>
    <w:div w:id="1017467959">
      <w:bodyDiv w:val="1"/>
      <w:marLeft w:val="0"/>
      <w:marRight w:val="0"/>
      <w:marTop w:val="0"/>
      <w:marBottom w:val="0"/>
      <w:divBdr>
        <w:top w:val="none" w:sz="0" w:space="0" w:color="auto"/>
        <w:left w:val="none" w:sz="0" w:space="0" w:color="auto"/>
        <w:bottom w:val="none" w:sz="0" w:space="0" w:color="auto"/>
        <w:right w:val="none" w:sz="0" w:space="0" w:color="auto"/>
      </w:divBdr>
    </w:div>
    <w:div w:id="1017735133">
      <w:bodyDiv w:val="1"/>
      <w:marLeft w:val="0"/>
      <w:marRight w:val="0"/>
      <w:marTop w:val="0"/>
      <w:marBottom w:val="0"/>
      <w:divBdr>
        <w:top w:val="none" w:sz="0" w:space="0" w:color="auto"/>
        <w:left w:val="none" w:sz="0" w:space="0" w:color="auto"/>
        <w:bottom w:val="none" w:sz="0" w:space="0" w:color="auto"/>
        <w:right w:val="none" w:sz="0" w:space="0" w:color="auto"/>
      </w:divBdr>
    </w:div>
    <w:div w:id="1019888233">
      <w:bodyDiv w:val="1"/>
      <w:marLeft w:val="0"/>
      <w:marRight w:val="0"/>
      <w:marTop w:val="0"/>
      <w:marBottom w:val="0"/>
      <w:divBdr>
        <w:top w:val="none" w:sz="0" w:space="0" w:color="auto"/>
        <w:left w:val="none" w:sz="0" w:space="0" w:color="auto"/>
        <w:bottom w:val="none" w:sz="0" w:space="0" w:color="auto"/>
        <w:right w:val="none" w:sz="0" w:space="0" w:color="auto"/>
      </w:divBdr>
    </w:div>
    <w:div w:id="1020083311">
      <w:bodyDiv w:val="1"/>
      <w:marLeft w:val="0"/>
      <w:marRight w:val="0"/>
      <w:marTop w:val="0"/>
      <w:marBottom w:val="0"/>
      <w:divBdr>
        <w:top w:val="none" w:sz="0" w:space="0" w:color="auto"/>
        <w:left w:val="none" w:sz="0" w:space="0" w:color="auto"/>
        <w:bottom w:val="none" w:sz="0" w:space="0" w:color="auto"/>
        <w:right w:val="none" w:sz="0" w:space="0" w:color="auto"/>
      </w:divBdr>
    </w:div>
    <w:div w:id="1020548042">
      <w:bodyDiv w:val="1"/>
      <w:marLeft w:val="0"/>
      <w:marRight w:val="0"/>
      <w:marTop w:val="0"/>
      <w:marBottom w:val="0"/>
      <w:divBdr>
        <w:top w:val="none" w:sz="0" w:space="0" w:color="auto"/>
        <w:left w:val="none" w:sz="0" w:space="0" w:color="auto"/>
        <w:bottom w:val="none" w:sz="0" w:space="0" w:color="auto"/>
        <w:right w:val="none" w:sz="0" w:space="0" w:color="auto"/>
      </w:divBdr>
    </w:div>
    <w:div w:id="1022130340">
      <w:bodyDiv w:val="1"/>
      <w:marLeft w:val="0"/>
      <w:marRight w:val="0"/>
      <w:marTop w:val="0"/>
      <w:marBottom w:val="0"/>
      <w:divBdr>
        <w:top w:val="none" w:sz="0" w:space="0" w:color="auto"/>
        <w:left w:val="none" w:sz="0" w:space="0" w:color="auto"/>
        <w:bottom w:val="none" w:sz="0" w:space="0" w:color="auto"/>
        <w:right w:val="none" w:sz="0" w:space="0" w:color="auto"/>
      </w:divBdr>
    </w:div>
    <w:div w:id="1025328307">
      <w:bodyDiv w:val="1"/>
      <w:marLeft w:val="0"/>
      <w:marRight w:val="0"/>
      <w:marTop w:val="0"/>
      <w:marBottom w:val="0"/>
      <w:divBdr>
        <w:top w:val="none" w:sz="0" w:space="0" w:color="auto"/>
        <w:left w:val="none" w:sz="0" w:space="0" w:color="auto"/>
        <w:bottom w:val="none" w:sz="0" w:space="0" w:color="auto"/>
        <w:right w:val="none" w:sz="0" w:space="0" w:color="auto"/>
      </w:divBdr>
    </w:div>
    <w:div w:id="1027173130">
      <w:bodyDiv w:val="1"/>
      <w:marLeft w:val="0"/>
      <w:marRight w:val="0"/>
      <w:marTop w:val="0"/>
      <w:marBottom w:val="0"/>
      <w:divBdr>
        <w:top w:val="none" w:sz="0" w:space="0" w:color="auto"/>
        <w:left w:val="none" w:sz="0" w:space="0" w:color="auto"/>
        <w:bottom w:val="none" w:sz="0" w:space="0" w:color="auto"/>
        <w:right w:val="none" w:sz="0" w:space="0" w:color="auto"/>
      </w:divBdr>
    </w:div>
    <w:div w:id="1029993333">
      <w:bodyDiv w:val="1"/>
      <w:marLeft w:val="0"/>
      <w:marRight w:val="0"/>
      <w:marTop w:val="0"/>
      <w:marBottom w:val="0"/>
      <w:divBdr>
        <w:top w:val="none" w:sz="0" w:space="0" w:color="auto"/>
        <w:left w:val="none" w:sz="0" w:space="0" w:color="auto"/>
        <w:bottom w:val="none" w:sz="0" w:space="0" w:color="auto"/>
        <w:right w:val="none" w:sz="0" w:space="0" w:color="auto"/>
      </w:divBdr>
    </w:div>
    <w:div w:id="1032219596">
      <w:bodyDiv w:val="1"/>
      <w:marLeft w:val="0"/>
      <w:marRight w:val="0"/>
      <w:marTop w:val="0"/>
      <w:marBottom w:val="0"/>
      <w:divBdr>
        <w:top w:val="none" w:sz="0" w:space="0" w:color="auto"/>
        <w:left w:val="none" w:sz="0" w:space="0" w:color="auto"/>
        <w:bottom w:val="none" w:sz="0" w:space="0" w:color="auto"/>
        <w:right w:val="none" w:sz="0" w:space="0" w:color="auto"/>
      </w:divBdr>
    </w:div>
    <w:div w:id="1033579505">
      <w:bodyDiv w:val="1"/>
      <w:marLeft w:val="0"/>
      <w:marRight w:val="0"/>
      <w:marTop w:val="0"/>
      <w:marBottom w:val="0"/>
      <w:divBdr>
        <w:top w:val="none" w:sz="0" w:space="0" w:color="auto"/>
        <w:left w:val="none" w:sz="0" w:space="0" w:color="auto"/>
        <w:bottom w:val="none" w:sz="0" w:space="0" w:color="auto"/>
        <w:right w:val="none" w:sz="0" w:space="0" w:color="auto"/>
      </w:divBdr>
    </w:div>
    <w:div w:id="1034042455">
      <w:bodyDiv w:val="1"/>
      <w:marLeft w:val="0"/>
      <w:marRight w:val="0"/>
      <w:marTop w:val="0"/>
      <w:marBottom w:val="0"/>
      <w:divBdr>
        <w:top w:val="none" w:sz="0" w:space="0" w:color="auto"/>
        <w:left w:val="none" w:sz="0" w:space="0" w:color="auto"/>
        <w:bottom w:val="none" w:sz="0" w:space="0" w:color="auto"/>
        <w:right w:val="none" w:sz="0" w:space="0" w:color="auto"/>
      </w:divBdr>
    </w:div>
    <w:div w:id="1034844552">
      <w:bodyDiv w:val="1"/>
      <w:marLeft w:val="0"/>
      <w:marRight w:val="0"/>
      <w:marTop w:val="0"/>
      <w:marBottom w:val="0"/>
      <w:divBdr>
        <w:top w:val="none" w:sz="0" w:space="0" w:color="auto"/>
        <w:left w:val="none" w:sz="0" w:space="0" w:color="auto"/>
        <w:bottom w:val="none" w:sz="0" w:space="0" w:color="auto"/>
        <w:right w:val="none" w:sz="0" w:space="0" w:color="auto"/>
      </w:divBdr>
    </w:div>
    <w:div w:id="1036347513">
      <w:bodyDiv w:val="1"/>
      <w:marLeft w:val="0"/>
      <w:marRight w:val="0"/>
      <w:marTop w:val="0"/>
      <w:marBottom w:val="0"/>
      <w:divBdr>
        <w:top w:val="none" w:sz="0" w:space="0" w:color="auto"/>
        <w:left w:val="none" w:sz="0" w:space="0" w:color="auto"/>
        <w:bottom w:val="none" w:sz="0" w:space="0" w:color="auto"/>
        <w:right w:val="none" w:sz="0" w:space="0" w:color="auto"/>
      </w:divBdr>
    </w:div>
    <w:div w:id="1036393123">
      <w:bodyDiv w:val="1"/>
      <w:marLeft w:val="0"/>
      <w:marRight w:val="0"/>
      <w:marTop w:val="0"/>
      <w:marBottom w:val="0"/>
      <w:divBdr>
        <w:top w:val="none" w:sz="0" w:space="0" w:color="auto"/>
        <w:left w:val="none" w:sz="0" w:space="0" w:color="auto"/>
        <w:bottom w:val="none" w:sz="0" w:space="0" w:color="auto"/>
        <w:right w:val="none" w:sz="0" w:space="0" w:color="auto"/>
      </w:divBdr>
    </w:div>
    <w:div w:id="1041981454">
      <w:bodyDiv w:val="1"/>
      <w:marLeft w:val="0"/>
      <w:marRight w:val="0"/>
      <w:marTop w:val="0"/>
      <w:marBottom w:val="0"/>
      <w:divBdr>
        <w:top w:val="none" w:sz="0" w:space="0" w:color="auto"/>
        <w:left w:val="none" w:sz="0" w:space="0" w:color="auto"/>
        <w:bottom w:val="none" w:sz="0" w:space="0" w:color="auto"/>
        <w:right w:val="none" w:sz="0" w:space="0" w:color="auto"/>
      </w:divBdr>
    </w:div>
    <w:div w:id="1047335246">
      <w:bodyDiv w:val="1"/>
      <w:marLeft w:val="0"/>
      <w:marRight w:val="0"/>
      <w:marTop w:val="0"/>
      <w:marBottom w:val="0"/>
      <w:divBdr>
        <w:top w:val="none" w:sz="0" w:space="0" w:color="auto"/>
        <w:left w:val="none" w:sz="0" w:space="0" w:color="auto"/>
        <w:bottom w:val="none" w:sz="0" w:space="0" w:color="auto"/>
        <w:right w:val="none" w:sz="0" w:space="0" w:color="auto"/>
      </w:divBdr>
    </w:div>
    <w:div w:id="1048914462">
      <w:bodyDiv w:val="1"/>
      <w:marLeft w:val="0"/>
      <w:marRight w:val="0"/>
      <w:marTop w:val="0"/>
      <w:marBottom w:val="0"/>
      <w:divBdr>
        <w:top w:val="none" w:sz="0" w:space="0" w:color="auto"/>
        <w:left w:val="none" w:sz="0" w:space="0" w:color="auto"/>
        <w:bottom w:val="none" w:sz="0" w:space="0" w:color="auto"/>
        <w:right w:val="none" w:sz="0" w:space="0" w:color="auto"/>
      </w:divBdr>
    </w:div>
    <w:div w:id="1049844168">
      <w:bodyDiv w:val="1"/>
      <w:marLeft w:val="0"/>
      <w:marRight w:val="0"/>
      <w:marTop w:val="0"/>
      <w:marBottom w:val="0"/>
      <w:divBdr>
        <w:top w:val="none" w:sz="0" w:space="0" w:color="auto"/>
        <w:left w:val="none" w:sz="0" w:space="0" w:color="auto"/>
        <w:bottom w:val="none" w:sz="0" w:space="0" w:color="auto"/>
        <w:right w:val="none" w:sz="0" w:space="0" w:color="auto"/>
      </w:divBdr>
    </w:div>
    <w:div w:id="1050878665">
      <w:bodyDiv w:val="1"/>
      <w:marLeft w:val="0"/>
      <w:marRight w:val="0"/>
      <w:marTop w:val="0"/>
      <w:marBottom w:val="0"/>
      <w:divBdr>
        <w:top w:val="none" w:sz="0" w:space="0" w:color="auto"/>
        <w:left w:val="none" w:sz="0" w:space="0" w:color="auto"/>
        <w:bottom w:val="none" w:sz="0" w:space="0" w:color="auto"/>
        <w:right w:val="none" w:sz="0" w:space="0" w:color="auto"/>
      </w:divBdr>
    </w:div>
    <w:div w:id="1053117755">
      <w:bodyDiv w:val="1"/>
      <w:marLeft w:val="0"/>
      <w:marRight w:val="0"/>
      <w:marTop w:val="0"/>
      <w:marBottom w:val="0"/>
      <w:divBdr>
        <w:top w:val="none" w:sz="0" w:space="0" w:color="auto"/>
        <w:left w:val="none" w:sz="0" w:space="0" w:color="auto"/>
        <w:bottom w:val="none" w:sz="0" w:space="0" w:color="auto"/>
        <w:right w:val="none" w:sz="0" w:space="0" w:color="auto"/>
      </w:divBdr>
    </w:div>
    <w:div w:id="1056010766">
      <w:bodyDiv w:val="1"/>
      <w:marLeft w:val="0"/>
      <w:marRight w:val="0"/>
      <w:marTop w:val="0"/>
      <w:marBottom w:val="0"/>
      <w:divBdr>
        <w:top w:val="none" w:sz="0" w:space="0" w:color="auto"/>
        <w:left w:val="none" w:sz="0" w:space="0" w:color="auto"/>
        <w:bottom w:val="none" w:sz="0" w:space="0" w:color="auto"/>
        <w:right w:val="none" w:sz="0" w:space="0" w:color="auto"/>
      </w:divBdr>
    </w:div>
    <w:div w:id="1057976471">
      <w:bodyDiv w:val="1"/>
      <w:marLeft w:val="0"/>
      <w:marRight w:val="0"/>
      <w:marTop w:val="0"/>
      <w:marBottom w:val="0"/>
      <w:divBdr>
        <w:top w:val="none" w:sz="0" w:space="0" w:color="auto"/>
        <w:left w:val="none" w:sz="0" w:space="0" w:color="auto"/>
        <w:bottom w:val="none" w:sz="0" w:space="0" w:color="auto"/>
        <w:right w:val="none" w:sz="0" w:space="0" w:color="auto"/>
      </w:divBdr>
    </w:div>
    <w:div w:id="1059133113">
      <w:bodyDiv w:val="1"/>
      <w:marLeft w:val="0"/>
      <w:marRight w:val="0"/>
      <w:marTop w:val="0"/>
      <w:marBottom w:val="0"/>
      <w:divBdr>
        <w:top w:val="none" w:sz="0" w:space="0" w:color="auto"/>
        <w:left w:val="none" w:sz="0" w:space="0" w:color="auto"/>
        <w:bottom w:val="none" w:sz="0" w:space="0" w:color="auto"/>
        <w:right w:val="none" w:sz="0" w:space="0" w:color="auto"/>
      </w:divBdr>
    </w:div>
    <w:div w:id="1059791897">
      <w:bodyDiv w:val="1"/>
      <w:marLeft w:val="0"/>
      <w:marRight w:val="0"/>
      <w:marTop w:val="0"/>
      <w:marBottom w:val="0"/>
      <w:divBdr>
        <w:top w:val="none" w:sz="0" w:space="0" w:color="auto"/>
        <w:left w:val="none" w:sz="0" w:space="0" w:color="auto"/>
        <w:bottom w:val="none" w:sz="0" w:space="0" w:color="auto"/>
        <w:right w:val="none" w:sz="0" w:space="0" w:color="auto"/>
      </w:divBdr>
    </w:div>
    <w:div w:id="1060131066">
      <w:bodyDiv w:val="1"/>
      <w:marLeft w:val="0"/>
      <w:marRight w:val="0"/>
      <w:marTop w:val="0"/>
      <w:marBottom w:val="0"/>
      <w:divBdr>
        <w:top w:val="none" w:sz="0" w:space="0" w:color="auto"/>
        <w:left w:val="none" w:sz="0" w:space="0" w:color="auto"/>
        <w:bottom w:val="none" w:sz="0" w:space="0" w:color="auto"/>
        <w:right w:val="none" w:sz="0" w:space="0" w:color="auto"/>
      </w:divBdr>
    </w:div>
    <w:div w:id="1060323722">
      <w:bodyDiv w:val="1"/>
      <w:marLeft w:val="0"/>
      <w:marRight w:val="0"/>
      <w:marTop w:val="0"/>
      <w:marBottom w:val="0"/>
      <w:divBdr>
        <w:top w:val="none" w:sz="0" w:space="0" w:color="auto"/>
        <w:left w:val="none" w:sz="0" w:space="0" w:color="auto"/>
        <w:bottom w:val="none" w:sz="0" w:space="0" w:color="auto"/>
        <w:right w:val="none" w:sz="0" w:space="0" w:color="auto"/>
      </w:divBdr>
    </w:div>
    <w:div w:id="1061714069">
      <w:bodyDiv w:val="1"/>
      <w:marLeft w:val="0"/>
      <w:marRight w:val="0"/>
      <w:marTop w:val="0"/>
      <w:marBottom w:val="0"/>
      <w:divBdr>
        <w:top w:val="none" w:sz="0" w:space="0" w:color="auto"/>
        <w:left w:val="none" w:sz="0" w:space="0" w:color="auto"/>
        <w:bottom w:val="none" w:sz="0" w:space="0" w:color="auto"/>
        <w:right w:val="none" w:sz="0" w:space="0" w:color="auto"/>
      </w:divBdr>
    </w:div>
    <w:div w:id="1063410118">
      <w:bodyDiv w:val="1"/>
      <w:marLeft w:val="0"/>
      <w:marRight w:val="0"/>
      <w:marTop w:val="0"/>
      <w:marBottom w:val="0"/>
      <w:divBdr>
        <w:top w:val="none" w:sz="0" w:space="0" w:color="auto"/>
        <w:left w:val="none" w:sz="0" w:space="0" w:color="auto"/>
        <w:bottom w:val="none" w:sz="0" w:space="0" w:color="auto"/>
        <w:right w:val="none" w:sz="0" w:space="0" w:color="auto"/>
      </w:divBdr>
    </w:div>
    <w:div w:id="1066688239">
      <w:bodyDiv w:val="1"/>
      <w:marLeft w:val="0"/>
      <w:marRight w:val="0"/>
      <w:marTop w:val="0"/>
      <w:marBottom w:val="0"/>
      <w:divBdr>
        <w:top w:val="none" w:sz="0" w:space="0" w:color="auto"/>
        <w:left w:val="none" w:sz="0" w:space="0" w:color="auto"/>
        <w:bottom w:val="none" w:sz="0" w:space="0" w:color="auto"/>
        <w:right w:val="none" w:sz="0" w:space="0" w:color="auto"/>
      </w:divBdr>
    </w:div>
    <w:div w:id="1069889593">
      <w:bodyDiv w:val="1"/>
      <w:marLeft w:val="0"/>
      <w:marRight w:val="0"/>
      <w:marTop w:val="0"/>
      <w:marBottom w:val="0"/>
      <w:divBdr>
        <w:top w:val="none" w:sz="0" w:space="0" w:color="auto"/>
        <w:left w:val="none" w:sz="0" w:space="0" w:color="auto"/>
        <w:bottom w:val="none" w:sz="0" w:space="0" w:color="auto"/>
        <w:right w:val="none" w:sz="0" w:space="0" w:color="auto"/>
      </w:divBdr>
    </w:div>
    <w:div w:id="1071653831">
      <w:bodyDiv w:val="1"/>
      <w:marLeft w:val="0"/>
      <w:marRight w:val="0"/>
      <w:marTop w:val="0"/>
      <w:marBottom w:val="0"/>
      <w:divBdr>
        <w:top w:val="none" w:sz="0" w:space="0" w:color="auto"/>
        <w:left w:val="none" w:sz="0" w:space="0" w:color="auto"/>
        <w:bottom w:val="none" w:sz="0" w:space="0" w:color="auto"/>
        <w:right w:val="none" w:sz="0" w:space="0" w:color="auto"/>
      </w:divBdr>
    </w:div>
    <w:div w:id="1073086675">
      <w:bodyDiv w:val="1"/>
      <w:marLeft w:val="0"/>
      <w:marRight w:val="0"/>
      <w:marTop w:val="0"/>
      <w:marBottom w:val="0"/>
      <w:divBdr>
        <w:top w:val="none" w:sz="0" w:space="0" w:color="auto"/>
        <w:left w:val="none" w:sz="0" w:space="0" w:color="auto"/>
        <w:bottom w:val="none" w:sz="0" w:space="0" w:color="auto"/>
        <w:right w:val="none" w:sz="0" w:space="0" w:color="auto"/>
      </w:divBdr>
    </w:div>
    <w:div w:id="1076364512">
      <w:bodyDiv w:val="1"/>
      <w:marLeft w:val="0"/>
      <w:marRight w:val="0"/>
      <w:marTop w:val="0"/>
      <w:marBottom w:val="0"/>
      <w:divBdr>
        <w:top w:val="none" w:sz="0" w:space="0" w:color="auto"/>
        <w:left w:val="none" w:sz="0" w:space="0" w:color="auto"/>
        <w:bottom w:val="none" w:sz="0" w:space="0" w:color="auto"/>
        <w:right w:val="none" w:sz="0" w:space="0" w:color="auto"/>
      </w:divBdr>
    </w:div>
    <w:div w:id="1077362299">
      <w:bodyDiv w:val="1"/>
      <w:marLeft w:val="0"/>
      <w:marRight w:val="0"/>
      <w:marTop w:val="0"/>
      <w:marBottom w:val="0"/>
      <w:divBdr>
        <w:top w:val="none" w:sz="0" w:space="0" w:color="auto"/>
        <w:left w:val="none" w:sz="0" w:space="0" w:color="auto"/>
        <w:bottom w:val="none" w:sz="0" w:space="0" w:color="auto"/>
        <w:right w:val="none" w:sz="0" w:space="0" w:color="auto"/>
      </w:divBdr>
    </w:div>
    <w:div w:id="1086272031">
      <w:bodyDiv w:val="1"/>
      <w:marLeft w:val="0"/>
      <w:marRight w:val="0"/>
      <w:marTop w:val="0"/>
      <w:marBottom w:val="0"/>
      <w:divBdr>
        <w:top w:val="none" w:sz="0" w:space="0" w:color="auto"/>
        <w:left w:val="none" w:sz="0" w:space="0" w:color="auto"/>
        <w:bottom w:val="none" w:sz="0" w:space="0" w:color="auto"/>
        <w:right w:val="none" w:sz="0" w:space="0" w:color="auto"/>
      </w:divBdr>
    </w:div>
    <w:div w:id="1086881710">
      <w:bodyDiv w:val="1"/>
      <w:marLeft w:val="0"/>
      <w:marRight w:val="0"/>
      <w:marTop w:val="0"/>
      <w:marBottom w:val="0"/>
      <w:divBdr>
        <w:top w:val="none" w:sz="0" w:space="0" w:color="auto"/>
        <w:left w:val="none" w:sz="0" w:space="0" w:color="auto"/>
        <w:bottom w:val="none" w:sz="0" w:space="0" w:color="auto"/>
        <w:right w:val="none" w:sz="0" w:space="0" w:color="auto"/>
      </w:divBdr>
    </w:div>
    <w:div w:id="1087263686">
      <w:bodyDiv w:val="1"/>
      <w:marLeft w:val="0"/>
      <w:marRight w:val="0"/>
      <w:marTop w:val="0"/>
      <w:marBottom w:val="0"/>
      <w:divBdr>
        <w:top w:val="none" w:sz="0" w:space="0" w:color="auto"/>
        <w:left w:val="none" w:sz="0" w:space="0" w:color="auto"/>
        <w:bottom w:val="none" w:sz="0" w:space="0" w:color="auto"/>
        <w:right w:val="none" w:sz="0" w:space="0" w:color="auto"/>
      </w:divBdr>
    </w:div>
    <w:div w:id="1087920927">
      <w:bodyDiv w:val="1"/>
      <w:marLeft w:val="0"/>
      <w:marRight w:val="0"/>
      <w:marTop w:val="0"/>
      <w:marBottom w:val="0"/>
      <w:divBdr>
        <w:top w:val="none" w:sz="0" w:space="0" w:color="auto"/>
        <w:left w:val="none" w:sz="0" w:space="0" w:color="auto"/>
        <w:bottom w:val="none" w:sz="0" w:space="0" w:color="auto"/>
        <w:right w:val="none" w:sz="0" w:space="0" w:color="auto"/>
      </w:divBdr>
    </w:div>
    <w:div w:id="1088766216">
      <w:bodyDiv w:val="1"/>
      <w:marLeft w:val="0"/>
      <w:marRight w:val="0"/>
      <w:marTop w:val="0"/>
      <w:marBottom w:val="0"/>
      <w:divBdr>
        <w:top w:val="none" w:sz="0" w:space="0" w:color="auto"/>
        <w:left w:val="none" w:sz="0" w:space="0" w:color="auto"/>
        <w:bottom w:val="none" w:sz="0" w:space="0" w:color="auto"/>
        <w:right w:val="none" w:sz="0" w:space="0" w:color="auto"/>
      </w:divBdr>
    </w:div>
    <w:div w:id="1089736021">
      <w:bodyDiv w:val="1"/>
      <w:marLeft w:val="0"/>
      <w:marRight w:val="0"/>
      <w:marTop w:val="0"/>
      <w:marBottom w:val="0"/>
      <w:divBdr>
        <w:top w:val="none" w:sz="0" w:space="0" w:color="auto"/>
        <w:left w:val="none" w:sz="0" w:space="0" w:color="auto"/>
        <w:bottom w:val="none" w:sz="0" w:space="0" w:color="auto"/>
        <w:right w:val="none" w:sz="0" w:space="0" w:color="auto"/>
      </w:divBdr>
    </w:div>
    <w:div w:id="1096708901">
      <w:bodyDiv w:val="1"/>
      <w:marLeft w:val="0"/>
      <w:marRight w:val="0"/>
      <w:marTop w:val="0"/>
      <w:marBottom w:val="0"/>
      <w:divBdr>
        <w:top w:val="none" w:sz="0" w:space="0" w:color="auto"/>
        <w:left w:val="none" w:sz="0" w:space="0" w:color="auto"/>
        <w:bottom w:val="none" w:sz="0" w:space="0" w:color="auto"/>
        <w:right w:val="none" w:sz="0" w:space="0" w:color="auto"/>
      </w:divBdr>
    </w:div>
    <w:div w:id="1096942277">
      <w:bodyDiv w:val="1"/>
      <w:marLeft w:val="0"/>
      <w:marRight w:val="0"/>
      <w:marTop w:val="0"/>
      <w:marBottom w:val="0"/>
      <w:divBdr>
        <w:top w:val="none" w:sz="0" w:space="0" w:color="auto"/>
        <w:left w:val="none" w:sz="0" w:space="0" w:color="auto"/>
        <w:bottom w:val="none" w:sz="0" w:space="0" w:color="auto"/>
        <w:right w:val="none" w:sz="0" w:space="0" w:color="auto"/>
      </w:divBdr>
    </w:div>
    <w:div w:id="1098603745">
      <w:bodyDiv w:val="1"/>
      <w:marLeft w:val="0"/>
      <w:marRight w:val="0"/>
      <w:marTop w:val="0"/>
      <w:marBottom w:val="0"/>
      <w:divBdr>
        <w:top w:val="none" w:sz="0" w:space="0" w:color="auto"/>
        <w:left w:val="none" w:sz="0" w:space="0" w:color="auto"/>
        <w:bottom w:val="none" w:sz="0" w:space="0" w:color="auto"/>
        <w:right w:val="none" w:sz="0" w:space="0" w:color="auto"/>
      </w:divBdr>
    </w:div>
    <w:div w:id="1102452986">
      <w:bodyDiv w:val="1"/>
      <w:marLeft w:val="0"/>
      <w:marRight w:val="0"/>
      <w:marTop w:val="0"/>
      <w:marBottom w:val="0"/>
      <w:divBdr>
        <w:top w:val="none" w:sz="0" w:space="0" w:color="auto"/>
        <w:left w:val="none" w:sz="0" w:space="0" w:color="auto"/>
        <w:bottom w:val="none" w:sz="0" w:space="0" w:color="auto"/>
        <w:right w:val="none" w:sz="0" w:space="0" w:color="auto"/>
      </w:divBdr>
    </w:div>
    <w:div w:id="1103572431">
      <w:bodyDiv w:val="1"/>
      <w:marLeft w:val="0"/>
      <w:marRight w:val="0"/>
      <w:marTop w:val="0"/>
      <w:marBottom w:val="0"/>
      <w:divBdr>
        <w:top w:val="none" w:sz="0" w:space="0" w:color="auto"/>
        <w:left w:val="none" w:sz="0" w:space="0" w:color="auto"/>
        <w:bottom w:val="none" w:sz="0" w:space="0" w:color="auto"/>
        <w:right w:val="none" w:sz="0" w:space="0" w:color="auto"/>
      </w:divBdr>
    </w:div>
    <w:div w:id="1104498580">
      <w:bodyDiv w:val="1"/>
      <w:marLeft w:val="0"/>
      <w:marRight w:val="0"/>
      <w:marTop w:val="0"/>
      <w:marBottom w:val="0"/>
      <w:divBdr>
        <w:top w:val="none" w:sz="0" w:space="0" w:color="auto"/>
        <w:left w:val="none" w:sz="0" w:space="0" w:color="auto"/>
        <w:bottom w:val="none" w:sz="0" w:space="0" w:color="auto"/>
        <w:right w:val="none" w:sz="0" w:space="0" w:color="auto"/>
      </w:divBdr>
    </w:div>
    <w:div w:id="1108895697">
      <w:bodyDiv w:val="1"/>
      <w:marLeft w:val="0"/>
      <w:marRight w:val="0"/>
      <w:marTop w:val="0"/>
      <w:marBottom w:val="0"/>
      <w:divBdr>
        <w:top w:val="none" w:sz="0" w:space="0" w:color="auto"/>
        <w:left w:val="none" w:sz="0" w:space="0" w:color="auto"/>
        <w:bottom w:val="none" w:sz="0" w:space="0" w:color="auto"/>
        <w:right w:val="none" w:sz="0" w:space="0" w:color="auto"/>
      </w:divBdr>
    </w:div>
    <w:div w:id="1109622360">
      <w:bodyDiv w:val="1"/>
      <w:marLeft w:val="0"/>
      <w:marRight w:val="0"/>
      <w:marTop w:val="0"/>
      <w:marBottom w:val="0"/>
      <w:divBdr>
        <w:top w:val="none" w:sz="0" w:space="0" w:color="auto"/>
        <w:left w:val="none" w:sz="0" w:space="0" w:color="auto"/>
        <w:bottom w:val="none" w:sz="0" w:space="0" w:color="auto"/>
        <w:right w:val="none" w:sz="0" w:space="0" w:color="auto"/>
      </w:divBdr>
    </w:div>
    <w:div w:id="1113208190">
      <w:bodyDiv w:val="1"/>
      <w:marLeft w:val="0"/>
      <w:marRight w:val="0"/>
      <w:marTop w:val="0"/>
      <w:marBottom w:val="0"/>
      <w:divBdr>
        <w:top w:val="none" w:sz="0" w:space="0" w:color="auto"/>
        <w:left w:val="none" w:sz="0" w:space="0" w:color="auto"/>
        <w:bottom w:val="none" w:sz="0" w:space="0" w:color="auto"/>
        <w:right w:val="none" w:sz="0" w:space="0" w:color="auto"/>
      </w:divBdr>
    </w:div>
    <w:div w:id="1114059242">
      <w:bodyDiv w:val="1"/>
      <w:marLeft w:val="0"/>
      <w:marRight w:val="0"/>
      <w:marTop w:val="0"/>
      <w:marBottom w:val="0"/>
      <w:divBdr>
        <w:top w:val="none" w:sz="0" w:space="0" w:color="auto"/>
        <w:left w:val="none" w:sz="0" w:space="0" w:color="auto"/>
        <w:bottom w:val="none" w:sz="0" w:space="0" w:color="auto"/>
        <w:right w:val="none" w:sz="0" w:space="0" w:color="auto"/>
      </w:divBdr>
    </w:div>
    <w:div w:id="1115323254">
      <w:bodyDiv w:val="1"/>
      <w:marLeft w:val="0"/>
      <w:marRight w:val="0"/>
      <w:marTop w:val="0"/>
      <w:marBottom w:val="0"/>
      <w:divBdr>
        <w:top w:val="none" w:sz="0" w:space="0" w:color="auto"/>
        <w:left w:val="none" w:sz="0" w:space="0" w:color="auto"/>
        <w:bottom w:val="none" w:sz="0" w:space="0" w:color="auto"/>
        <w:right w:val="none" w:sz="0" w:space="0" w:color="auto"/>
      </w:divBdr>
    </w:div>
    <w:div w:id="1119294938">
      <w:bodyDiv w:val="1"/>
      <w:marLeft w:val="0"/>
      <w:marRight w:val="0"/>
      <w:marTop w:val="0"/>
      <w:marBottom w:val="0"/>
      <w:divBdr>
        <w:top w:val="none" w:sz="0" w:space="0" w:color="auto"/>
        <w:left w:val="none" w:sz="0" w:space="0" w:color="auto"/>
        <w:bottom w:val="none" w:sz="0" w:space="0" w:color="auto"/>
        <w:right w:val="none" w:sz="0" w:space="0" w:color="auto"/>
      </w:divBdr>
    </w:div>
    <w:div w:id="1121533275">
      <w:bodyDiv w:val="1"/>
      <w:marLeft w:val="0"/>
      <w:marRight w:val="0"/>
      <w:marTop w:val="0"/>
      <w:marBottom w:val="0"/>
      <w:divBdr>
        <w:top w:val="none" w:sz="0" w:space="0" w:color="auto"/>
        <w:left w:val="none" w:sz="0" w:space="0" w:color="auto"/>
        <w:bottom w:val="none" w:sz="0" w:space="0" w:color="auto"/>
        <w:right w:val="none" w:sz="0" w:space="0" w:color="auto"/>
      </w:divBdr>
    </w:div>
    <w:div w:id="1125151542">
      <w:bodyDiv w:val="1"/>
      <w:marLeft w:val="0"/>
      <w:marRight w:val="0"/>
      <w:marTop w:val="0"/>
      <w:marBottom w:val="0"/>
      <w:divBdr>
        <w:top w:val="none" w:sz="0" w:space="0" w:color="auto"/>
        <w:left w:val="none" w:sz="0" w:space="0" w:color="auto"/>
        <w:bottom w:val="none" w:sz="0" w:space="0" w:color="auto"/>
        <w:right w:val="none" w:sz="0" w:space="0" w:color="auto"/>
      </w:divBdr>
    </w:div>
    <w:div w:id="1126654801">
      <w:bodyDiv w:val="1"/>
      <w:marLeft w:val="0"/>
      <w:marRight w:val="0"/>
      <w:marTop w:val="0"/>
      <w:marBottom w:val="0"/>
      <w:divBdr>
        <w:top w:val="none" w:sz="0" w:space="0" w:color="auto"/>
        <w:left w:val="none" w:sz="0" w:space="0" w:color="auto"/>
        <w:bottom w:val="none" w:sz="0" w:space="0" w:color="auto"/>
        <w:right w:val="none" w:sz="0" w:space="0" w:color="auto"/>
      </w:divBdr>
    </w:div>
    <w:div w:id="1130514671">
      <w:bodyDiv w:val="1"/>
      <w:marLeft w:val="0"/>
      <w:marRight w:val="0"/>
      <w:marTop w:val="0"/>
      <w:marBottom w:val="0"/>
      <w:divBdr>
        <w:top w:val="none" w:sz="0" w:space="0" w:color="auto"/>
        <w:left w:val="none" w:sz="0" w:space="0" w:color="auto"/>
        <w:bottom w:val="none" w:sz="0" w:space="0" w:color="auto"/>
        <w:right w:val="none" w:sz="0" w:space="0" w:color="auto"/>
      </w:divBdr>
    </w:div>
    <w:div w:id="1132207912">
      <w:bodyDiv w:val="1"/>
      <w:marLeft w:val="0"/>
      <w:marRight w:val="0"/>
      <w:marTop w:val="0"/>
      <w:marBottom w:val="0"/>
      <w:divBdr>
        <w:top w:val="none" w:sz="0" w:space="0" w:color="auto"/>
        <w:left w:val="none" w:sz="0" w:space="0" w:color="auto"/>
        <w:bottom w:val="none" w:sz="0" w:space="0" w:color="auto"/>
        <w:right w:val="none" w:sz="0" w:space="0" w:color="auto"/>
      </w:divBdr>
    </w:div>
    <w:div w:id="1132942609">
      <w:bodyDiv w:val="1"/>
      <w:marLeft w:val="0"/>
      <w:marRight w:val="0"/>
      <w:marTop w:val="0"/>
      <w:marBottom w:val="0"/>
      <w:divBdr>
        <w:top w:val="none" w:sz="0" w:space="0" w:color="auto"/>
        <w:left w:val="none" w:sz="0" w:space="0" w:color="auto"/>
        <w:bottom w:val="none" w:sz="0" w:space="0" w:color="auto"/>
        <w:right w:val="none" w:sz="0" w:space="0" w:color="auto"/>
      </w:divBdr>
    </w:div>
    <w:div w:id="1133134433">
      <w:bodyDiv w:val="1"/>
      <w:marLeft w:val="0"/>
      <w:marRight w:val="0"/>
      <w:marTop w:val="0"/>
      <w:marBottom w:val="0"/>
      <w:divBdr>
        <w:top w:val="none" w:sz="0" w:space="0" w:color="auto"/>
        <w:left w:val="none" w:sz="0" w:space="0" w:color="auto"/>
        <w:bottom w:val="none" w:sz="0" w:space="0" w:color="auto"/>
        <w:right w:val="none" w:sz="0" w:space="0" w:color="auto"/>
      </w:divBdr>
    </w:div>
    <w:div w:id="1135875356">
      <w:bodyDiv w:val="1"/>
      <w:marLeft w:val="0"/>
      <w:marRight w:val="0"/>
      <w:marTop w:val="0"/>
      <w:marBottom w:val="0"/>
      <w:divBdr>
        <w:top w:val="none" w:sz="0" w:space="0" w:color="auto"/>
        <w:left w:val="none" w:sz="0" w:space="0" w:color="auto"/>
        <w:bottom w:val="none" w:sz="0" w:space="0" w:color="auto"/>
        <w:right w:val="none" w:sz="0" w:space="0" w:color="auto"/>
      </w:divBdr>
    </w:div>
    <w:div w:id="1138498034">
      <w:bodyDiv w:val="1"/>
      <w:marLeft w:val="0"/>
      <w:marRight w:val="0"/>
      <w:marTop w:val="0"/>
      <w:marBottom w:val="0"/>
      <w:divBdr>
        <w:top w:val="none" w:sz="0" w:space="0" w:color="auto"/>
        <w:left w:val="none" w:sz="0" w:space="0" w:color="auto"/>
        <w:bottom w:val="none" w:sz="0" w:space="0" w:color="auto"/>
        <w:right w:val="none" w:sz="0" w:space="0" w:color="auto"/>
      </w:divBdr>
    </w:div>
    <w:div w:id="1140657685">
      <w:bodyDiv w:val="1"/>
      <w:marLeft w:val="0"/>
      <w:marRight w:val="0"/>
      <w:marTop w:val="0"/>
      <w:marBottom w:val="0"/>
      <w:divBdr>
        <w:top w:val="none" w:sz="0" w:space="0" w:color="auto"/>
        <w:left w:val="none" w:sz="0" w:space="0" w:color="auto"/>
        <w:bottom w:val="none" w:sz="0" w:space="0" w:color="auto"/>
        <w:right w:val="none" w:sz="0" w:space="0" w:color="auto"/>
      </w:divBdr>
    </w:div>
    <w:div w:id="1144274722">
      <w:bodyDiv w:val="1"/>
      <w:marLeft w:val="0"/>
      <w:marRight w:val="0"/>
      <w:marTop w:val="0"/>
      <w:marBottom w:val="0"/>
      <w:divBdr>
        <w:top w:val="none" w:sz="0" w:space="0" w:color="auto"/>
        <w:left w:val="none" w:sz="0" w:space="0" w:color="auto"/>
        <w:bottom w:val="none" w:sz="0" w:space="0" w:color="auto"/>
        <w:right w:val="none" w:sz="0" w:space="0" w:color="auto"/>
      </w:divBdr>
    </w:div>
    <w:div w:id="1146817359">
      <w:bodyDiv w:val="1"/>
      <w:marLeft w:val="0"/>
      <w:marRight w:val="0"/>
      <w:marTop w:val="0"/>
      <w:marBottom w:val="0"/>
      <w:divBdr>
        <w:top w:val="none" w:sz="0" w:space="0" w:color="auto"/>
        <w:left w:val="none" w:sz="0" w:space="0" w:color="auto"/>
        <w:bottom w:val="none" w:sz="0" w:space="0" w:color="auto"/>
        <w:right w:val="none" w:sz="0" w:space="0" w:color="auto"/>
      </w:divBdr>
    </w:div>
    <w:div w:id="1147671626">
      <w:bodyDiv w:val="1"/>
      <w:marLeft w:val="0"/>
      <w:marRight w:val="0"/>
      <w:marTop w:val="0"/>
      <w:marBottom w:val="0"/>
      <w:divBdr>
        <w:top w:val="none" w:sz="0" w:space="0" w:color="auto"/>
        <w:left w:val="none" w:sz="0" w:space="0" w:color="auto"/>
        <w:bottom w:val="none" w:sz="0" w:space="0" w:color="auto"/>
        <w:right w:val="none" w:sz="0" w:space="0" w:color="auto"/>
      </w:divBdr>
    </w:div>
    <w:div w:id="1151560947">
      <w:bodyDiv w:val="1"/>
      <w:marLeft w:val="0"/>
      <w:marRight w:val="0"/>
      <w:marTop w:val="0"/>
      <w:marBottom w:val="0"/>
      <w:divBdr>
        <w:top w:val="none" w:sz="0" w:space="0" w:color="auto"/>
        <w:left w:val="none" w:sz="0" w:space="0" w:color="auto"/>
        <w:bottom w:val="none" w:sz="0" w:space="0" w:color="auto"/>
        <w:right w:val="none" w:sz="0" w:space="0" w:color="auto"/>
      </w:divBdr>
    </w:div>
    <w:div w:id="1152218349">
      <w:bodyDiv w:val="1"/>
      <w:marLeft w:val="0"/>
      <w:marRight w:val="0"/>
      <w:marTop w:val="0"/>
      <w:marBottom w:val="0"/>
      <w:divBdr>
        <w:top w:val="none" w:sz="0" w:space="0" w:color="auto"/>
        <w:left w:val="none" w:sz="0" w:space="0" w:color="auto"/>
        <w:bottom w:val="none" w:sz="0" w:space="0" w:color="auto"/>
        <w:right w:val="none" w:sz="0" w:space="0" w:color="auto"/>
      </w:divBdr>
    </w:div>
    <w:div w:id="1153446938">
      <w:bodyDiv w:val="1"/>
      <w:marLeft w:val="0"/>
      <w:marRight w:val="0"/>
      <w:marTop w:val="0"/>
      <w:marBottom w:val="0"/>
      <w:divBdr>
        <w:top w:val="none" w:sz="0" w:space="0" w:color="auto"/>
        <w:left w:val="none" w:sz="0" w:space="0" w:color="auto"/>
        <w:bottom w:val="none" w:sz="0" w:space="0" w:color="auto"/>
        <w:right w:val="none" w:sz="0" w:space="0" w:color="auto"/>
      </w:divBdr>
    </w:div>
    <w:div w:id="1155730845">
      <w:bodyDiv w:val="1"/>
      <w:marLeft w:val="0"/>
      <w:marRight w:val="0"/>
      <w:marTop w:val="0"/>
      <w:marBottom w:val="0"/>
      <w:divBdr>
        <w:top w:val="none" w:sz="0" w:space="0" w:color="auto"/>
        <w:left w:val="none" w:sz="0" w:space="0" w:color="auto"/>
        <w:bottom w:val="none" w:sz="0" w:space="0" w:color="auto"/>
        <w:right w:val="none" w:sz="0" w:space="0" w:color="auto"/>
      </w:divBdr>
    </w:div>
    <w:div w:id="1155801259">
      <w:bodyDiv w:val="1"/>
      <w:marLeft w:val="0"/>
      <w:marRight w:val="0"/>
      <w:marTop w:val="0"/>
      <w:marBottom w:val="0"/>
      <w:divBdr>
        <w:top w:val="none" w:sz="0" w:space="0" w:color="auto"/>
        <w:left w:val="none" w:sz="0" w:space="0" w:color="auto"/>
        <w:bottom w:val="none" w:sz="0" w:space="0" w:color="auto"/>
        <w:right w:val="none" w:sz="0" w:space="0" w:color="auto"/>
      </w:divBdr>
    </w:div>
    <w:div w:id="1157064984">
      <w:bodyDiv w:val="1"/>
      <w:marLeft w:val="0"/>
      <w:marRight w:val="0"/>
      <w:marTop w:val="0"/>
      <w:marBottom w:val="0"/>
      <w:divBdr>
        <w:top w:val="none" w:sz="0" w:space="0" w:color="auto"/>
        <w:left w:val="none" w:sz="0" w:space="0" w:color="auto"/>
        <w:bottom w:val="none" w:sz="0" w:space="0" w:color="auto"/>
        <w:right w:val="none" w:sz="0" w:space="0" w:color="auto"/>
      </w:divBdr>
    </w:div>
    <w:div w:id="1157765602">
      <w:bodyDiv w:val="1"/>
      <w:marLeft w:val="0"/>
      <w:marRight w:val="0"/>
      <w:marTop w:val="0"/>
      <w:marBottom w:val="0"/>
      <w:divBdr>
        <w:top w:val="none" w:sz="0" w:space="0" w:color="auto"/>
        <w:left w:val="none" w:sz="0" w:space="0" w:color="auto"/>
        <w:bottom w:val="none" w:sz="0" w:space="0" w:color="auto"/>
        <w:right w:val="none" w:sz="0" w:space="0" w:color="auto"/>
      </w:divBdr>
    </w:div>
    <w:div w:id="1162696077">
      <w:bodyDiv w:val="1"/>
      <w:marLeft w:val="0"/>
      <w:marRight w:val="0"/>
      <w:marTop w:val="0"/>
      <w:marBottom w:val="0"/>
      <w:divBdr>
        <w:top w:val="none" w:sz="0" w:space="0" w:color="auto"/>
        <w:left w:val="none" w:sz="0" w:space="0" w:color="auto"/>
        <w:bottom w:val="none" w:sz="0" w:space="0" w:color="auto"/>
        <w:right w:val="none" w:sz="0" w:space="0" w:color="auto"/>
      </w:divBdr>
    </w:div>
    <w:div w:id="1162890710">
      <w:bodyDiv w:val="1"/>
      <w:marLeft w:val="0"/>
      <w:marRight w:val="0"/>
      <w:marTop w:val="0"/>
      <w:marBottom w:val="0"/>
      <w:divBdr>
        <w:top w:val="none" w:sz="0" w:space="0" w:color="auto"/>
        <w:left w:val="none" w:sz="0" w:space="0" w:color="auto"/>
        <w:bottom w:val="none" w:sz="0" w:space="0" w:color="auto"/>
        <w:right w:val="none" w:sz="0" w:space="0" w:color="auto"/>
      </w:divBdr>
    </w:div>
    <w:div w:id="1164734689">
      <w:bodyDiv w:val="1"/>
      <w:marLeft w:val="0"/>
      <w:marRight w:val="0"/>
      <w:marTop w:val="0"/>
      <w:marBottom w:val="0"/>
      <w:divBdr>
        <w:top w:val="none" w:sz="0" w:space="0" w:color="auto"/>
        <w:left w:val="none" w:sz="0" w:space="0" w:color="auto"/>
        <w:bottom w:val="none" w:sz="0" w:space="0" w:color="auto"/>
        <w:right w:val="none" w:sz="0" w:space="0" w:color="auto"/>
      </w:divBdr>
    </w:div>
    <w:div w:id="1165164903">
      <w:bodyDiv w:val="1"/>
      <w:marLeft w:val="0"/>
      <w:marRight w:val="0"/>
      <w:marTop w:val="0"/>
      <w:marBottom w:val="0"/>
      <w:divBdr>
        <w:top w:val="none" w:sz="0" w:space="0" w:color="auto"/>
        <w:left w:val="none" w:sz="0" w:space="0" w:color="auto"/>
        <w:bottom w:val="none" w:sz="0" w:space="0" w:color="auto"/>
        <w:right w:val="none" w:sz="0" w:space="0" w:color="auto"/>
      </w:divBdr>
    </w:div>
    <w:div w:id="1167130725">
      <w:bodyDiv w:val="1"/>
      <w:marLeft w:val="0"/>
      <w:marRight w:val="0"/>
      <w:marTop w:val="0"/>
      <w:marBottom w:val="0"/>
      <w:divBdr>
        <w:top w:val="none" w:sz="0" w:space="0" w:color="auto"/>
        <w:left w:val="none" w:sz="0" w:space="0" w:color="auto"/>
        <w:bottom w:val="none" w:sz="0" w:space="0" w:color="auto"/>
        <w:right w:val="none" w:sz="0" w:space="0" w:color="auto"/>
      </w:divBdr>
    </w:div>
    <w:div w:id="1170438819">
      <w:bodyDiv w:val="1"/>
      <w:marLeft w:val="0"/>
      <w:marRight w:val="0"/>
      <w:marTop w:val="0"/>
      <w:marBottom w:val="0"/>
      <w:divBdr>
        <w:top w:val="none" w:sz="0" w:space="0" w:color="auto"/>
        <w:left w:val="none" w:sz="0" w:space="0" w:color="auto"/>
        <w:bottom w:val="none" w:sz="0" w:space="0" w:color="auto"/>
        <w:right w:val="none" w:sz="0" w:space="0" w:color="auto"/>
      </w:divBdr>
    </w:div>
    <w:div w:id="1170604522">
      <w:bodyDiv w:val="1"/>
      <w:marLeft w:val="0"/>
      <w:marRight w:val="0"/>
      <w:marTop w:val="0"/>
      <w:marBottom w:val="0"/>
      <w:divBdr>
        <w:top w:val="none" w:sz="0" w:space="0" w:color="auto"/>
        <w:left w:val="none" w:sz="0" w:space="0" w:color="auto"/>
        <w:bottom w:val="none" w:sz="0" w:space="0" w:color="auto"/>
        <w:right w:val="none" w:sz="0" w:space="0" w:color="auto"/>
      </w:divBdr>
    </w:div>
    <w:div w:id="1171480690">
      <w:bodyDiv w:val="1"/>
      <w:marLeft w:val="0"/>
      <w:marRight w:val="0"/>
      <w:marTop w:val="0"/>
      <w:marBottom w:val="0"/>
      <w:divBdr>
        <w:top w:val="none" w:sz="0" w:space="0" w:color="auto"/>
        <w:left w:val="none" w:sz="0" w:space="0" w:color="auto"/>
        <w:bottom w:val="none" w:sz="0" w:space="0" w:color="auto"/>
        <w:right w:val="none" w:sz="0" w:space="0" w:color="auto"/>
      </w:divBdr>
    </w:div>
    <w:div w:id="1174959390">
      <w:bodyDiv w:val="1"/>
      <w:marLeft w:val="0"/>
      <w:marRight w:val="0"/>
      <w:marTop w:val="0"/>
      <w:marBottom w:val="0"/>
      <w:divBdr>
        <w:top w:val="none" w:sz="0" w:space="0" w:color="auto"/>
        <w:left w:val="none" w:sz="0" w:space="0" w:color="auto"/>
        <w:bottom w:val="none" w:sz="0" w:space="0" w:color="auto"/>
        <w:right w:val="none" w:sz="0" w:space="0" w:color="auto"/>
      </w:divBdr>
    </w:div>
    <w:div w:id="1175000303">
      <w:bodyDiv w:val="1"/>
      <w:marLeft w:val="0"/>
      <w:marRight w:val="0"/>
      <w:marTop w:val="0"/>
      <w:marBottom w:val="0"/>
      <w:divBdr>
        <w:top w:val="none" w:sz="0" w:space="0" w:color="auto"/>
        <w:left w:val="none" w:sz="0" w:space="0" w:color="auto"/>
        <w:bottom w:val="none" w:sz="0" w:space="0" w:color="auto"/>
        <w:right w:val="none" w:sz="0" w:space="0" w:color="auto"/>
      </w:divBdr>
    </w:div>
    <w:div w:id="1182935064">
      <w:bodyDiv w:val="1"/>
      <w:marLeft w:val="0"/>
      <w:marRight w:val="0"/>
      <w:marTop w:val="0"/>
      <w:marBottom w:val="0"/>
      <w:divBdr>
        <w:top w:val="none" w:sz="0" w:space="0" w:color="auto"/>
        <w:left w:val="none" w:sz="0" w:space="0" w:color="auto"/>
        <w:bottom w:val="none" w:sz="0" w:space="0" w:color="auto"/>
        <w:right w:val="none" w:sz="0" w:space="0" w:color="auto"/>
      </w:divBdr>
    </w:div>
    <w:div w:id="1184392765">
      <w:bodyDiv w:val="1"/>
      <w:marLeft w:val="0"/>
      <w:marRight w:val="0"/>
      <w:marTop w:val="0"/>
      <w:marBottom w:val="0"/>
      <w:divBdr>
        <w:top w:val="none" w:sz="0" w:space="0" w:color="auto"/>
        <w:left w:val="none" w:sz="0" w:space="0" w:color="auto"/>
        <w:bottom w:val="none" w:sz="0" w:space="0" w:color="auto"/>
        <w:right w:val="none" w:sz="0" w:space="0" w:color="auto"/>
      </w:divBdr>
    </w:div>
    <w:div w:id="1184514506">
      <w:bodyDiv w:val="1"/>
      <w:marLeft w:val="0"/>
      <w:marRight w:val="0"/>
      <w:marTop w:val="0"/>
      <w:marBottom w:val="0"/>
      <w:divBdr>
        <w:top w:val="none" w:sz="0" w:space="0" w:color="auto"/>
        <w:left w:val="none" w:sz="0" w:space="0" w:color="auto"/>
        <w:bottom w:val="none" w:sz="0" w:space="0" w:color="auto"/>
        <w:right w:val="none" w:sz="0" w:space="0" w:color="auto"/>
      </w:divBdr>
    </w:div>
    <w:div w:id="1185289293">
      <w:bodyDiv w:val="1"/>
      <w:marLeft w:val="0"/>
      <w:marRight w:val="0"/>
      <w:marTop w:val="0"/>
      <w:marBottom w:val="0"/>
      <w:divBdr>
        <w:top w:val="none" w:sz="0" w:space="0" w:color="auto"/>
        <w:left w:val="none" w:sz="0" w:space="0" w:color="auto"/>
        <w:bottom w:val="none" w:sz="0" w:space="0" w:color="auto"/>
        <w:right w:val="none" w:sz="0" w:space="0" w:color="auto"/>
      </w:divBdr>
    </w:div>
    <w:div w:id="1185510493">
      <w:bodyDiv w:val="1"/>
      <w:marLeft w:val="0"/>
      <w:marRight w:val="0"/>
      <w:marTop w:val="0"/>
      <w:marBottom w:val="0"/>
      <w:divBdr>
        <w:top w:val="none" w:sz="0" w:space="0" w:color="auto"/>
        <w:left w:val="none" w:sz="0" w:space="0" w:color="auto"/>
        <w:bottom w:val="none" w:sz="0" w:space="0" w:color="auto"/>
        <w:right w:val="none" w:sz="0" w:space="0" w:color="auto"/>
      </w:divBdr>
    </w:div>
    <w:div w:id="1185635710">
      <w:bodyDiv w:val="1"/>
      <w:marLeft w:val="0"/>
      <w:marRight w:val="0"/>
      <w:marTop w:val="0"/>
      <w:marBottom w:val="0"/>
      <w:divBdr>
        <w:top w:val="none" w:sz="0" w:space="0" w:color="auto"/>
        <w:left w:val="none" w:sz="0" w:space="0" w:color="auto"/>
        <w:bottom w:val="none" w:sz="0" w:space="0" w:color="auto"/>
        <w:right w:val="none" w:sz="0" w:space="0" w:color="auto"/>
      </w:divBdr>
    </w:div>
    <w:div w:id="1186404788">
      <w:bodyDiv w:val="1"/>
      <w:marLeft w:val="0"/>
      <w:marRight w:val="0"/>
      <w:marTop w:val="0"/>
      <w:marBottom w:val="0"/>
      <w:divBdr>
        <w:top w:val="none" w:sz="0" w:space="0" w:color="auto"/>
        <w:left w:val="none" w:sz="0" w:space="0" w:color="auto"/>
        <w:bottom w:val="none" w:sz="0" w:space="0" w:color="auto"/>
        <w:right w:val="none" w:sz="0" w:space="0" w:color="auto"/>
      </w:divBdr>
    </w:div>
    <w:div w:id="1187135118">
      <w:bodyDiv w:val="1"/>
      <w:marLeft w:val="0"/>
      <w:marRight w:val="0"/>
      <w:marTop w:val="0"/>
      <w:marBottom w:val="0"/>
      <w:divBdr>
        <w:top w:val="none" w:sz="0" w:space="0" w:color="auto"/>
        <w:left w:val="none" w:sz="0" w:space="0" w:color="auto"/>
        <w:bottom w:val="none" w:sz="0" w:space="0" w:color="auto"/>
        <w:right w:val="none" w:sz="0" w:space="0" w:color="auto"/>
      </w:divBdr>
    </w:div>
    <w:div w:id="1187521668">
      <w:bodyDiv w:val="1"/>
      <w:marLeft w:val="0"/>
      <w:marRight w:val="0"/>
      <w:marTop w:val="0"/>
      <w:marBottom w:val="0"/>
      <w:divBdr>
        <w:top w:val="none" w:sz="0" w:space="0" w:color="auto"/>
        <w:left w:val="none" w:sz="0" w:space="0" w:color="auto"/>
        <w:bottom w:val="none" w:sz="0" w:space="0" w:color="auto"/>
        <w:right w:val="none" w:sz="0" w:space="0" w:color="auto"/>
      </w:divBdr>
    </w:div>
    <w:div w:id="1192838606">
      <w:bodyDiv w:val="1"/>
      <w:marLeft w:val="0"/>
      <w:marRight w:val="0"/>
      <w:marTop w:val="0"/>
      <w:marBottom w:val="0"/>
      <w:divBdr>
        <w:top w:val="none" w:sz="0" w:space="0" w:color="auto"/>
        <w:left w:val="none" w:sz="0" w:space="0" w:color="auto"/>
        <w:bottom w:val="none" w:sz="0" w:space="0" w:color="auto"/>
        <w:right w:val="none" w:sz="0" w:space="0" w:color="auto"/>
      </w:divBdr>
    </w:div>
    <w:div w:id="1193686109">
      <w:bodyDiv w:val="1"/>
      <w:marLeft w:val="0"/>
      <w:marRight w:val="0"/>
      <w:marTop w:val="0"/>
      <w:marBottom w:val="0"/>
      <w:divBdr>
        <w:top w:val="none" w:sz="0" w:space="0" w:color="auto"/>
        <w:left w:val="none" w:sz="0" w:space="0" w:color="auto"/>
        <w:bottom w:val="none" w:sz="0" w:space="0" w:color="auto"/>
        <w:right w:val="none" w:sz="0" w:space="0" w:color="auto"/>
      </w:divBdr>
    </w:div>
    <w:div w:id="1199270747">
      <w:bodyDiv w:val="1"/>
      <w:marLeft w:val="0"/>
      <w:marRight w:val="0"/>
      <w:marTop w:val="0"/>
      <w:marBottom w:val="0"/>
      <w:divBdr>
        <w:top w:val="none" w:sz="0" w:space="0" w:color="auto"/>
        <w:left w:val="none" w:sz="0" w:space="0" w:color="auto"/>
        <w:bottom w:val="none" w:sz="0" w:space="0" w:color="auto"/>
        <w:right w:val="none" w:sz="0" w:space="0" w:color="auto"/>
      </w:divBdr>
    </w:div>
    <w:div w:id="1200053366">
      <w:bodyDiv w:val="1"/>
      <w:marLeft w:val="0"/>
      <w:marRight w:val="0"/>
      <w:marTop w:val="0"/>
      <w:marBottom w:val="0"/>
      <w:divBdr>
        <w:top w:val="none" w:sz="0" w:space="0" w:color="auto"/>
        <w:left w:val="none" w:sz="0" w:space="0" w:color="auto"/>
        <w:bottom w:val="none" w:sz="0" w:space="0" w:color="auto"/>
        <w:right w:val="none" w:sz="0" w:space="0" w:color="auto"/>
      </w:divBdr>
    </w:div>
    <w:div w:id="1201698950">
      <w:bodyDiv w:val="1"/>
      <w:marLeft w:val="0"/>
      <w:marRight w:val="0"/>
      <w:marTop w:val="0"/>
      <w:marBottom w:val="0"/>
      <w:divBdr>
        <w:top w:val="none" w:sz="0" w:space="0" w:color="auto"/>
        <w:left w:val="none" w:sz="0" w:space="0" w:color="auto"/>
        <w:bottom w:val="none" w:sz="0" w:space="0" w:color="auto"/>
        <w:right w:val="none" w:sz="0" w:space="0" w:color="auto"/>
      </w:divBdr>
    </w:div>
    <w:div w:id="1201820740">
      <w:bodyDiv w:val="1"/>
      <w:marLeft w:val="0"/>
      <w:marRight w:val="0"/>
      <w:marTop w:val="0"/>
      <w:marBottom w:val="0"/>
      <w:divBdr>
        <w:top w:val="none" w:sz="0" w:space="0" w:color="auto"/>
        <w:left w:val="none" w:sz="0" w:space="0" w:color="auto"/>
        <w:bottom w:val="none" w:sz="0" w:space="0" w:color="auto"/>
        <w:right w:val="none" w:sz="0" w:space="0" w:color="auto"/>
      </w:divBdr>
    </w:div>
    <w:div w:id="1201942981">
      <w:bodyDiv w:val="1"/>
      <w:marLeft w:val="0"/>
      <w:marRight w:val="0"/>
      <w:marTop w:val="0"/>
      <w:marBottom w:val="0"/>
      <w:divBdr>
        <w:top w:val="none" w:sz="0" w:space="0" w:color="auto"/>
        <w:left w:val="none" w:sz="0" w:space="0" w:color="auto"/>
        <w:bottom w:val="none" w:sz="0" w:space="0" w:color="auto"/>
        <w:right w:val="none" w:sz="0" w:space="0" w:color="auto"/>
      </w:divBdr>
    </w:div>
    <w:div w:id="1204055684">
      <w:bodyDiv w:val="1"/>
      <w:marLeft w:val="0"/>
      <w:marRight w:val="0"/>
      <w:marTop w:val="0"/>
      <w:marBottom w:val="0"/>
      <w:divBdr>
        <w:top w:val="none" w:sz="0" w:space="0" w:color="auto"/>
        <w:left w:val="none" w:sz="0" w:space="0" w:color="auto"/>
        <w:bottom w:val="none" w:sz="0" w:space="0" w:color="auto"/>
        <w:right w:val="none" w:sz="0" w:space="0" w:color="auto"/>
      </w:divBdr>
    </w:div>
    <w:div w:id="1208832166">
      <w:bodyDiv w:val="1"/>
      <w:marLeft w:val="0"/>
      <w:marRight w:val="0"/>
      <w:marTop w:val="0"/>
      <w:marBottom w:val="0"/>
      <w:divBdr>
        <w:top w:val="none" w:sz="0" w:space="0" w:color="auto"/>
        <w:left w:val="none" w:sz="0" w:space="0" w:color="auto"/>
        <w:bottom w:val="none" w:sz="0" w:space="0" w:color="auto"/>
        <w:right w:val="none" w:sz="0" w:space="0" w:color="auto"/>
      </w:divBdr>
    </w:div>
    <w:div w:id="1212308536">
      <w:bodyDiv w:val="1"/>
      <w:marLeft w:val="0"/>
      <w:marRight w:val="0"/>
      <w:marTop w:val="0"/>
      <w:marBottom w:val="0"/>
      <w:divBdr>
        <w:top w:val="none" w:sz="0" w:space="0" w:color="auto"/>
        <w:left w:val="none" w:sz="0" w:space="0" w:color="auto"/>
        <w:bottom w:val="none" w:sz="0" w:space="0" w:color="auto"/>
        <w:right w:val="none" w:sz="0" w:space="0" w:color="auto"/>
      </w:divBdr>
    </w:div>
    <w:div w:id="1213031976">
      <w:bodyDiv w:val="1"/>
      <w:marLeft w:val="0"/>
      <w:marRight w:val="0"/>
      <w:marTop w:val="0"/>
      <w:marBottom w:val="0"/>
      <w:divBdr>
        <w:top w:val="none" w:sz="0" w:space="0" w:color="auto"/>
        <w:left w:val="none" w:sz="0" w:space="0" w:color="auto"/>
        <w:bottom w:val="none" w:sz="0" w:space="0" w:color="auto"/>
        <w:right w:val="none" w:sz="0" w:space="0" w:color="auto"/>
      </w:divBdr>
    </w:div>
    <w:div w:id="1218081671">
      <w:bodyDiv w:val="1"/>
      <w:marLeft w:val="0"/>
      <w:marRight w:val="0"/>
      <w:marTop w:val="0"/>
      <w:marBottom w:val="0"/>
      <w:divBdr>
        <w:top w:val="none" w:sz="0" w:space="0" w:color="auto"/>
        <w:left w:val="none" w:sz="0" w:space="0" w:color="auto"/>
        <w:bottom w:val="none" w:sz="0" w:space="0" w:color="auto"/>
        <w:right w:val="none" w:sz="0" w:space="0" w:color="auto"/>
      </w:divBdr>
    </w:div>
    <w:div w:id="1221207734">
      <w:bodyDiv w:val="1"/>
      <w:marLeft w:val="0"/>
      <w:marRight w:val="0"/>
      <w:marTop w:val="0"/>
      <w:marBottom w:val="0"/>
      <w:divBdr>
        <w:top w:val="none" w:sz="0" w:space="0" w:color="auto"/>
        <w:left w:val="none" w:sz="0" w:space="0" w:color="auto"/>
        <w:bottom w:val="none" w:sz="0" w:space="0" w:color="auto"/>
        <w:right w:val="none" w:sz="0" w:space="0" w:color="auto"/>
      </w:divBdr>
    </w:div>
    <w:div w:id="1221357936">
      <w:bodyDiv w:val="1"/>
      <w:marLeft w:val="0"/>
      <w:marRight w:val="0"/>
      <w:marTop w:val="0"/>
      <w:marBottom w:val="0"/>
      <w:divBdr>
        <w:top w:val="none" w:sz="0" w:space="0" w:color="auto"/>
        <w:left w:val="none" w:sz="0" w:space="0" w:color="auto"/>
        <w:bottom w:val="none" w:sz="0" w:space="0" w:color="auto"/>
        <w:right w:val="none" w:sz="0" w:space="0" w:color="auto"/>
      </w:divBdr>
    </w:div>
    <w:div w:id="1225263169">
      <w:bodyDiv w:val="1"/>
      <w:marLeft w:val="0"/>
      <w:marRight w:val="0"/>
      <w:marTop w:val="0"/>
      <w:marBottom w:val="0"/>
      <w:divBdr>
        <w:top w:val="none" w:sz="0" w:space="0" w:color="auto"/>
        <w:left w:val="none" w:sz="0" w:space="0" w:color="auto"/>
        <w:bottom w:val="none" w:sz="0" w:space="0" w:color="auto"/>
        <w:right w:val="none" w:sz="0" w:space="0" w:color="auto"/>
      </w:divBdr>
    </w:div>
    <w:div w:id="1226800101">
      <w:bodyDiv w:val="1"/>
      <w:marLeft w:val="0"/>
      <w:marRight w:val="0"/>
      <w:marTop w:val="0"/>
      <w:marBottom w:val="0"/>
      <w:divBdr>
        <w:top w:val="none" w:sz="0" w:space="0" w:color="auto"/>
        <w:left w:val="none" w:sz="0" w:space="0" w:color="auto"/>
        <w:bottom w:val="none" w:sz="0" w:space="0" w:color="auto"/>
        <w:right w:val="none" w:sz="0" w:space="0" w:color="auto"/>
      </w:divBdr>
    </w:div>
    <w:div w:id="1227841979">
      <w:bodyDiv w:val="1"/>
      <w:marLeft w:val="0"/>
      <w:marRight w:val="0"/>
      <w:marTop w:val="0"/>
      <w:marBottom w:val="0"/>
      <w:divBdr>
        <w:top w:val="none" w:sz="0" w:space="0" w:color="auto"/>
        <w:left w:val="none" w:sz="0" w:space="0" w:color="auto"/>
        <w:bottom w:val="none" w:sz="0" w:space="0" w:color="auto"/>
        <w:right w:val="none" w:sz="0" w:space="0" w:color="auto"/>
      </w:divBdr>
    </w:div>
    <w:div w:id="1230187303">
      <w:bodyDiv w:val="1"/>
      <w:marLeft w:val="0"/>
      <w:marRight w:val="0"/>
      <w:marTop w:val="0"/>
      <w:marBottom w:val="0"/>
      <w:divBdr>
        <w:top w:val="none" w:sz="0" w:space="0" w:color="auto"/>
        <w:left w:val="none" w:sz="0" w:space="0" w:color="auto"/>
        <w:bottom w:val="none" w:sz="0" w:space="0" w:color="auto"/>
        <w:right w:val="none" w:sz="0" w:space="0" w:color="auto"/>
      </w:divBdr>
    </w:div>
    <w:div w:id="1232496095">
      <w:bodyDiv w:val="1"/>
      <w:marLeft w:val="0"/>
      <w:marRight w:val="0"/>
      <w:marTop w:val="0"/>
      <w:marBottom w:val="0"/>
      <w:divBdr>
        <w:top w:val="none" w:sz="0" w:space="0" w:color="auto"/>
        <w:left w:val="none" w:sz="0" w:space="0" w:color="auto"/>
        <w:bottom w:val="none" w:sz="0" w:space="0" w:color="auto"/>
        <w:right w:val="none" w:sz="0" w:space="0" w:color="auto"/>
      </w:divBdr>
    </w:div>
    <w:div w:id="1237861103">
      <w:bodyDiv w:val="1"/>
      <w:marLeft w:val="0"/>
      <w:marRight w:val="0"/>
      <w:marTop w:val="0"/>
      <w:marBottom w:val="0"/>
      <w:divBdr>
        <w:top w:val="none" w:sz="0" w:space="0" w:color="auto"/>
        <w:left w:val="none" w:sz="0" w:space="0" w:color="auto"/>
        <w:bottom w:val="none" w:sz="0" w:space="0" w:color="auto"/>
        <w:right w:val="none" w:sz="0" w:space="0" w:color="auto"/>
      </w:divBdr>
    </w:div>
    <w:div w:id="1239436186">
      <w:bodyDiv w:val="1"/>
      <w:marLeft w:val="0"/>
      <w:marRight w:val="0"/>
      <w:marTop w:val="0"/>
      <w:marBottom w:val="0"/>
      <w:divBdr>
        <w:top w:val="none" w:sz="0" w:space="0" w:color="auto"/>
        <w:left w:val="none" w:sz="0" w:space="0" w:color="auto"/>
        <w:bottom w:val="none" w:sz="0" w:space="0" w:color="auto"/>
        <w:right w:val="none" w:sz="0" w:space="0" w:color="auto"/>
      </w:divBdr>
    </w:div>
    <w:div w:id="1239709689">
      <w:bodyDiv w:val="1"/>
      <w:marLeft w:val="0"/>
      <w:marRight w:val="0"/>
      <w:marTop w:val="0"/>
      <w:marBottom w:val="0"/>
      <w:divBdr>
        <w:top w:val="none" w:sz="0" w:space="0" w:color="auto"/>
        <w:left w:val="none" w:sz="0" w:space="0" w:color="auto"/>
        <w:bottom w:val="none" w:sz="0" w:space="0" w:color="auto"/>
        <w:right w:val="none" w:sz="0" w:space="0" w:color="auto"/>
      </w:divBdr>
    </w:div>
    <w:div w:id="1241523382">
      <w:bodyDiv w:val="1"/>
      <w:marLeft w:val="0"/>
      <w:marRight w:val="0"/>
      <w:marTop w:val="0"/>
      <w:marBottom w:val="0"/>
      <w:divBdr>
        <w:top w:val="none" w:sz="0" w:space="0" w:color="auto"/>
        <w:left w:val="none" w:sz="0" w:space="0" w:color="auto"/>
        <w:bottom w:val="none" w:sz="0" w:space="0" w:color="auto"/>
        <w:right w:val="none" w:sz="0" w:space="0" w:color="auto"/>
      </w:divBdr>
    </w:div>
    <w:div w:id="1243835109">
      <w:bodyDiv w:val="1"/>
      <w:marLeft w:val="0"/>
      <w:marRight w:val="0"/>
      <w:marTop w:val="0"/>
      <w:marBottom w:val="0"/>
      <w:divBdr>
        <w:top w:val="none" w:sz="0" w:space="0" w:color="auto"/>
        <w:left w:val="none" w:sz="0" w:space="0" w:color="auto"/>
        <w:bottom w:val="none" w:sz="0" w:space="0" w:color="auto"/>
        <w:right w:val="none" w:sz="0" w:space="0" w:color="auto"/>
      </w:divBdr>
    </w:div>
    <w:div w:id="1244486739">
      <w:bodyDiv w:val="1"/>
      <w:marLeft w:val="0"/>
      <w:marRight w:val="0"/>
      <w:marTop w:val="0"/>
      <w:marBottom w:val="0"/>
      <w:divBdr>
        <w:top w:val="none" w:sz="0" w:space="0" w:color="auto"/>
        <w:left w:val="none" w:sz="0" w:space="0" w:color="auto"/>
        <w:bottom w:val="none" w:sz="0" w:space="0" w:color="auto"/>
        <w:right w:val="none" w:sz="0" w:space="0" w:color="auto"/>
      </w:divBdr>
    </w:div>
    <w:div w:id="1245528116">
      <w:bodyDiv w:val="1"/>
      <w:marLeft w:val="0"/>
      <w:marRight w:val="0"/>
      <w:marTop w:val="0"/>
      <w:marBottom w:val="0"/>
      <w:divBdr>
        <w:top w:val="none" w:sz="0" w:space="0" w:color="auto"/>
        <w:left w:val="none" w:sz="0" w:space="0" w:color="auto"/>
        <w:bottom w:val="none" w:sz="0" w:space="0" w:color="auto"/>
        <w:right w:val="none" w:sz="0" w:space="0" w:color="auto"/>
      </w:divBdr>
    </w:div>
    <w:div w:id="1252085460">
      <w:bodyDiv w:val="1"/>
      <w:marLeft w:val="0"/>
      <w:marRight w:val="0"/>
      <w:marTop w:val="0"/>
      <w:marBottom w:val="0"/>
      <w:divBdr>
        <w:top w:val="none" w:sz="0" w:space="0" w:color="auto"/>
        <w:left w:val="none" w:sz="0" w:space="0" w:color="auto"/>
        <w:bottom w:val="none" w:sz="0" w:space="0" w:color="auto"/>
        <w:right w:val="none" w:sz="0" w:space="0" w:color="auto"/>
      </w:divBdr>
    </w:div>
    <w:div w:id="1256012966">
      <w:bodyDiv w:val="1"/>
      <w:marLeft w:val="0"/>
      <w:marRight w:val="0"/>
      <w:marTop w:val="0"/>
      <w:marBottom w:val="0"/>
      <w:divBdr>
        <w:top w:val="none" w:sz="0" w:space="0" w:color="auto"/>
        <w:left w:val="none" w:sz="0" w:space="0" w:color="auto"/>
        <w:bottom w:val="none" w:sz="0" w:space="0" w:color="auto"/>
        <w:right w:val="none" w:sz="0" w:space="0" w:color="auto"/>
      </w:divBdr>
    </w:div>
    <w:div w:id="1258294024">
      <w:bodyDiv w:val="1"/>
      <w:marLeft w:val="0"/>
      <w:marRight w:val="0"/>
      <w:marTop w:val="0"/>
      <w:marBottom w:val="0"/>
      <w:divBdr>
        <w:top w:val="none" w:sz="0" w:space="0" w:color="auto"/>
        <w:left w:val="none" w:sz="0" w:space="0" w:color="auto"/>
        <w:bottom w:val="none" w:sz="0" w:space="0" w:color="auto"/>
        <w:right w:val="none" w:sz="0" w:space="0" w:color="auto"/>
      </w:divBdr>
    </w:div>
    <w:div w:id="1260601066">
      <w:bodyDiv w:val="1"/>
      <w:marLeft w:val="0"/>
      <w:marRight w:val="0"/>
      <w:marTop w:val="0"/>
      <w:marBottom w:val="0"/>
      <w:divBdr>
        <w:top w:val="none" w:sz="0" w:space="0" w:color="auto"/>
        <w:left w:val="none" w:sz="0" w:space="0" w:color="auto"/>
        <w:bottom w:val="none" w:sz="0" w:space="0" w:color="auto"/>
        <w:right w:val="none" w:sz="0" w:space="0" w:color="auto"/>
      </w:divBdr>
    </w:div>
    <w:div w:id="1260868704">
      <w:bodyDiv w:val="1"/>
      <w:marLeft w:val="0"/>
      <w:marRight w:val="0"/>
      <w:marTop w:val="0"/>
      <w:marBottom w:val="0"/>
      <w:divBdr>
        <w:top w:val="none" w:sz="0" w:space="0" w:color="auto"/>
        <w:left w:val="none" w:sz="0" w:space="0" w:color="auto"/>
        <w:bottom w:val="none" w:sz="0" w:space="0" w:color="auto"/>
        <w:right w:val="none" w:sz="0" w:space="0" w:color="auto"/>
      </w:divBdr>
    </w:div>
    <w:div w:id="1261111182">
      <w:bodyDiv w:val="1"/>
      <w:marLeft w:val="0"/>
      <w:marRight w:val="0"/>
      <w:marTop w:val="0"/>
      <w:marBottom w:val="0"/>
      <w:divBdr>
        <w:top w:val="none" w:sz="0" w:space="0" w:color="auto"/>
        <w:left w:val="none" w:sz="0" w:space="0" w:color="auto"/>
        <w:bottom w:val="none" w:sz="0" w:space="0" w:color="auto"/>
        <w:right w:val="none" w:sz="0" w:space="0" w:color="auto"/>
      </w:divBdr>
    </w:div>
    <w:div w:id="1261916846">
      <w:bodyDiv w:val="1"/>
      <w:marLeft w:val="0"/>
      <w:marRight w:val="0"/>
      <w:marTop w:val="0"/>
      <w:marBottom w:val="0"/>
      <w:divBdr>
        <w:top w:val="none" w:sz="0" w:space="0" w:color="auto"/>
        <w:left w:val="none" w:sz="0" w:space="0" w:color="auto"/>
        <w:bottom w:val="none" w:sz="0" w:space="0" w:color="auto"/>
        <w:right w:val="none" w:sz="0" w:space="0" w:color="auto"/>
      </w:divBdr>
    </w:div>
    <w:div w:id="1262879498">
      <w:bodyDiv w:val="1"/>
      <w:marLeft w:val="0"/>
      <w:marRight w:val="0"/>
      <w:marTop w:val="0"/>
      <w:marBottom w:val="0"/>
      <w:divBdr>
        <w:top w:val="none" w:sz="0" w:space="0" w:color="auto"/>
        <w:left w:val="none" w:sz="0" w:space="0" w:color="auto"/>
        <w:bottom w:val="none" w:sz="0" w:space="0" w:color="auto"/>
        <w:right w:val="none" w:sz="0" w:space="0" w:color="auto"/>
      </w:divBdr>
    </w:div>
    <w:div w:id="1278368435">
      <w:bodyDiv w:val="1"/>
      <w:marLeft w:val="0"/>
      <w:marRight w:val="0"/>
      <w:marTop w:val="0"/>
      <w:marBottom w:val="0"/>
      <w:divBdr>
        <w:top w:val="none" w:sz="0" w:space="0" w:color="auto"/>
        <w:left w:val="none" w:sz="0" w:space="0" w:color="auto"/>
        <w:bottom w:val="none" w:sz="0" w:space="0" w:color="auto"/>
        <w:right w:val="none" w:sz="0" w:space="0" w:color="auto"/>
      </w:divBdr>
    </w:div>
    <w:div w:id="1282762905">
      <w:bodyDiv w:val="1"/>
      <w:marLeft w:val="0"/>
      <w:marRight w:val="0"/>
      <w:marTop w:val="0"/>
      <w:marBottom w:val="0"/>
      <w:divBdr>
        <w:top w:val="none" w:sz="0" w:space="0" w:color="auto"/>
        <w:left w:val="none" w:sz="0" w:space="0" w:color="auto"/>
        <w:bottom w:val="none" w:sz="0" w:space="0" w:color="auto"/>
        <w:right w:val="none" w:sz="0" w:space="0" w:color="auto"/>
      </w:divBdr>
    </w:div>
    <w:div w:id="1282803321">
      <w:bodyDiv w:val="1"/>
      <w:marLeft w:val="0"/>
      <w:marRight w:val="0"/>
      <w:marTop w:val="0"/>
      <w:marBottom w:val="0"/>
      <w:divBdr>
        <w:top w:val="none" w:sz="0" w:space="0" w:color="auto"/>
        <w:left w:val="none" w:sz="0" w:space="0" w:color="auto"/>
        <w:bottom w:val="none" w:sz="0" w:space="0" w:color="auto"/>
        <w:right w:val="none" w:sz="0" w:space="0" w:color="auto"/>
      </w:divBdr>
    </w:div>
    <w:div w:id="1283416916">
      <w:bodyDiv w:val="1"/>
      <w:marLeft w:val="0"/>
      <w:marRight w:val="0"/>
      <w:marTop w:val="0"/>
      <w:marBottom w:val="0"/>
      <w:divBdr>
        <w:top w:val="none" w:sz="0" w:space="0" w:color="auto"/>
        <w:left w:val="none" w:sz="0" w:space="0" w:color="auto"/>
        <w:bottom w:val="none" w:sz="0" w:space="0" w:color="auto"/>
        <w:right w:val="none" w:sz="0" w:space="0" w:color="auto"/>
      </w:divBdr>
    </w:div>
    <w:div w:id="1284652844">
      <w:bodyDiv w:val="1"/>
      <w:marLeft w:val="0"/>
      <w:marRight w:val="0"/>
      <w:marTop w:val="0"/>
      <w:marBottom w:val="0"/>
      <w:divBdr>
        <w:top w:val="none" w:sz="0" w:space="0" w:color="auto"/>
        <w:left w:val="none" w:sz="0" w:space="0" w:color="auto"/>
        <w:bottom w:val="none" w:sz="0" w:space="0" w:color="auto"/>
        <w:right w:val="none" w:sz="0" w:space="0" w:color="auto"/>
      </w:divBdr>
    </w:div>
    <w:div w:id="1284925862">
      <w:bodyDiv w:val="1"/>
      <w:marLeft w:val="0"/>
      <w:marRight w:val="0"/>
      <w:marTop w:val="0"/>
      <w:marBottom w:val="0"/>
      <w:divBdr>
        <w:top w:val="none" w:sz="0" w:space="0" w:color="auto"/>
        <w:left w:val="none" w:sz="0" w:space="0" w:color="auto"/>
        <w:bottom w:val="none" w:sz="0" w:space="0" w:color="auto"/>
        <w:right w:val="none" w:sz="0" w:space="0" w:color="auto"/>
      </w:divBdr>
    </w:div>
    <w:div w:id="1286037348">
      <w:bodyDiv w:val="1"/>
      <w:marLeft w:val="0"/>
      <w:marRight w:val="0"/>
      <w:marTop w:val="0"/>
      <w:marBottom w:val="0"/>
      <w:divBdr>
        <w:top w:val="none" w:sz="0" w:space="0" w:color="auto"/>
        <w:left w:val="none" w:sz="0" w:space="0" w:color="auto"/>
        <w:bottom w:val="none" w:sz="0" w:space="0" w:color="auto"/>
        <w:right w:val="none" w:sz="0" w:space="0" w:color="auto"/>
      </w:divBdr>
    </w:div>
    <w:div w:id="1286354696">
      <w:bodyDiv w:val="1"/>
      <w:marLeft w:val="0"/>
      <w:marRight w:val="0"/>
      <w:marTop w:val="0"/>
      <w:marBottom w:val="0"/>
      <w:divBdr>
        <w:top w:val="none" w:sz="0" w:space="0" w:color="auto"/>
        <w:left w:val="none" w:sz="0" w:space="0" w:color="auto"/>
        <w:bottom w:val="none" w:sz="0" w:space="0" w:color="auto"/>
        <w:right w:val="none" w:sz="0" w:space="0" w:color="auto"/>
      </w:divBdr>
    </w:div>
    <w:div w:id="1286892885">
      <w:bodyDiv w:val="1"/>
      <w:marLeft w:val="0"/>
      <w:marRight w:val="0"/>
      <w:marTop w:val="0"/>
      <w:marBottom w:val="0"/>
      <w:divBdr>
        <w:top w:val="none" w:sz="0" w:space="0" w:color="auto"/>
        <w:left w:val="none" w:sz="0" w:space="0" w:color="auto"/>
        <w:bottom w:val="none" w:sz="0" w:space="0" w:color="auto"/>
        <w:right w:val="none" w:sz="0" w:space="0" w:color="auto"/>
      </w:divBdr>
    </w:div>
    <w:div w:id="1287278430">
      <w:bodyDiv w:val="1"/>
      <w:marLeft w:val="0"/>
      <w:marRight w:val="0"/>
      <w:marTop w:val="0"/>
      <w:marBottom w:val="0"/>
      <w:divBdr>
        <w:top w:val="none" w:sz="0" w:space="0" w:color="auto"/>
        <w:left w:val="none" w:sz="0" w:space="0" w:color="auto"/>
        <w:bottom w:val="none" w:sz="0" w:space="0" w:color="auto"/>
        <w:right w:val="none" w:sz="0" w:space="0" w:color="auto"/>
      </w:divBdr>
    </w:div>
    <w:div w:id="1288245751">
      <w:bodyDiv w:val="1"/>
      <w:marLeft w:val="0"/>
      <w:marRight w:val="0"/>
      <w:marTop w:val="0"/>
      <w:marBottom w:val="0"/>
      <w:divBdr>
        <w:top w:val="none" w:sz="0" w:space="0" w:color="auto"/>
        <w:left w:val="none" w:sz="0" w:space="0" w:color="auto"/>
        <w:bottom w:val="none" w:sz="0" w:space="0" w:color="auto"/>
        <w:right w:val="none" w:sz="0" w:space="0" w:color="auto"/>
      </w:divBdr>
    </w:div>
    <w:div w:id="1289042390">
      <w:bodyDiv w:val="1"/>
      <w:marLeft w:val="0"/>
      <w:marRight w:val="0"/>
      <w:marTop w:val="0"/>
      <w:marBottom w:val="0"/>
      <w:divBdr>
        <w:top w:val="none" w:sz="0" w:space="0" w:color="auto"/>
        <w:left w:val="none" w:sz="0" w:space="0" w:color="auto"/>
        <w:bottom w:val="none" w:sz="0" w:space="0" w:color="auto"/>
        <w:right w:val="none" w:sz="0" w:space="0" w:color="auto"/>
      </w:divBdr>
    </w:div>
    <w:div w:id="1289436930">
      <w:bodyDiv w:val="1"/>
      <w:marLeft w:val="0"/>
      <w:marRight w:val="0"/>
      <w:marTop w:val="0"/>
      <w:marBottom w:val="0"/>
      <w:divBdr>
        <w:top w:val="none" w:sz="0" w:space="0" w:color="auto"/>
        <w:left w:val="none" w:sz="0" w:space="0" w:color="auto"/>
        <w:bottom w:val="none" w:sz="0" w:space="0" w:color="auto"/>
        <w:right w:val="none" w:sz="0" w:space="0" w:color="auto"/>
      </w:divBdr>
    </w:div>
    <w:div w:id="1291669789">
      <w:bodyDiv w:val="1"/>
      <w:marLeft w:val="0"/>
      <w:marRight w:val="0"/>
      <w:marTop w:val="0"/>
      <w:marBottom w:val="0"/>
      <w:divBdr>
        <w:top w:val="none" w:sz="0" w:space="0" w:color="auto"/>
        <w:left w:val="none" w:sz="0" w:space="0" w:color="auto"/>
        <w:bottom w:val="none" w:sz="0" w:space="0" w:color="auto"/>
        <w:right w:val="none" w:sz="0" w:space="0" w:color="auto"/>
      </w:divBdr>
    </w:div>
    <w:div w:id="1292245019">
      <w:bodyDiv w:val="1"/>
      <w:marLeft w:val="0"/>
      <w:marRight w:val="0"/>
      <w:marTop w:val="0"/>
      <w:marBottom w:val="0"/>
      <w:divBdr>
        <w:top w:val="none" w:sz="0" w:space="0" w:color="auto"/>
        <w:left w:val="none" w:sz="0" w:space="0" w:color="auto"/>
        <w:bottom w:val="none" w:sz="0" w:space="0" w:color="auto"/>
        <w:right w:val="none" w:sz="0" w:space="0" w:color="auto"/>
      </w:divBdr>
    </w:div>
    <w:div w:id="1295329921">
      <w:bodyDiv w:val="1"/>
      <w:marLeft w:val="0"/>
      <w:marRight w:val="0"/>
      <w:marTop w:val="0"/>
      <w:marBottom w:val="0"/>
      <w:divBdr>
        <w:top w:val="none" w:sz="0" w:space="0" w:color="auto"/>
        <w:left w:val="none" w:sz="0" w:space="0" w:color="auto"/>
        <w:bottom w:val="none" w:sz="0" w:space="0" w:color="auto"/>
        <w:right w:val="none" w:sz="0" w:space="0" w:color="auto"/>
      </w:divBdr>
    </w:div>
    <w:div w:id="1297226335">
      <w:bodyDiv w:val="1"/>
      <w:marLeft w:val="0"/>
      <w:marRight w:val="0"/>
      <w:marTop w:val="0"/>
      <w:marBottom w:val="0"/>
      <w:divBdr>
        <w:top w:val="none" w:sz="0" w:space="0" w:color="auto"/>
        <w:left w:val="none" w:sz="0" w:space="0" w:color="auto"/>
        <w:bottom w:val="none" w:sz="0" w:space="0" w:color="auto"/>
        <w:right w:val="none" w:sz="0" w:space="0" w:color="auto"/>
      </w:divBdr>
    </w:div>
    <w:div w:id="1297293410">
      <w:bodyDiv w:val="1"/>
      <w:marLeft w:val="0"/>
      <w:marRight w:val="0"/>
      <w:marTop w:val="0"/>
      <w:marBottom w:val="0"/>
      <w:divBdr>
        <w:top w:val="none" w:sz="0" w:space="0" w:color="auto"/>
        <w:left w:val="none" w:sz="0" w:space="0" w:color="auto"/>
        <w:bottom w:val="none" w:sz="0" w:space="0" w:color="auto"/>
        <w:right w:val="none" w:sz="0" w:space="0" w:color="auto"/>
      </w:divBdr>
    </w:div>
    <w:div w:id="1301619371">
      <w:bodyDiv w:val="1"/>
      <w:marLeft w:val="0"/>
      <w:marRight w:val="0"/>
      <w:marTop w:val="0"/>
      <w:marBottom w:val="0"/>
      <w:divBdr>
        <w:top w:val="none" w:sz="0" w:space="0" w:color="auto"/>
        <w:left w:val="none" w:sz="0" w:space="0" w:color="auto"/>
        <w:bottom w:val="none" w:sz="0" w:space="0" w:color="auto"/>
        <w:right w:val="none" w:sz="0" w:space="0" w:color="auto"/>
      </w:divBdr>
    </w:div>
    <w:div w:id="1301961758">
      <w:bodyDiv w:val="1"/>
      <w:marLeft w:val="0"/>
      <w:marRight w:val="0"/>
      <w:marTop w:val="0"/>
      <w:marBottom w:val="0"/>
      <w:divBdr>
        <w:top w:val="none" w:sz="0" w:space="0" w:color="auto"/>
        <w:left w:val="none" w:sz="0" w:space="0" w:color="auto"/>
        <w:bottom w:val="none" w:sz="0" w:space="0" w:color="auto"/>
        <w:right w:val="none" w:sz="0" w:space="0" w:color="auto"/>
      </w:divBdr>
    </w:div>
    <w:div w:id="1304313194">
      <w:bodyDiv w:val="1"/>
      <w:marLeft w:val="0"/>
      <w:marRight w:val="0"/>
      <w:marTop w:val="0"/>
      <w:marBottom w:val="0"/>
      <w:divBdr>
        <w:top w:val="none" w:sz="0" w:space="0" w:color="auto"/>
        <w:left w:val="none" w:sz="0" w:space="0" w:color="auto"/>
        <w:bottom w:val="none" w:sz="0" w:space="0" w:color="auto"/>
        <w:right w:val="none" w:sz="0" w:space="0" w:color="auto"/>
      </w:divBdr>
    </w:div>
    <w:div w:id="1305160415">
      <w:bodyDiv w:val="1"/>
      <w:marLeft w:val="0"/>
      <w:marRight w:val="0"/>
      <w:marTop w:val="0"/>
      <w:marBottom w:val="0"/>
      <w:divBdr>
        <w:top w:val="none" w:sz="0" w:space="0" w:color="auto"/>
        <w:left w:val="none" w:sz="0" w:space="0" w:color="auto"/>
        <w:bottom w:val="none" w:sz="0" w:space="0" w:color="auto"/>
        <w:right w:val="none" w:sz="0" w:space="0" w:color="auto"/>
      </w:divBdr>
    </w:div>
    <w:div w:id="1305701977">
      <w:bodyDiv w:val="1"/>
      <w:marLeft w:val="0"/>
      <w:marRight w:val="0"/>
      <w:marTop w:val="0"/>
      <w:marBottom w:val="0"/>
      <w:divBdr>
        <w:top w:val="none" w:sz="0" w:space="0" w:color="auto"/>
        <w:left w:val="none" w:sz="0" w:space="0" w:color="auto"/>
        <w:bottom w:val="none" w:sz="0" w:space="0" w:color="auto"/>
        <w:right w:val="none" w:sz="0" w:space="0" w:color="auto"/>
      </w:divBdr>
    </w:div>
    <w:div w:id="1308703447">
      <w:bodyDiv w:val="1"/>
      <w:marLeft w:val="0"/>
      <w:marRight w:val="0"/>
      <w:marTop w:val="0"/>
      <w:marBottom w:val="0"/>
      <w:divBdr>
        <w:top w:val="none" w:sz="0" w:space="0" w:color="auto"/>
        <w:left w:val="none" w:sz="0" w:space="0" w:color="auto"/>
        <w:bottom w:val="none" w:sz="0" w:space="0" w:color="auto"/>
        <w:right w:val="none" w:sz="0" w:space="0" w:color="auto"/>
      </w:divBdr>
    </w:div>
    <w:div w:id="1309674280">
      <w:bodyDiv w:val="1"/>
      <w:marLeft w:val="0"/>
      <w:marRight w:val="0"/>
      <w:marTop w:val="0"/>
      <w:marBottom w:val="0"/>
      <w:divBdr>
        <w:top w:val="none" w:sz="0" w:space="0" w:color="auto"/>
        <w:left w:val="none" w:sz="0" w:space="0" w:color="auto"/>
        <w:bottom w:val="none" w:sz="0" w:space="0" w:color="auto"/>
        <w:right w:val="none" w:sz="0" w:space="0" w:color="auto"/>
      </w:divBdr>
    </w:div>
    <w:div w:id="1311472443">
      <w:bodyDiv w:val="1"/>
      <w:marLeft w:val="0"/>
      <w:marRight w:val="0"/>
      <w:marTop w:val="0"/>
      <w:marBottom w:val="0"/>
      <w:divBdr>
        <w:top w:val="none" w:sz="0" w:space="0" w:color="auto"/>
        <w:left w:val="none" w:sz="0" w:space="0" w:color="auto"/>
        <w:bottom w:val="none" w:sz="0" w:space="0" w:color="auto"/>
        <w:right w:val="none" w:sz="0" w:space="0" w:color="auto"/>
      </w:divBdr>
    </w:div>
    <w:div w:id="1314680399">
      <w:bodyDiv w:val="1"/>
      <w:marLeft w:val="0"/>
      <w:marRight w:val="0"/>
      <w:marTop w:val="0"/>
      <w:marBottom w:val="0"/>
      <w:divBdr>
        <w:top w:val="none" w:sz="0" w:space="0" w:color="auto"/>
        <w:left w:val="none" w:sz="0" w:space="0" w:color="auto"/>
        <w:bottom w:val="none" w:sz="0" w:space="0" w:color="auto"/>
        <w:right w:val="none" w:sz="0" w:space="0" w:color="auto"/>
      </w:divBdr>
    </w:div>
    <w:div w:id="1314725065">
      <w:bodyDiv w:val="1"/>
      <w:marLeft w:val="0"/>
      <w:marRight w:val="0"/>
      <w:marTop w:val="0"/>
      <w:marBottom w:val="0"/>
      <w:divBdr>
        <w:top w:val="none" w:sz="0" w:space="0" w:color="auto"/>
        <w:left w:val="none" w:sz="0" w:space="0" w:color="auto"/>
        <w:bottom w:val="none" w:sz="0" w:space="0" w:color="auto"/>
        <w:right w:val="none" w:sz="0" w:space="0" w:color="auto"/>
      </w:divBdr>
    </w:div>
    <w:div w:id="1315573314">
      <w:bodyDiv w:val="1"/>
      <w:marLeft w:val="0"/>
      <w:marRight w:val="0"/>
      <w:marTop w:val="0"/>
      <w:marBottom w:val="0"/>
      <w:divBdr>
        <w:top w:val="none" w:sz="0" w:space="0" w:color="auto"/>
        <w:left w:val="none" w:sz="0" w:space="0" w:color="auto"/>
        <w:bottom w:val="none" w:sz="0" w:space="0" w:color="auto"/>
        <w:right w:val="none" w:sz="0" w:space="0" w:color="auto"/>
      </w:divBdr>
    </w:div>
    <w:div w:id="1315641282">
      <w:bodyDiv w:val="1"/>
      <w:marLeft w:val="0"/>
      <w:marRight w:val="0"/>
      <w:marTop w:val="0"/>
      <w:marBottom w:val="0"/>
      <w:divBdr>
        <w:top w:val="none" w:sz="0" w:space="0" w:color="auto"/>
        <w:left w:val="none" w:sz="0" w:space="0" w:color="auto"/>
        <w:bottom w:val="none" w:sz="0" w:space="0" w:color="auto"/>
        <w:right w:val="none" w:sz="0" w:space="0" w:color="auto"/>
      </w:divBdr>
    </w:div>
    <w:div w:id="1315908456">
      <w:bodyDiv w:val="1"/>
      <w:marLeft w:val="0"/>
      <w:marRight w:val="0"/>
      <w:marTop w:val="0"/>
      <w:marBottom w:val="0"/>
      <w:divBdr>
        <w:top w:val="none" w:sz="0" w:space="0" w:color="auto"/>
        <w:left w:val="none" w:sz="0" w:space="0" w:color="auto"/>
        <w:bottom w:val="none" w:sz="0" w:space="0" w:color="auto"/>
        <w:right w:val="none" w:sz="0" w:space="0" w:color="auto"/>
      </w:divBdr>
    </w:div>
    <w:div w:id="1318462649">
      <w:bodyDiv w:val="1"/>
      <w:marLeft w:val="0"/>
      <w:marRight w:val="0"/>
      <w:marTop w:val="0"/>
      <w:marBottom w:val="0"/>
      <w:divBdr>
        <w:top w:val="none" w:sz="0" w:space="0" w:color="auto"/>
        <w:left w:val="none" w:sz="0" w:space="0" w:color="auto"/>
        <w:bottom w:val="none" w:sz="0" w:space="0" w:color="auto"/>
        <w:right w:val="none" w:sz="0" w:space="0" w:color="auto"/>
      </w:divBdr>
    </w:div>
    <w:div w:id="1319924007">
      <w:bodyDiv w:val="1"/>
      <w:marLeft w:val="0"/>
      <w:marRight w:val="0"/>
      <w:marTop w:val="0"/>
      <w:marBottom w:val="0"/>
      <w:divBdr>
        <w:top w:val="none" w:sz="0" w:space="0" w:color="auto"/>
        <w:left w:val="none" w:sz="0" w:space="0" w:color="auto"/>
        <w:bottom w:val="none" w:sz="0" w:space="0" w:color="auto"/>
        <w:right w:val="none" w:sz="0" w:space="0" w:color="auto"/>
      </w:divBdr>
    </w:div>
    <w:div w:id="1321427305">
      <w:bodyDiv w:val="1"/>
      <w:marLeft w:val="0"/>
      <w:marRight w:val="0"/>
      <w:marTop w:val="0"/>
      <w:marBottom w:val="0"/>
      <w:divBdr>
        <w:top w:val="none" w:sz="0" w:space="0" w:color="auto"/>
        <w:left w:val="none" w:sz="0" w:space="0" w:color="auto"/>
        <w:bottom w:val="none" w:sz="0" w:space="0" w:color="auto"/>
        <w:right w:val="none" w:sz="0" w:space="0" w:color="auto"/>
      </w:divBdr>
    </w:div>
    <w:div w:id="1323512566">
      <w:bodyDiv w:val="1"/>
      <w:marLeft w:val="0"/>
      <w:marRight w:val="0"/>
      <w:marTop w:val="0"/>
      <w:marBottom w:val="0"/>
      <w:divBdr>
        <w:top w:val="none" w:sz="0" w:space="0" w:color="auto"/>
        <w:left w:val="none" w:sz="0" w:space="0" w:color="auto"/>
        <w:bottom w:val="none" w:sz="0" w:space="0" w:color="auto"/>
        <w:right w:val="none" w:sz="0" w:space="0" w:color="auto"/>
      </w:divBdr>
    </w:div>
    <w:div w:id="1324043634">
      <w:bodyDiv w:val="1"/>
      <w:marLeft w:val="0"/>
      <w:marRight w:val="0"/>
      <w:marTop w:val="0"/>
      <w:marBottom w:val="0"/>
      <w:divBdr>
        <w:top w:val="none" w:sz="0" w:space="0" w:color="auto"/>
        <w:left w:val="none" w:sz="0" w:space="0" w:color="auto"/>
        <w:bottom w:val="none" w:sz="0" w:space="0" w:color="auto"/>
        <w:right w:val="none" w:sz="0" w:space="0" w:color="auto"/>
      </w:divBdr>
    </w:div>
    <w:div w:id="1327902635">
      <w:bodyDiv w:val="1"/>
      <w:marLeft w:val="0"/>
      <w:marRight w:val="0"/>
      <w:marTop w:val="0"/>
      <w:marBottom w:val="0"/>
      <w:divBdr>
        <w:top w:val="none" w:sz="0" w:space="0" w:color="auto"/>
        <w:left w:val="none" w:sz="0" w:space="0" w:color="auto"/>
        <w:bottom w:val="none" w:sz="0" w:space="0" w:color="auto"/>
        <w:right w:val="none" w:sz="0" w:space="0" w:color="auto"/>
      </w:divBdr>
    </w:div>
    <w:div w:id="1328365227">
      <w:bodyDiv w:val="1"/>
      <w:marLeft w:val="0"/>
      <w:marRight w:val="0"/>
      <w:marTop w:val="0"/>
      <w:marBottom w:val="0"/>
      <w:divBdr>
        <w:top w:val="none" w:sz="0" w:space="0" w:color="auto"/>
        <w:left w:val="none" w:sz="0" w:space="0" w:color="auto"/>
        <w:bottom w:val="none" w:sz="0" w:space="0" w:color="auto"/>
        <w:right w:val="none" w:sz="0" w:space="0" w:color="auto"/>
      </w:divBdr>
    </w:div>
    <w:div w:id="1328511273">
      <w:bodyDiv w:val="1"/>
      <w:marLeft w:val="0"/>
      <w:marRight w:val="0"/>
      <w:marTop w:val="0"/>
      <w:marBottom w:val="0"/>
      <w:divBdr>
        <w:top w:val="none" w:sz="0" w:space="0" w:color="auto"/>
        <w:left w:val="none" w:sz="0" w:space="0" w:color="auto"/>
        <w:bottom w:val="none" w:sz="0" w:space="0" w:color="auto"/>
        <w:right w:val="none" w:sz="0" w:space="0" w:color="auto"/>
      </w:divBdr>
    </w:div>
    <w:div w:id="1328555666">
      <w:bodyDiv w:val="1"/>
      <w:marLeft w:val="0"/>
      <w:marRight w:val="0"/>
      <w:marTop w:val="0"/>
      <w:marBottom w:val="0"/>
      <w:divBdr>
        <w:top w:val="none" w:sz="0" w:space="0" w:color="auto"/>
        <w:left w:val="none" w:sz="0" w:space="0" w:color="auto"/>
        <w:bottom w:val="none" w:sz="0" w:space="0" w:color="auto"/>
        <w:right w:val="none" w:sz="0" w:space="0" w:color="auto"/>
      </w:divBdr>
    </w:div>
    <w:div w:id="1328556334">
      <w:bodyDiv w:val="1"/>
      <w:marLeft w:val="0"/>
      <w:marRight w:val="0"/>
      <w:marTop w:val="0"/>
      <w:marBottom w:val="0"/>
      <w:divBdr>
        <w:top w:val="none" w:sz="0" w:space="0" w:color="auto"/>
        <w:left w:val="none" w:sz="0" w:space="0" w:color="auto"/>
        <w:bottom w:val="none" w:sz="0" w:space="0" w:color="auto"/>
        <w:right w:val="none" w:sz="0" w:space="0" w:color="auto"/>
      </w:divBdr>
    </w:div>
    <w:div w:id="1330206524">
      <w:bodyDiv w:val="1"/>
      <w:marLeft w:val="0"/>
      <w:marRight w:val="0"/>
      <w:marTop w:val="0"/>
      <w:marBottom w:val="0"/>
      <w:divBdr>
        <w:top w:val="none" w:sz="0" w:space="0" w:color="auto"/>
        <w:left w:val="none" w:sz="0" w:space="0" w:color="auto"/>
        <w:bottom w:val="none" w:sz="0" w:space="0" w:color="auto"/>
        <w:right w:val="none" w:sz="0" w:space="0" w:color="auto"/>
      </w:divBdr>
    </w:div>
    <w:div w:id="1330213861">
      <w:bodyDiv w:val="1"/>
      <w:marLeft w:val="0"/>
      <w:marRight w:val="0"/>
      <w:marTop w:val="0"/>
      <w:marBottom w:val="0"/>
      <w:divBdr>
        <w:top w:val="none" w:sz="0" w:space="0" w:color="auto"/>
        <w:left w:val="none" w:sz="0" w:space="0" w:color="auto"/>
        <w:bottom w:val="none" w:sz="0" w:space="0" w:color="auto"/>
        <w:right w:val="none" w:sz="0" w:space="0" w:color="auto"/>
      </w:divBdr>
    </w:div>
    <w:div w:id="1330861879">
      <w:bodyDiv w:val="1"/>
      <w:marLeft w:val="0"/>
      <w:marRight w:val="0"/>
      <w:marTop w:val="0"/>
      <w:marBottom w:val="0"/>
      <w:divBdr>
        <w:top w:val="none" w:sz="0" w:space="0" w:color="auto"/>
        <w:left w:val="none" w:sz="0" w:space="0" w:color="auto"/>
        <w:bottom w:val="none" w:sz="0" w:space="0" w:color="auto"/>
        <w:right w:val="none" w:sz="0" w:space="0" w:color="auto"/>
      </w:divBdr>
    </w:div>
    <w:div w:id="1333994487">
      <w:bodyDiv w:val="1"/>
      <w:marLeft w:val="0"/>
      <w:marRight w:val="0"/>
      <w:marTop w:val="0"/>
      <w:marBottom w:val="0"/>
      <w:divBdr>
        <w:top w:val="none" w:sz="0" w:space="0" w:color="auto"/>
        <w:left w:val="none" w:sz="0" w:space="0" w:color="auto"/>
        <w:bottom w:val="none" w:sz="0" w:space="0" w:color="auto"/>
        <w:right w:val="none" w:sz="0" w:space="0" w:color="auto"/>
      </w:divBdr>
    </w:div>
    <w:div w:id="1336225201">
      <w:bodyDiv w:val="1"/>
      <w:marLeft w:val="0"/>
      <w:marRight w:val="0"/>
      <w:marTop w:val="0"/>
      <w:marBottom w:val="0"/>
      <w:divBdr>
        <w:top w:val="none" w:sz="0" w:space="0" w:color="auto"/>
        <w:left w:val="none" w:sz="0" w:space="0" w:color="auto"/>
        <w:bottom w:val="none" w:sz="0" w:space="0" w:color="auto"/>
        <w:right w:val="none" w:sz="0" w:space="0" w:color="auto"/>
      </w:divBdr>
    </w:div>
    <w:div w:id="1339113051">
      <w:bodyDiv w:val="1"/>
      <w:marLeft w:val="0"/>
      <w:marRight w:val="0"/>
      <w:marTop w:val="0"/>
      <w:marBottom w:val="0"/>
      <w:divBdr>
        <w:top w:val="none" w:sz="0" w:space="0" w:color="auto"/>
        <w:left w:val="none" w:sz="0" w:space="0" w:color="auto"/>
        <w:bottom w:val="none" w:sz="0" w:space="0" w:color="auto"/>
        <w:right w:val="none" w:sz="0" w:space="0" w:color="auto"/>
      </w:divBdr>
    </w:div>
    <w:div w:id="1339573865">
      <w:bodyDiv w:val="1"/>
      <w:marLeft w:val="0"/>
      <w:marRight w:val="0"/>
      <w:marTop w:val="0"/>
      <w:marBottom w:val="0"/>
      <w:divBdr>
        <w:top w:val="none" w:sz="0" w:space="0" w:color="auto"/>
        <w:left w:val="none" w:sz="0" w:space="0" w:color="auto"/>
        <w:bottom w:val="none" w:sz="0" w:space="0" w:color="auto"/>
        <w:right w:val="none" w:sz="0" w:space="0" w:color="auto"/>
      </w:divBdr>
    </w:div>
    <w:div w:id="1341129013">
      <w:bodyDiv w:val="1"/>
      <w:marLeft w:val="0"/>
      <w:marRight w:val="0"/>
      <w:marTop w:val="0"/>
      <w:marBottom w:val="0"/>
      <w:divBdr>
        <w:top w:val="none" w:sz="0" w:space="0" w:color="auto"/>
        <w:left w:val="none" w:sz="0" w:space="0" w:color="auto"/>
        <w:bottom w:val="none" w:sz="0" w:space="0" w:color="auto"/>
        <w:right w:val="none" w:sz="0" w:space="0" w:color="auto"/>
      </w:divBdr>
    </w:div>
    <w:div w:id="1342321198">
      <w:bodyDiv w:val="1"/>
      <w:marLeft w:val="0"/>
      <w:marRight w:val="0"/>
      <w:marTop w:val="0"/>
      <w:marBottom w:val="0"/>
      <w:divBdr>
        <w:top w:val="none" w:sz="0" w:space="0" w:color="auto"/>
        <w:left w:val="none" w:sz="0" w:space="0" w:color="auto"/>
        <w:bottom w:val="none" w:sz="0" w:space="0" w:color="auto"/>
        <w:right w:val="none" w:sz="0" w:space="0" w:color="auto"/>
      </w:divBdr>
    </w:div>
    <w:div w:id="1342507789">
      <w:bodyDiv w:val="1"/>
      <w:marLeft w:val="0"/>
      <w:marRight w:val="0"/>
      <w:marTop w:val="0"/>
      <w:marBottom w:val="0"/>
      <w:divBdr>
        <w:top w:val="none" w:sz="0" w:space="0" w:color="auto"/>
        <w:left w:val="none" w:sz="0" w:space="0" w:color="auto"/>
        <w:bottom w:val="none" w:sz="0" w:space="0" w:color="auto"/>
        <w:right w:val="none" w:sz="0" w:space="0" w:color="auto"/>
      </w:divBdr>
    </w:div>
    <w:div w:id="1343242714">
      <w:bodyDiv w:val="1"/>
      <w:marLeft w:val="0"/>
      <w:marRight w:val="0"/>
      <w:marTop w:val="0"/>
      <w:marBottom w:val="0"/>
      <w:divBdr>
        <w:top w:val="none" w:sz="0" w:space="0" w:color="auto"/>
        <w:left w:val="none" w:sz="0" w:space="0" w:color="auto"/>
        <w:bottom w:val="none" w:sz="0" w:space="0" w:color="auto"/>
        <w:right w:val="none" w:sz="0" w:space="0" w:color="auto"/>
      </w:divBdr>
    </w:div>
    <w:div w:id="1343317718">
      <w:bodyDiv w:val="1"/>
      <w:marLeft w:val="0"/>
      <w:marRight w:val="0"/>
      <w:marTop w:val="0"/>
      <w:marBottom w:val="0"/>
      <w:divBdr>
        <w:top w:val="none" w:sz="0" w:space="0" w:color="auto"/>
        <w:left w:val="none" w:sz="0" w:space="0" w:color="auto"/>
        <w:bottom w:val="none" w:sz="0" w:space="0" w:color="auto"/>
        <w:right w:val="none" w:sz="0" w:space="0" w:color="auto"/>
      </w:divBdr>
    </w:div>
    <w:div w:id="1344625410">
      <w:bodyDiv w:val="1"/>
      <w:marLeft w:val="0"/>
      <w:marRight w:val="0"/>
      <w:marTop w:val="0"/>
      <w:marBottom w:val="0"/>
      <w:divBdr>
        <w:top w:val="none" w:sz="0" w:space="0" w:color="auto"/>
        <w:left w:val="none" w:sz="0" w:space="0" w:color="auto"/>
        <w:bottom w:val="none" w:sz="0" w:space="0" w:color="auto"/>
        <w:right w:val="none" w:sz="0" w:space="0" w:color="auto"/>
      </w:divBdr>
    </w:div>
    <w:div w:id="1345134135">
      <w:bodyDiv w:val="1"/>
      <w:marLeft w:val="0"/>
      <w:marRight w:val="0"/>
      <w:marTop w:val="0"/>
      <w:marBottom w:val="0"/>
      <w:divBdr>
        <w:top w:val="none" w:sz="0" w:space="0" w:color="auto"/>
        <w:left w:val="none" w:sz="0" w:space="0" w:color="auto"/>
        <w:bottom w:val="none" w:sz="0" w:space="0" w:color="auto"/>
        <w:right w:val="none" w:sz="0" w:space="0" w:color="auto"/>
      </w:divBdr>
    </w:div>
    <w:div w:id="1345477164">
      <w:bodyDiv w:val="1"/>
      <w:marLeft w:val="0"/>
      <w:marRight w:val="0"/>
      <w:marTop w:val="0"/>
      <w:marBottom w:val="0"/>
      <w:divBdr>
        <w:top w:val="none" w:sz="0" w:space="0" w:color="auto"/>
        <w:left w:val="none" w:sz="0" w:space="0" w:color="auto"/>
        <w:bottom w:val="none" w:sz="0" w:space="0" w:color="auto"/>
        <w:right w:val="none" w:sz="0" w:space="0" w:color="auto"/>
      </w:divBdr>
    </w:div>
    <w:div w:id="1346053618">
      <w:bodyDiv w:val="1"/>
      <w:marLeft w:val="0"/>
      <w:marRight w:val="0"/>
      <w:marTop w:val="0"/>
      <w:marBottom w:val="0"/>
      <w:divBdr>
        <w:top w:val="none" w:sz="0" w:space="0" w:color="auto"/>
        <w:left w:val="none" w:sz="0" w:space="0" w:color="auto"/>
        <w:bottom w:val="none" w:sz="0" w:space="0" w:color="auto"/>
        <w:right w:val="none" w:sz="0" w:space="0" w:color="auto"/>
      </w:divBdr>
    </w:div>
    <w:div w:id="1347368105">
      <w:bodyDiv w:val="1"/>
      <w:marLeft w:val="0"/>
      <w:marRight w:val="0"/>
      <w:marTop w:val="0"/>
      <w:marBottom w:val="0"/>
      <w:divBdr>
        <w:top w:val="none" w:sz="0" w:space="0" w:color="auto"/>
        <w:left w:val="none" w:sz="0" w:space="0" w:color="auto"/>
        <w:bottom w:val="none" w:sz="0" w:space="0" w:color="auto"/>
        <w:right w:val="none" w:sz="0" w:space="0" w:color="auto"/>
      </w:divBdr>
    </w:div>
    <w:div w:id="1347562847">
      <w:bodyDiv w:val="1"/>
      <w:marLeft w:val="0"/>
      <w:marRight w:val="0"/>
      <w:marTop w:val="0"/>
      <w:marBottom w:val="0"/>
      <w:divBdr>
        <w:top w:val="none" w:sz="0" w:space="0" w:color="auto"/>
        <w:left w:val="none" w:sz="0" w:space="0" w:color="auto"/>
        <w:bottom w:val="none" w:sz="0" w:space="0" w:color="auto"/>
        <w:right w:val="none" w:sz="0" w:space="0" w:color="auto"/>
      </w:divBdr>
    </w:div>
    <w:div w:id="1347712166">
      <w:bodyDiv w:val="1"/>
      <w:marLeft w:val="0"/>
      <w:marRight w:val="0"/>
      <w:marTop w:val="0"/>
      <w:marBottom w:val="0"/>
      <w:divBdr>
        <w:top w:val="none" w:sz="0" w:space="0" w:color="auto"/>
        <w:left w:val="none" w:sz="0" w:space="0" w:color="auto"/>
        <w:bottom w:val="none" w:sz="0" w:space="0" w:color="auto"/>
        <w:right w:val="none" w:sz="0" w:space="0" w:color="auto"/>
      </w:divBdr>
    </w:div>
    <w:div w:id="1349673474">
      <w:bodyDiv w:val="1"/>
      <w:marLeft w:val="0"/>
      <w:marRight w:val="0"/>
      <w:marTop w:val="0"/>
      <w:marBottom w:val="0"/>
      <w:divBdr>
        <w:top w:val="none" w:sz="0" w:space="0" w:color="auto"/>
        <w:left w:val="none" w:sz="0" w:space="0" w:color="auto"/>
        <w:bottom w:val="none" w:sz="0" w:space="0" w:color="auto"/>
        <w:right w:val="none" w:sz="0" w:space="0" w:color="auto"/>
      </w:divBdr>
    </w:div>
    <w:div w:id="1353457776">
      <w:bodyDiv w:val="1"/>
      <w:marLeft w:val="0"/>
      <w:marRight w:val="0"/>
      <w:marTop w:val="0"/>
      <w:marBottom w:val="0"/>
      <w:divBdr>
        <w:top w:val="none" w:sz="0" w:space="0" w:color="auto"/>
        <w:left w:val="none" w:sz="0" w:space="0" w:color="auto"/>
        <w:bottom w:val="none" w:sz="0" w:space="0" w:color="auto"/>
        <w:right w:val="none" w:sz="0" w:space="0" w:color="auto"/>
      </w:divBdr>
    </w:div>
    <w:div w:id="1356349548">
      <w:bodyDiv w:val="1"/>
      <w:marLeft w:val="0"/>
      <w:marRight w:val="0"/>
      <w:marTop w:val="0"/>
      <w:marBottom w:val="0"/>
      <w:divBdr>
        <w:top w:val="none" w:sz="0" w:space="0" w:color="auto"/>
        <w:left w:val="none" w:sz="0" w:space="0" w:color="auto"/>
        <w:bottom w:val="none" w:sz="0" w:space="0" w:color="auto"/>
        <w:right w:val="none" w:sz="0" w:space="0" w:color="auto"/>
      </w:divBdr>
    </w:div>
    <w:div w:id="1357076007">
      <w:bodyDiv w:val="1"/>
      <w:marLeft w:val="0"/>
      <w:marRight w:val="0"/>
      <w:marTop w:val="0"/>
      <w:marBottom w:val="0"/>
      <w:divBdr>
        <w:top w:val="none" w:sz="0" w:space="0" w:color="auto"/>
        <w:left w:val="none" w:sz="0" w:space="0" w:color="auto"/>
        <w:bottom w:val="none" w:sz="0" w:space="0" w:color="auto"/>
        <w:right w:val="none" w:sz="0" w:space="0" w:color="auto"/>
      </w:divBdr>
    </w:div>
    <w:div w:id="1357078367">
      <w:bodyDiv w:val="1"/>
      <w:marLeft w:val="0"/>
      <w:marRight w:val="0"/>
      <w:marTop w:val="0"/>
      <w:marBottom w:val="0"/>
      <w:divBdr>
        <w:top w:val="none" w:sz="0" w:space="0" w:color="auto"/>
        <w:left w:val="none" w:sz="0" w:space="0" w:color="auto"/>
        <w:bottom w:val="none" w:sz="0" w:space="0" w:color="auto"/>
        <w:right w:val="none" w:sz="0" w:space="0" w:color="auto"/>
      </w:divBdr>
    </w:div>
    <w:div w:id="1357272918">
      <w:bodyDiv w:val="1"/>
      <w:marLeft w:val="0"/>
      <w:marRight w:val="0"/>
      <w:marTop w:val="0"/>
      <w:marBottom w:val="0"/>
      <w:divBdr>
        <w:top w:val="none" w:sz="0" w:space="0" w:color="auto"/>
        <w:left w:val="none" w:sz="0" w:space="0" w:color="auto"/>
        <w:bottom w:val="none" w:sz="0" w:space="0" w:color="auto"/>
        <w:right w:val="none" w:sz="0" w:space="0" w:color="auto"/>
      </w:divBdr>
    </w:div>
    <w:div w:id="1358235930">
      <w:bodyDiv w:val="1"/>
      <w:marLeft w:val="0"/>
      <w:marRight w:val="0"/>
      <w:marTop w:val="0"/>
      <w:marBottom w:val="0"/>
      <w:divBdr>
        <w:top w:val="none" w:sz="0" w:space="0" w:color="auto"/>
        <w:left w:val="none" w:sz="0" w:space="0" w:color="auto"/>
        <w:bottom w:val="none" w:sz="0" w:space="0" w:color="auto"/>
        <w:right w:val="none" w:sz="0" w:space="0" w:color="auto"/>
      </w:divBdr>
    </w:div>
    <w:div w:id="1361011190">
      <w:bodyDiv w:val="1"/>
      <w:marLeft w:val="0"/>
      <w:marRight w:val="0"/>
      <w:marTop w:val="0"/>
      <w:marBottom w:val="0"/>
      <w:divBdr>
        <w:top w:val="none" w:sz="0" w:space="0" w:color="auto"/>
        <w:left w:val="none" w:sz="0" w:space="0" w:color="auto"/>
        <w:bottom w:val="none" w:sz="0" w:space="0" w:color="auto"/>
        <w:right w:val="none" w:sz="0" w:space="0" w:color="auto"/>
      </w:divBdr>
    </w:div>
    <w:div w:id="1362896291">
      <w:bodyDiv w:val="1"/>
      <w:marLeft w:val="0"/>
      <w:marRight w:val="0"/>
      <w:marTop w:val="0"/>
      <w:marBottom w:val="0"/>
      <w:divBdr>
        <w:top w:val="none" w:sz="0" w:space="0" w:color="auto"/>
        <w:left w:val="none" w:sz="0" w:space="0" w:color="auto"/>
        <w:bottom w:val="none" w:sz="0" w:space="0" w:color="auto"/>
        <w:right w:val="none" w:sz="0" w:space="0" w:color="auto"/>
      </w:divBdr>
    </w:div>
    <w:div w:id="1364748382">
      <w:bodyDiv w:val="1"/>
      <w:marLeft w:val="0"/>
      <w:marRight w:val="0"/>
      <w:marTop w:val="0"/>
      <w:marBottom w:val="0"/>
      <w:divBdr>
        <w:top w:val="none" w:sz="0" w:space="0" w:color="auto"/>
        <w:left w:val="none" w:sz="0" w:space="0" w:color="auto"/>
        <w:bottom w:val="none" w:sz="0" w:space="0" w:color="auto"/>
        <w:right w:val="none" w:sz="0" w:space="0" w:color="auto"/>
      </w:divBdr>
    </w:div>
    <w:div w:id="1365443591">
      <w:bodyDiv w:val="1"/>
      <w:marLeft w:val="0"/>
      <w:marRight w:val="0"/>
      <w:marTop w:val="0"/>
      <w:marBottom w:val="0"/>
      <w:divBdr>
        <w:top w:val="none" w:sz="0" w:space="0" w:color="auto"/>
        <w:left w:val="none" w:sz="0" w:space="0" w:color="auto"/>
        <w:bottom w:val="none" w:sz="0" w:space="0" w:color="auto"/>
        <w:right w:val="none" w:sz="0" w:space="0" w:color="auto"/>
      </w:divBdr>
    </w:div>
    <w:div w:id="1366060399">
      <w:bodyDiv w:val="1"/>
      <w:marLeft w:val="0"/>
      <w:marRight w:val="0"/>
      <w:marTop w:val="0"/>
      <w:marBottom w:val="0"/>
      <w:divBdr>
        <w:top w:val="none" w:sz="0" w:space="0" w:color="auto"/>
        <w:left w:val="none" w:sz="0" w:space="0" w:color="auto"/>
        <w:bottom w:val="none" w:sz="0" w:space="0" w:color="auto"/>
        <w:right w:val="none" w:sz="0" w:space="0" w:color="auto"/>
      </w:divBdr>
    </w:div>
    <w:div w:id="1366177052">
      <w:bodyDiv w:val="1"/>
      <w:marLeft w:val="0"/>
      <w:marRight w:val="0"/>
      <w:marTop w:val="0"/>
      <w:marBottom w:val="0"/>
      <w:divBdr>
        <w:top w:val="none" w:sz="0" w:space="0" w:color="auto"/>
        <w:left w:val="none" w:sz="0" w:space="0" w:color="auto"/>
        <w:bottom w:val="none" w:sz="0" w:space="0" w:color="auto"/>
        <w:right w:val="none" w:sz="0" w:space="0" w:color="auto"/>
      </w:divBdr>
    </w:div>
    <w:div w:id="1370568743">
      <w:bodyDiv w:val="1"/>
      <w:marLeft w:val="0"/>
      <w:marRight w:val="0"/>
      <w:marTop w:val="0"/>
      <w:marBottom w:val="0"/>
      <w:divBdr>
        <w:top w:val="none" w:sz="0" w:space="0" w:color="auto"/>
        <w:left w:val="none" w:sz="0" w:space="0" w:color="auto"/>
        <w:bottom w:val="none" w:sz="0" w:space="0" w:color="auto"/>
        <w:right w:val="none" w:sz="0" w:space="0" w:color="auto"/>
      </w:divBdr>
    </w:div>
    <w:div w:id="1371299423">
      <w:bodyDiv w:val="1"/>
      <w:marLeft w:val="0"/>
      <w:marRight w:val="0"/>
      <w:marTop w:val="0"/>
      <w:marBottom w:val="0"/>
      <w:divBdr>
        <w:top w:val="none" w:sz="0" w:space="0" w:color="auto"/>
        <w:left w:val="none" w:sz="0" w:space="0" w:color="auto"/>
        <w:bottom w:val="none" w:sz="0" w:space="0" w:color="auto"/>
        <w:right w:val="none" w:sz="0" w:space="0" w:color="auto"/>
      </w:divBdr>
    </w:div>
    <w:div w:id="1371998525">
      <w:bodyDiv w:val="1"/>
      <w:marLeft w:val="0"/>
      <w:marRight w:val="0"/>
      <w:marTop w:val="0"/>
      <w:marBottom w:val="0"/>
      <w:divBdr>
        <w:top w:val="none" w:sz="0" w:space="0" w:color="auto"/>
        <w:left w:val="none" w:sz="0" w:space="0" w:color="auto"/>
        <w:bottom w:val="none" w:sz="0" w:space="0" w:color="auto"/>
        <w:right w:val="none" w:sz="0" w:space="0" w:color="auto"/>
      </w:divBdr>
    </w:div>
    <w:div w:id="1373385059">
      <w:bodyDiv w:val="1"/>
      <w:marLeft w:val="0"/>
      <w:marRight w:val="0"/>
      <w:marTop w:val="0"/>
      <w:marBottom w:val="0"/>
      <w:divBdr>
        <w:top w:val="none" w:sz="0" w:space="0" w:color="auto"/>
        <w:left w:val="none" w:sz="0" w:space="0" w:color="auto"/>
        <w:bottom w:val="none" w:sz="0" w:space="0" w:color="auto"/>
        <w:right w:val="none" w:sz="0" w:space="0" w:color="auto"/>
      </w:divBdr>
    </w:div>
    <w:div w:id="1375501227">
      <w:bodyDiv w:val="1"/>
      <w:marLeft w:val="0"/>
      <w:marRight w:val="0"/>
      <w:marTop w:val="0"/>
      <w:marBottom w:val="0"/>
      <w:divBdr>
        <w:top w:val="none" w:sz="0" w:space="0" w:color="auto"/>
        <w:left w:val="none" w:sz="0" w:space="0" w:color="auto"/>
        <w:bottom w:val="none" w:sz="0" w:space="0" w:color="auto"/>
        <w:right w:val="none" w:sz="0" w:space="0" w:color="auto"/>
      </w:divBdr>
    </w:div>
    <w:div w:id="1379009524">
      <w:bodyDiv w:val="1"/>
      <w:marLeft w:val="0"/>
      <w:marRight w:val="0"/>
      <w:marTop w:val="0"/>
      <w:marBottom w:val="0"/>
      <w:divBdr>
        <w:top w:val="none" w:sz="0" w:space="0" w:color="auto"/>
        <w:left w:val="none" w:sz="0" w:space="0" w:color="auto"/>
        <w:bottom w:val="none" w:sz="0" w:space="0" w:color="auto"/>
        <w:right w:val="none" w:sz="0" w:space="0" w:color="auto"/>
      </w:divBdr>
    </w:div>
    <w:div w:id="1381321983">
      <w:bodyDiv w:val="1"/>
      <w:marLeft w:val="0"/>
      <w:marRight w:val="0"/>
      <w:marTop w:val="0"/>
      <w:marBottom w:val="0"/>
      <w:divBdr>
        <w:top w:val="none" w:sz="0" w:space="0" w:color="auto"/>
        <w:left w:val="none" w:sz="0" w:space="0" w:color="auto"/>
        <w:bottom w:val="none" w:sz="0" w:space="0" w:color="auto"/>
        <w:right w:val="none" w:sz="0" w:space="0" w:color="auto"/>
      </w:divBdr>
    </w:div>
    <w:div w:id="1381631650">
      <w:bodyDiv w:val="1"/>
      <w:marLeft w:val="0"/>
      <w:marRight w:val="0"/>
      <w:marTop w:val="0"/>
      <w:marBottom w:val="0"/>
      <w:divBdr>
        <w:top w:val="none" w:sz="0" w:space="0" w:color="auto"/>
        <w:left w:val="none" w:sz="0" w:space="0" w:color="auto"/>
        <w:bottom w:val="none" w:sz="0" w:space="0" w:color="auto"/>
        <w:right w:val="none" w:sz="0" w:space="0" w:color="auto"/>
      </w:divBdr>
    </w:div>
    <w:div w:id="1383403081">
      <w:bodyDiv w:val="1"/>
      <w:marLeft w:val="0"/>
      <w:marRight w:val="0"/>
      <w:marTop w:val="0"/>
      <w:marBottom w:val="0"/>
      <w:divBdr>
        <w:top w:val="none" w:sz="0" w:space="0" w:color="auto"/>
        <w:left w:val="none" w:sz="0" w:space="0" w:color="auto"/>
        <w:bottom w:val="none" w:sz="0" w:space="0" w:color="auto"/>
        <w:right w:val="none" w:sz="0" w:space="0" w:color="auto"/>
      </w:divBdr>
    </w:div>
    <w:div w:id="1383947634">
      <w:bodyDiv w:val="1"/>
      <w:marLeft w:val="0"/>
      <w:marRight w:val="0"/>
      <w:marTop w:val="0"/>
      <w:marBottom w:val="0"/>
      <w:divBdr>
        <w:top w:val="none" w:sz="0" w:space="0" w:color="auto"/>
        <w:left w:val="none" w:sz="0" w:space="0" w:color="auto"/>
        <w:bottom w:val="none" w:sz="0" w:space="0" w:color="auto"/>
        <w:right w:val="none" w:sz="0" w:space="0" w:color="auto"/>
      </w:divBdr>
    </w:div>
    <w:div w:id="1384330815">
      <w:bodyDiv w:val="1"/>
      <w:marLeft w:val="0"/>
      <w:marRight w:val="0"/>
      <w:marTop w:val="0"/>
      <w:marBottom w:val="0"/>
      <w:divBdr>
        <w:top w:val="none" w:sz="0" w:space="0" w:color="auto"/>
        <w:left w:val="none" w:sz="0" w:space="0" w:color="auto"/>
        <w:bottom w:val="none" w:sz="0" w:space="0" w:color="auto"/>
        <w:right w:val="none" w:sz="0" w:space="0" w:color="auto"/>
      </w:divBdr>
    </w:div>
    <w:div w:id="1385719274">
      <w:bodyDiv w:val="1"/>
      <w:marLeft w:val="0"/>
      <w:marRight w:val="0"/>
      <w:marTop w:val="0"/>
      <w:marBottom w:val="0"/>
      <w:divBdr>
        <w:top w:val="none" w:sz="0" w:space="0" w:color="auto"/>
        <w:left w:val="none" w:sz="0" w:space="0" w:color="auto"/>
        <w:bottom w:val="none" w:sz="0" w:space="0" w:color="auto"/>
        <w:right w:val="none" w:sz="0" w:space="0" w:color="auto"/>
      </w:divBdr>
    </w:div>
    <w:div w:id="1386955268">
      <w:bodyDiv w:val="1"/>
      <w:marLeft w:val="0"/>
      <w:marRight w:val="0"/>
      <w:marTop w:val="0"/>
      <w:marBottom w:val="0"/>
      <w:divBdr>
        <w:top w:val="none" w:sz="0" w:space="0" w:color="auto"/>
        <w:left w:val="none" w:sz="0" w:space="0" w:color="auto"/>
        <w:bottom w:val="none" w:sz="0" w:space="0" w:color="auto"/>
        <w:right w:val="none" w:sz="0" w:space="0" w:color="auto"/>
      </w:divBdr>
    </w:div>
    <w:div w:id="1387266762">
      <w:bodyDiv w:val="1"/>
      <w:marLeft w:val="0"/>
      <w:marRight w:val="0"/>
      <w:marTop w:val="0"/>
      <w:marBottom w:val="0"/>
      <w:divBdr>
        <w:top w:val="none" w:sz="0" w:space="0" w:color="auto"/>
        <w:left w:val="none" w:sz="0" w:space="0" w:color="auto"/>
        <w:bottom w:val="none" w:sz="0" w:space="0" w:color="auto"/>
        <w:right w:val="none" w:sz="0" w:space="0" w:color="auto"/>
      </w:divBdr>
    </w:div>
    <w:div w:id="1389575713">
      <w:bodyDiv w:val="1"/>
      <w:marLeft w:val="0"/>
      <w:marRight w:val="0"/>
      <w:marTop w:val="0"/>
      <w:marBottom w:val="0"/>
      <w:divBdr>
        <w:top w:val="none" w:sz="0" w:space="0" w:color="auto"/>
        <w:left w:val="none" w:sz="0" w:space="0" w:color="auto"/>
        <w:bottom w:val="none" w:sz="0" w:space="0" w:color="auto"/>
        <w:right w:val="none" w:sz="0" w:space="0" w:color="auto"/>
      </w:divBdr>
    </w:div>
    <w:div w:id="1391072739">
      <w:bodyDiv w:val="1"/>
      <w:marLeft w:val="0"/>
      <w:marRight w:val="0"/>
      <w:marTop w:val="0"/>
      <w:marBottom w:val="0"/>
      <w:divBdr>
        <w:top w:val="none" w:sz="0" w:space="0" w:color="auto"/>
        <w:left w:val="none" w:sz="0" w:space="0" w:color="auto"/>
        <w:bottom w:val="none" w:sz="0" w:space="0" w:color="auto"/>
        <w:right w:val="none" w:sz="0" w:space="0" w:color="auto"/>
      </w:divBdr>
    </w:div>
    <w:div w:id="1391146348">
      <w:bodyDiv w:val="1"/>
      <w:marLeft w:val="0"/>
      <w:marRight w:val="0"/>
      <w:marTop w:val="0"/>
      <w:marBottom w:val="0"/>
      <w:divBdr>
        <w:top w:val="none" w:sz="0" w:space="0" w:color="auto"/>
        <w:left w:val="none" w:sz="0" w:space="0" w:color="auto"/>
        <w:bottom w:val="none" w:sz="0" w:space="0" w:color="auto"/>
        <w:right w:val="none" w:sz="0" w:space="0" w:color="auto"/>
      </w:divBdr>
    </w:div>
    <w:div w:id="1394306963">
      <w:bodyDiv w:val="1"/>
      <w:marLeft w:val="0"/>
      <w:marRight w:val="0"/>
      <w:marTop w:val="0"/>
      <w:marBottom w:val="0"/>
      <w:divBdr>
        <w:top w:val="none" w:sz="0" w:space="0" w:color="auto"/>
        <w:left w:val="none" w:sz="0" w:space="0" w:color="auto"/>
        <w:bottom w:val="none" w:sz="0" w:space="0" w:color="auto"/>
        <w:right w:val="none" w:sz="0" w:space="0" w:color="auto"/>
      </w:divBdr>
    </w:div>
    <w:div w:id="1396510500">
      <w:bodyDiv w:val="1"/>
      <w:marLeft w:val="0"/>
      <w:marRight w:val="0"/>
      <w:marTop w:val="0"/>
      <w:marBottom w:val="0"/>
      <w:divBdr>
        <w:top w:val="none" w:sz="0" w:space="0" w:color="auto"/>
        <w:left w:val="none" w:sz="0" w:space="0" w:color="auto"/>
        <w:bottom w:val="none" w:sz="0" w:space="0" w:color="auto"/>
        <w:right w:val="none" w:sz="0" w:space="0" w:color="auto"/>
      </w:divBdr>
    </w:div>
    <w:div w:id="1400130118">
      <w:bodyDiv w:val="1"/>
      <w:marLeft w:val="0"/>
      <w:marRight w:val="0"/>
      <w:marTop w:val="0"/>
      <w:marBottom w:val="0"/>
      <w:divBdr>
        <w:top w:val="none" w:sz="0" w:space="0" w:color="auto"/>
        <w:left w:val="none" w:sz="0" w:space="0" w:color="auto"/>
        <w:bottom w:val="none" w:sz="0" w:space="0" w:color="auto"/>
        <w:right w:val="none" w:sz="0" w:space="0" w:color="auto"/>
      </w:divBdr>
    </w:div>
    <w:div w:id="1401749951">
      <w:bodyDiv w:val="1"/>
      <w:marLeft w:val="0"/>
      <w:marRight w:val="0"/>
      <w:marTop w:val="0"/>
      <w:marBottom w:val="0"/>
      <w:divBdr>
        <w:top w:val="none" w:sz="0" w:space="0" w:color="auto"/>
        <w:left w:val="none" w:sz="0" w:space="0" w:color="auto"/>
        <w:bottom w:val="none" w:sz="0" w:space="0" w:color="auto"/>
        <w:right w:val="none" w:sz="0" w:space="0" w:color="auto"/>
      </w:divBdr>
    </w:div>
    <w:div w:id="1402101736">
      <w:bodyDiv w:val="1"/>
      <w:marLeft w:val="0"/>
      <w:marRight w:val="0"/>
      <w:marTop w:val="0"/>
      <w:marBottom w:val="0"/>
      <w:divBdr>
        <w:top w:val="none" w:sz="0" w:space="0" w:color="auto"/>
        <w:left w:val="none" w:sz="0" w:space="0" w:color="auto"/>
        <w:bottom w:val="none" w:sz="0" w:space="0" w:color="auto"/>
        <w:right w:val="none" w:sz="0" w:space="0" w:color="auto"/>
      </w:divBdr>
    </w:div>
    <w:div w:id="1408303266">
      <w:bodyDiv w:val="1"/>
      <w:marLeft w:val="0"/>
      <w:marRight w:val="0"/>
      <w:marTop w:val="0"/>
      <w:marBottom w:val="0"/>
      <w:divBdr>
        <w:top w:val="none" w:sz="0" w:space="0" w:color="auto"/>
        <w:left w:val="none" w:sz="0" w:space="0" w:color="auto"/>
        <w:bottom w:val="none" w:sz="0" w:space="0" w:color="auto"/>
        <w:right w:val="none" w:sz="0" w:space="0" w:color="auto"/>
      </w:divBdr>
    </w:div>
    <w:div w:id="1408309215">
      <w:bodyDiv w:val="1"/>
      <w:marLeft w:val="0"/>
      <w:marRight w:val="0"/>
      <w:marTop w:val="0"/>
      <w:marBottom w:val="0"/>
      <w:divBdr>
        <w:top w:val="none" w:sz="0" w:space="0" w:color="auto"/>
        <w:left w:val="none" w:sz="0" w:space="0" w:color="auto"/>
        <w:bottom w:val="none" w:sz="0" w:space="0" w:color="auto"/>
        <w:right w:val="none" w:sz="0" w:space="0" w:color="auto"/>
      </w:divBdr>
    </w:div>
    <w:div w:id="1412047046">
      <w:bodyDiv w:val="1"/>
      <w:marLeft w:val="0"/>
      <w:marRight w:val="0"/>
      <w:marTop w:val="0"/>
      <w:marBottom w:val="0"/>
      <w:divBdr>
        <w:top w:val="none" w:sz="0" w:space="0" w:color="auto"/>
        <w:left w:val="none" w:sz="0" w:space="0" w:color="auto"/>
        <w:bottom w:val="none" w:sz="0" w:space="0" w:color="auto"/>
        <w:right w:val="none" w:sz="0" w:space="0" w:color="auto"/>
      </w:divBdr>
    </w:div>
    <w:div w:id="1412386147">
      <w:bodyDiv w:val="1"/>
      <w:marLeft w:val="0"/>
      <w:marRight w:val="0"/>
      <w:marTop w:val="0"/>
      <w:marBottom w:val="0"/>
      <w:divBdr>
        <w:top w:val="none" w:sz="0" w:space="0" w:color="auto"/>
        <w:left w:val="none" w:sz="0" w:space="0" w:color="auto"/>
        <w:bottom w:val="none" w:sz="0" w:space="0" w:color="auto"/>
        <w:right w:val="none" w:sz="0" w:space="0" w:color="auto"/>
      </w:divBdr>
    </w:div>
    <w:div w:id="1414088000">
      <w:bodyDiv w:val="1"/>
      <w:marLeft w:val="0"/>
      <w:marRight w:val="0"/>
      <w:marTop w:val="0"/>
      <w:marBottom w:val="0"/>
      <w:divBdr>
        <w:top w:val="none" w:sz="0" w:space="0" w:color="auto"/>
        <w:left w:val="none" w:sz="0" w:space="0" w:color="auto"/>
        <w:bottom w:val="none" w:sz="0" w:space="0" w:color="auto"/>
        <w:right w:val="none" w:sz="0" w:space="0" w:color="auto"/>
      </w:divBdr>
    </w:div>
    <w:div w:id="1415473588">
      <w:bodyDiv w:val="1"/>
      <w:marLeft w:val="0"/>
      <w:marRight w:val="0"/>
      <w:marTop w:val="0"/>
      <w:marBottom w:val="0"/>
      <w:divBdr>
        <w:top w:val="none" w:sz="0" w:space="0" w:color="auto"/>
        <w:left w:val="none" w:sz="0" w:space="0" w:color="auto"/>
        <w:bottom w:val="none" w:sz="0" w:space="0" w:color="auto"/>
        <w:right w:val="none" w:sz="0" w:space="0" w:color="auto"/>
      </w:divBdr>
    </w:div>
    <w:div w:id="1416974497">
      <w:bodyDiv w:val="1"/>
      <w:marLeft w:val="0"/>
      <w:marRight w:val="0"/>
      <w:marTop w:val="0"/>
      <w:marBottom w:val="0"/>
      <w:divBdr>
        <w:top w:val="none" w:sz="0" w:space="0" w:color="auto"/>
        <w:left w:val="none" w:sz="0" w:space="0" w:color="auto"/>
        <w:bottom w:val="none" w:sz="0" w:space="0" w:color="auto"/>
        <w:right w:val="none" w:sz="0" w:space="0" w:color="auto"/>
      </w:divBdr>
    </w:div>
    <w:div w:id="1418331884">
      <w:bodyDiv w:val="1"/>
      <w:marLeft w:val="0"/>
      <w:marRight w:val="0"/>
      <w:marTop w:val="0"/>
      <w:marBottom w:val="0"/>
      <w:divBdr>
        <w:top w:val="none" w:sz="0" w:space="0" w:color="auto"/>
        <w:left w:val="none" w:sz="0" w:space="0" w:color="auto"/>
        <w:bottom w:val="none" w:sz="0" w:space="0" w:color="auto"/>
        <w:right w:val="none" w:sz="0" w:space="0" w:color="auto"/>
      </w:divBdr>
    </w:div>
    <w:div w:id="1418596753">
      <w:bodyDiv w:val="1"/>
      <w:marLeft w:val="0"/>
      <w:marRight w:val="0"/>
      <w:marTop w:val="0"/>
      <w:marBottom w:val="0"/>
      <w:divBdr>
        <w:top w:val="none" w:sz="0" w:space="0" w:color="auto"/>
        <w:left w:val="none" w:sz="0" w:space="0" w:color="auto"/>
        <w:bottom w:val="none" w:sz="0" w:space="0" w:color="auto"/>
        <w:right w:val="none" w:sz="0" w:space="0" w:color="auto"/>
      </w:divBdr>
    </w:div>
    <w:div w:id="1421872358">
      <w:bodyDiv w:val="1"/>
      <w:marLeft w:val="0"/>
      <w:marRight w:val="0"/>
      <w:marTop w:val="0"/>
      <w:marBottom w:val="0"/>
      <w:divBdr>
        <w:top w:val="none" w:sz="0" w:space="0" w:color="auto"/>
        <w:left w:val="none" w:sz="0" w:space="0" w:color="auto"/>
        <w:bottom w:val="none" w:sz="0" w:space="0" w:color="auto"/>
        <w:right w:val="none" w:sz="0" w:space="0" w:color="auto"/>
      </w:divBdr>
    </w:div>
    <w:div w:id="1422339360">
      <w:bodyDiv w:val="1"/>
      <w:marLeft w:val="0"/>
      <w:marRight w:val="0"/>
      <w:marTop w:val="0"/>
      <w:marBottom w:val="0"/>
      <w:divBdr>
        <w:top w:val="none" w:sz="0" w:space="0" w:color="auto"/>
        <w:left w:val="none" w:sz="0" w:space="0" w:color="auto"/>
        <w:bottom w:val="none" w:sz="0" w:space="0" w:color="auto"/>
        <w:right w:val="none" w:sz="0" w:space="0" w:color="auto"/>
      </w:divBdr>
    </w:div>
    <w:div w:id="1422945010">
      <w:bodyDiv w:val="1"/>
      <w:marLeft w:val="0"/>
      <w:marRight w:val="0"/>
      <w:marTop w:val="0"/>
      <w:marBottom w:val="0"/>
      <w:divBdr>
        <w:top w:val="none" w:sz="0" w:space="0" w:color="auto"/>
        <w:left w:val="none" w:sz="0" w:space="0" w:color="auto"/>
        <w:bottom w:val="none" w:sz="0" w:space="0" w:color="auto"/>
        <w:right w:val="none" w:sz="0" w:space="0" w:color="auto"/>
      </w:divBdr>
    </w:div>
    <w:div w:id="1423140912">
      <w:bodyDiv w:val="1"/>
      <w:marLeft w:val="0"/>
      <w:marRight w:val="0"/>
      <w:marTop w:val="0"/>
      <w:marBottom w:val="0"/>
      <w:divBdr>
        <w:top w:val="none" w:sz="0" w:space="0" w:color="auto"/>
        <w:left w:val="none" w:sz="0" w:space="0" w:color="auto"/>
        <w:bottom w:val="none" w:sz="0" w:space="0" w:color="auto"/>
        <w:right w:val="none" w:sz="0" w:space="0" w:color="auto"/>
      </w:divBdr>
    </w:div>
    <w:div w:id="1423405332">
      <w:bodyDiv w:val="1"/>
      <w:marLeft w:val="0"/>
      <w:marRight w:val="0"/>
      <w:marTop w:val="0"/>
      <w:marBottom w:val="0"/>
      <w:divBdr>
        <w:top w:val="none" w:sz="0" w:space="0" w:color="auto"/>
        <w:left w:val="none" w:sz="0" w:space="0" w:color="auto"/>
        <w:bottom w:val="none" w:sz="0" w:space="0" w:color="auto"/>
        <w:right w:val="none" w:sz="0" w:space="0" w:color="auto"/>
      </w:divBdr>
    </w:div>
    <w:div w:id="1428576943">
      <w:bodyDiv w:val="1"/>
      <w:marLeft w:val="0"/>
      <w:marRight w:val="0"/>
      <w:marTop w:val="0"/>
      <w:marBottom w:val="0"/>
      <w:divBdr>
        <w:top w:val="none" w:sz="0" w:space="0" w:color="auto"/>
        <w:left w:val="none" w:sz="0" w:space="0" w:color="auto"/>
        <w:bottom w:val="none" w:sz="0" w:space="0" w:color="auto"/>
        <w:right w:val="none" w:sz="0" w:space="0" w:color="auto"/>
      </w:divBdr>
    </w:div>
    <w:div w:id="1433935639">
      <w:bodyDiv w:val="1"/>
      <w:marLeft w:val="0"/>
      <w:marRight w:val="0"/>
      <w:marTop w:val="0"/>
      <w:marBottom w:val="0"/>
      <w:divBdr>
        <w:top w:val="none" w:sz="0" w:space="0" w:color="auto"/>
        <w:left w:val="none" w:sz="0" w:space="0" w:color="auto"/>
        <w:bottom w:val="none" w:sz="0" w:space="0" w:color="auto"/>
        <w:right w:val="none" w:sz="0" w:space="0" w:color="auto"/>
      </w:divBdr>
    </w:div>
    <w:div w:id="1434210210">
      <w:bodyDiv w:val="1"/>
      <w:marLeft w:val="0"/>
      <w:marRight w:val="0"/>
      <w:marTop w:val="0"/>
      <w:marBottom w:val="0"/>
      <w:divBdr>
        <w:top w:val="none" w:sz="0" w:space="0" w:color="auto"/>
        <w:left w:val="none" w:sz="0" w:space="0" w:color="auto"/>
        <w:bottom w:val="none" w:sz="0" w:space="0" w:color="auto"/>
        <w:right w:val="none" w:sz="0" w:space="0" w:color="auto"/>
      </w:divBdr>
    </w:div>
    <w:div w:id="1438142129">
      <w:bodyDiv w:val="1"/>
      <w:marLeft w:val="0"/>
      <w:marRight w:val="0"/>
      <w:marTop w:val="0"/>
      <w:marBottom w:val="0"/>
      <w:divBdr>
        <w:top w:val="none" w:sz="0" w:space="0" w:color="auto"/>
        <w:left w:val="none" w:sz="0" w:space="0" w:color="auto"/>
        <w:bottom w:val="none" w:sz="0" w:space="0" w:color="auto"/>
        <w:right w:val="none" w:sz="0" w:space="0" w:color="auto"/>
      </w:divBdr>
    </w:div>
    <w:div w:id="1439063697">
      <w:bodyDiv w:val="1"/>
      <w:marLeft w:val="0"/>
      <w:marRight w:val="0"/>
      <w:marTop w:val="0"/>
      <w:marBottom w:val="0"/>
      <w:divBdr>
        <w:top w:val="none" w:sz="0" w:space="0" w:color="auto"/>
        <w:left w:val="none" w:sz="0" w:space="0" w:color="auto"/>
        <w:bottom w:val="none" w:sz="0" w:space="0" w:color="auto"/>
        <w:right w:val="none" w:sz="0" w:space="0" w:color="auto"/>
      </w:divBdr>
    </w:div>
    <w:div w:id="1439567185">
      <w:bodyDiv w:val="1"/>
      <w:marLeft w:val="0"/>
      <w:marRight w:val="0"/>
      <w:marTop w:val="0"/>
      <w:marBottom w:val="0"/>
      <w:divBdr>
        <w:top w:val="none" w:sz="0" w:space="0" w:color="auto"/>
        <w:left w:val="none" w:sz="0" w:space="0" w:color="auto"/>
        <w:bottom w:val="none" w:sz="0" w:space="0" w:color="auto"/>
        <w:right w:val="none" w:sz="0" w:space="0" w:color="auto"/>
      </w:divBdr>
    </w:div>
    <w:div w:id="1439836176">
      <w:bodyDiv w:val="1"/>
      <w:marLeft w:val="0"/>
      <w:marRight w:val="0"/>
      <w:marTop w:val="0"/>
      <w:marBottom w:val="0"/>
      <w:divBdr>
        <w:top w:val="none" w:sz="0" w:space="0" w:color="auto"/>
        <w:left w:val="none" w:sz="0" w:space="0" w:color="auto"/>
        <w:bottom w:val="none" w:sz="0" w:space="0" w:color="auto"/>
        <w:right w:val="none" w:sz="0" w:space="0" w:color="auto"/>
      </w:divBdr>
    </w:div>
    <w:div w:id="1440447704">
      <w:bodyDiv w:val="1"/>
      <w:marLeft w:val="0"/>
      <w:marRight w:val="0"/>
      <w:marTop w:val="0"/>
      <w:marBottom w:val="0"/>
      <w:divBdr>
        <w:top w:val="none" w:sz="0" w:space="0" w:color="auto"/>
        <w:left w:val="none" w:sz="0" w:space="0" w:color="auto"/>
        <w:bottom w:val="none" w:sz="0" w:space="0" w:color="auto"/>
        <w:right w:val="none" w:sz="0" w:space="0" w:color="auto"/>
      </w:divBdr>
    </w:div>
    <w:div w:id="1442188321">
      <w:bodyDiv w:val="1"/>
      <w:marLeft w:val="0"/>
      <w:marRight w:val="0"/>
      <w:marTop w:val="0"/>
      <w:marBottom w:val="0"/>
      <w:divBdr>
        <w:top w:val="none" w:sz="0" w:space="0" w:color="auto"/>
        <w:left w:val="none" w:sz="0" w:space="0" w:color="auto"/>
        <w:bottom w:val="none" w:sz="0" w:space="0" w:color="auto"/>
        <w:right w:val="none" w:sz="0" w:space="0" w:color="auto"/>
      </w:divBdr>
    </w:div>
    <w:div w:id="1447313116">
      <w:bodyDiv w:val="1"/>
      <w:marLeft w:val="0"/>
      <w:marRight w:val="0"/>
      <w:marTop w:val="0"/>
      <w:marBottom w:val="0"/>
      <w:divBdr>
        <w:top w:val="none" w:sz="0" w:space="0" w:color="auto"/>
        <w:left w:val="none" w:sz="0" w:space="0" w:color="auto"/>
        <w:bottom w:val="none" w:sz="0" w:space="0" w:color="auto"/>
        <w:right w:val="none" w:sz="0" w:space="0" w:color="auto"/>
      </w:divBdr>
    </w:div>
    <w:div w:id="1448893294">
      <w:bodyDiv w:val="1"/>
      <w:marLeft w:val="0"/>
      <w:marRight w:val="0"/>
      <w:marTop w:val="0"/>
      <w:marBottom w:val="0"/>
      <w:divBdr>
        <w:top w:val="none" w:sz="0" w:space="0" w:color="auto"/>
        <w:left w:val="none" w:sz="0" w:space="0" w:color="auto"/>
        <w:bottom w:val="none" w:sz="0" w:space="0" w:color="auto"/>
        <w:right w:val="none" w:sz="0" w:space="0" w:color="auto"/>
      </w:divBdr>
    </w:div>
    <w:div w:id="1449818141">
      <w:bodyDiv w:val="1"/>
      <w:marLeft w:val="0"/>
      <w:marRight w:val="0"/>
      <w:marTop w:val="0"/>
      <w:marBottom w:val="0"/>
      <w:divBdr>
        <w:top w:val="none" w:sz="0" w:space="0" w:color="auto"/>
        <w:left w:val="none" w:sz="0" w:space="0" w:color="auto"/>
        <w:bottom w:val="none" w:sz="0" w:space="0" w:color="auto"/>
        <w:right w:val="none" w:sz="0" w:space="0" w:color="auto"/>
      </w:divBdr>
    </w:div>
    <w:div w:id="1453859188">
      <w:bodyDiv w:val="1"/>
      <w:marLeft w:val="0"/>
      <w:marRight w:val="0"/>
      <w:marTop w:val="0"/>
      <w:marBottom w:val="0"/>
      <w:divBdr>
        <w:top w:val="none" w:sz="0" w:space="0" w:color="auto"/>
        <w:left w:val="none" w:sz="0" w:space="0" w:color="auto"/>
        <w:bottom w:val="none" w:sz="0" w:space="0" w:color="auto"/>
        <w:right w:val="none" w:sz="0" w:space="0" w:color="auto"/>
      </w:divBdr>
    </w:div>
    <w:div w:id="1454707832">
      <w:bodyDiv w:val="1"/>
      <w:marLeft w:val="0"/>
      <w:marRight w:val="0"/>
      <w:marTop w:val="0"/>
      <w:marBottom w:val="0"/>
      <w:divBdr>
        <w:top w:val="none" w:sz="0" w:space="0" w:color="auto"/>
        <w:left w:val="none" w:sz="0" w:space="0" w:color="auto"/>
        <w:bottom w:val="none" w:sz="0" w:space="0" w:color="auto"/>
        <w:right w:val="none" w:sz="0" w:space="0" w:color="auto"/>
      </w:divBdr>
    </w:div>
    <w:div w:id="1455321389">
      <w:bodyDiv w:val="1"/>
      <w:marLeft w:val="0"/>
      <w:marRight w:val="0"/>
      <w:marTop w:val="0"/>
      <w:marBottom w:val="0"/>
      <w:divBdr>
        <w:top w:val="none" w:sz="0" w:space="0" w:color="auto"/>
        <w:left w:val="none" w:sz="0" w:space="0" w:color="auto"/>
        <w:bottom w:val="none" w:sz="0" w:space="0" w:color="auto"/>
        <w:right w:val="none" w:sz="0" w:space="0" w:color="auto"/>
      </w:divBdr>
    </w:div>
    <w:div w:id="1457334619">
      <w:bodyDiv w:val="1"/>
      <w:marLeft w:val="0"/>
      <w:marRight w:val="0"/>
      <w:marTop w:val="0"/>
      <w:marBottom w:val="0"/>
      <w:divBdr>
        <w:top w:val="none" w:sz="0" w:space="0" w:color="auto"/>
        <w:left w:val="none" w:sz="0" w:space="0" w:color="auto"/>
        <w:bottom w:val="none" w:sz="0" w:space="0" w:color="auto"/>
        <w:right w:val="none" w:sz="0" w:space="0" w:color="auto"/>
      </w:divBdr>
    </w:div>
    <w:div w:id="1461920292">
      <w:bodyDiv w:val="1"/>
      <w:marLeft w:val="0"/>
      <w:marRight w:val="0"/>
      <w:marTop w:val="0"/>
      <w:marBottom w:val="0"/>
      <w:divBdr>
        <w:top w:val="none" w:sz="0" w:space="0" w:color="auto"/>
        <w:left w:val="none" w:sz="0" w:space="0" w:color="auto"/>
        <w:bottom w:val="none" w:sz="0" w:space="0" w:color="auto"/>
        <w:right w:val="none" w:sz="0" w:space="0" w:color="auto"/>
      </w:divBdr>
    </w:div>
    <w:div w:id="1462262127">
      <w:bodyDiv w:val="1"/>
      <w:marLeft w:val="0"/>
      <w:marRight w:val="0"/>
      <w:marTop w:val="0"/>
      <w:marBottom w:val="0"/>
      <w:divBdr>
        <w:top w:val="none" w:sz="0" w:space="0" w:color="auto"/>
        <w:left w:val="none" w:sz="0" w:space="0" w:color="auto"/>
        <w:bottom w:val="none" w:sz="0" w:space="0" w:color="auto"/>
        <w:right w:val="none" w:sz="0" w:space="0" w:color="auto"/>
      </w:divBdr>
    </w:div>
    <w:div w:id="1466386171">
      <w:bodyDiv w:val="1"/>
      <w:marLeft w:val="0"/>
      <w:marRight w:val="0"/>
      <w:marTop w:val="0"/>
      <w:marBottom w:val="0"/>
      <w:divBdr>
        <w:top w:val="none" w:sz="0" w:space="0" w:color="auto"/>
        <w:left w:val="none" w:sz="0" w:space="0" w:color="auto"/>
        <w:bottom w:val="none" w:sz="0" w:space="0" w:color="auto"/>
        <w:right w:val="none" w:sz="0" w:space="0" w:color="auto"/>
      </w:divBdr>
    </w:div>
    <w:div w:id="1466578282">
      <w:bodyDiv w:val="1"/>
      <w:marLeft w:val="0"/>
      <w:marRight w:val="0"/>
      <w:marTop w:val="0"/>
      <w:marBottom w:val="0"/>
      <w:divBdr>
        <w:top w:val="none" w:sz="0" w:space="0" w:color="auto"/>
        <w:left w:val="none" w:sz="0" w:space="0" w:color="auto"/>
        <w:bottom w:val="none" w:sz="0" w:space="0" w:color="auto"/>
        <w:right w:val="none" w:sz="0" w:space="0" w:color="auto"/>
      </w:divBdr>
    </w:div>
    <w:div w:id="1469669091">
      <w:bodyDiv w:val="1"/>
      <w:marLeft w:val="0"/>
      <w:marRight w:val="0"/>
      <w:marTop w:val="0"/>
      <w:marBottom w:val="0"/>
      <w:divBdr>
        <w:top w:val="none" w:sz="0" w:space="0" w:color="auto"/>
        <w:left w:val="none" w:sz="0" w:space="0" w:color="auto"/>
        <w:bottom w:val="none" w:sz="0" w:space="0" w:color="auto"/>
        <w:right w:val="none" w:sz="0" w:space="0" w:color="auto"/>
      </w:divBdr>
    </w:div>
    <w:div w:id="1469861419">
      <w:bodyDiv w:val="1"/>
      <w:marLeft w:val="0"/>
      <w:marRight w:val="0"/>
      <w:marTop w:val="0"/>
      <w:marBottom w:val="0"/>
      <w:divBdr>
        <w:top w:val="none" w:sz="0" w:space="0" w:color="auto"/>
        <w:left w:val="none" w:sz="0" w:space="0" w:color="auto"/>
        <w:bottom w:val="none" w:sz="0" w:space="0" w:color="auto"/>
        <w:right w:val="none" w:sz="0" w:space="0" w:color="auto"/>
      </w:divBdr>
    </w:div>
    <w:div w:id="1474177475">
      <w:bodyDiv w:val="1"/>
      <w:marLeft w:val="0"/>
      <w:marRight w:val="0"/>
      <w:marTop w:val="0"/>
      <w:marBottom w:val="0"/>
      <w:divBdr>
        <w:top w:val="none" w:sz="0" w:space="0" w:color="auto"/>
        <w:left w:val="none" w:sz="0" w:space="0" w:color="auto"/>
        <w:bottom w:val="none" w:sz="0" w:space="0" w:color="auto"/>
        <w:right w:val="none" w:sz="0" w:space="0" w:color="auto"/>
      </w:divBdr>
    </w:div>
    <w:div w:id="1478182383">
      <w:bodyDiv w:val="1"/>
      <w:marLeft w:val="0"/>
      <w:marRight w:val="0"/>
      <w:marTop w:val="0"/>
      <w:marBottom w:val="0"/>
      <w:divBdr>
        <w:top w:val="none" w:sz="0" w:space="0" w:color="auto"/>
        <w:left w:val="none" w:sz="0" w:space="0" w:color="auto"/>
        <w:bottom w:val="none" w:sz="0" w:space="0" w:color="auto"/>
        <w:right w:val="none" w:sz="0" w:space="0" w:color="auto"/>
      </w:divBdr>
    </w:div>
    <w:div w:id="1480220425">
      <w:bodyDiv w:val="1"/>
      <w:marLeft w:val="0"/>
      <w:marRight w:val="0"/>
      <w:marTop w:val="0"/>
      <w:marBottom w:val="0"/>
      <w:divBdr>
        <w:top w:val="none" w:sz="0" w:space="0" w:color="auto"/>
        <w:left w:val="none" w:sz="0" w:space="0" w:color="auto"/>
        <w:bottom w:val="none" w:sz="0" w:space="0" w:color="auto"/>
        <w:right w:val="none" w:sz="0" w:space="0" w:color="auto"/>
      </w:divBdr>
    </w:div>
    <w:div w:id="1480995046">
      <w:bodyDiv w:val="1"/>
      <w:marLeft w:val="0"/>
      <w:marRight w:val="0"/>
      <w:marTop w:val="0"/>
      <w:marBottom w:val="0"/>
      <w:divBdr>
        <w:top w:val="none" w:sz="0" w:space="0" w:color="auto"/>
        <w:left w:val="none" w:sz="0" w:space="0" w:color="auto"/>
        <w:bottom w:val="none" w:sz="0" w:space="0" w:color="auto"/>
        <w:right w:val="none" w:sz="0" w:space="0" w:color="auto"/>
      </w:divBdr>
    </w:div>
    <w:div w:id="1481383802">
      <w:bodyDiv w:val="1"/>
      <w:marLeft w:val="0"/>
      <w:marRight w:val="0"/>
      <w:marTop w:val="0"/>
      <w:marBottom w:val="0"/>
      <w:divBdr>
        <w:top w:val="none" w:sz="0" w:space="0" w:color="auto"/>
        <w:left w:val="none" w:sz="0" w:space="0" w:color="auto"/>
        <w:bottom w:val="none" w:sz="0" w:space="0" w:color="auto"/>
        <w:right w:val="none" w:sz="0" w:space="0" w:color="auto"/>
      </w:divBdr>
    </w:div>
    <w:div w:id="1484783752">
      <w:bodyDiv w:val="1"/>
      <w:marLeft w:val="0"/>
      <w:marRight w:val="0"/>
      <w:marTop w:val="0"/>
      <w:marBottom w:val="0"/>
      <w:divBdr>
        <w:top w:val="none" w:sz="0" w:space="0" w:color="auto"/>
        <w:left w:val="none" w:sz="0" w:space="0" w:color="auto"/>
        <w:bottom w:val="none" w:sz="0" w:space="0" w:color="auto"/>
        <w:right w:val="none" w:sz="0" w:space="0" w:color="auto"/>
      </w:divBdr>
    </w:div>
    <w:div w:id="1487086428">
      <w:bodyDiv w:val="1"/>
      <w:marLeft w:val="0"/>
      <w:marRight w:val="0"/>
      <w:marTop w:val="0"/>
      <w:marBottom w:val="0"/>
      <w:divBdr>
        <w:top w:val="none" w:sz="0" w:space="0" w:color="auto"/>
        <w:left w:val="none" w:sz="0" w:space="0" w:color="auto"/>
        <w:bottom w:val="none" w:sz="0" w:space="0" w:color="auto"/>
        <w:right w:val="none" w:sz="0" w:space="0" w:color="auto"/>
      </w:divBdr>
    </w:div>
    <w:div w:id="1495146969">
      <w:bodyDiv w:val="1"/>
      <w:marLeft w:val="0"/>
      <w:marRight w:val="0"/>
      <w:marTop w:val="0"/>
      <w:marBottom w:val="0"/>
      <w:divBdr>
        <w:top w:val="none" w:sz="0" w:space="0" w:color="auto"/>
        <w:left w:val="none" w:sz="0" w:space="0" w:color="auto"/>
        <w:bottom w:val="none" w:sz="0" w:space="0" w:color="auto"/>
        <w:right w:val="none" w:sz="0" w:space="0" w:color="auto"/>
      </w:divBdr>
    </w:div>
    <w:div w:id="1496341248">
      <w:bodyDiv w:val="1"/>
      <w:marLeft w:val="0"/>
      <w:marRight w:val="0"/>
      <w:marTop w:val="0"/>
      <w:marBottom w:val="0"/>
      <w:divBdr>
        <w:top w:val="none" w:sz="0" w:space="0" w:color="auto"/>
        <w:left w:val="none" w:sz="0" w:space="0" w:color="auto"/>
        <w:bottom w:val="none" w:sz="0" w:space="0" w:color="auto"/>
        <w:right w:val="none" w:sz="0" w:space="0" w:color="auto"/>
      </w:divBdr>
    </w:div>
    <w:div w:id="1498307762">
      <w:bodyDiv w:val="1"/>
      <w:marLeft w:val="0"/>
      <w:marRight w:val="0"/>
      <w:marTop w:val="0"/>
      <w:marBottom w:val="0"/>
      <w:divBdr>
        <w:top w:val="none" w:sz="0" w:space="0" w:color="auto"/>
        <w:left w:val="none" w:sz="0" w:space="0" w:color="auto"/>
        <w:bottom w:val="none" w:sz="0" w:space="0" w:color="auto"/>
        <w:right w:val="none" w:sz="0" w:space="0" w:color="auto"/>
      </w:divBdr>
    </w:div>
    <w:div w:id="1499924217">
      <w:bodyDiv w:val="1"/>
      <w:marLeft w:val="0"/>
      <w:marRight w:val="0"/>
      <w:marTop w:val="0"/>
      <w:marBottom w:val="0"/>
      <w:divBdr>
        <w:top w:val="none" w:sz="0" w:space="0" w:color="auto"/>
        <w:left w:val="none" w:sz="0" w:space="0" w:color="auto"/>
        <w:bottom w:val="none" w:sz="0" w:space="0" w:color="auto"/>
        <w:right w:val="none" w:sz="0" w:space="0" w:color="auto"/>
      </w:divBdr>
    </w:div>
    <w:div w:id="1500344176">
      <w:bodyDiv w:val="1"/>
      <w:marLeft w:val="0"/>
      <w:marRight w:val="0"/>
      <w:marTop w:val="0"/>
      <w:marBottom w:val="0"/>
      <w:divBdr>
        <w:top w:val="none" w:sz="0" w:space="0" w:color="auto"/>
        <w:left w:val="none" w:sz="0" w:space="0" w:color="auto"/>
        <w:bottom w:val="none" w:sz="0" w:space="0" w:color="auto"/>
        <w:right w:val="none" w:sz="0" w:space="0" w:color="auto"/>
      </w:divBdr>
    </w:div>
    <w:div w:id="1500929854">
      <w:bodyDiv w:val="1"/>
      <w:marLeft w:val="0"/>
      <w:marRight w:val="0"/>
      <w:marTop w:val="0"/>
      <w:marBottom w:val="0"/>
      <w:divBdr>
        <w:top w:val="none" w:sz="0" w:space="0" w:color="auto"/>
        <w:left w:val="none" w:sz="0" w:space="0" w:color="auto"/>
        <w:bottom w:val="none" w:sz="0" w:space="0" w:color="auto"/>
        <w:right w:val="none" w:sz="0" w:space="0" w:color="auto"/>
      </w:divBdr>
    </w:div>
    <w:div w:id="1501122541">
      <w:bodyDiv w:val="1"/>
      <w:marLeft w:val="0"/>
      <w:marRight w:val="0"/>
      <w:marTop w:val="0"/>
      <w:marBottom w:val="0"/>
      <w:divBdr>
        <w:top w:val="none" w:sz="0" w:space="0" w:color="auto"/>
        <w:left w:val="none" w:sz="0" w:space="0" w:color="auto"/>
        <w:bottom w:val="none" w:sz="0" w:space="0" w:color="auto"/>
        <w:right w:val="none" w:sz="0" w:space="0" w:color="auto"/>
      </w:divBdr>
    </w:div>
    <w:div w:id="1503424516">
      <w:bodyDiv w:val="1"/>
      <w:marLeft w:val="0"/>
      <w:marRight w:val="0"/>
      <w:marTop w:val="0"/>
      <w:marBottom w:val="0"/>
      <w:divBdr>
        <w:top w:val="none" w:sz="0" w:space="0" w:color="auto"/>
        <w:left w:val="none" w:sz="0" w:space="0" w:color="auto"/>
        <w:bottom w:val="none" w:sz="0" w:space="0" w:color="auto"/>
        <w:right w:val="none" w:sz="0" w:space="0" w:color="auto"/>
      </w:divBdr>
    </w:div>
    <w:div w:id="1504778104">
      <w:bodyDiv w:val="1"/>
      <w:marLeft w:val="0"/>
      <w:marRight w:val="0"/>
      <w:marTop w:val="0"/>
      <w:marBottom w:val="0"/>
      <w:divBdr>
        <w:top w:val="none" w:sz="0" w:space="0" w:color="auto"/>
        <w:left w:val="none" w:sz="0" w:space="0" w:color="auto"/>
        <w:bottom w:val="none" w:sz="0" w:space="0" w:color="auto"/>
        <w:right w:val="none" w:sz="0" w:space="0" w:color="auto"/>
      </w:divBdr>
    </w:div>
    <w:div w:id="1513255801">
      <w:bodyDiv w:val="1"/>
      <w:marLeft w:val="0"/>
      <w:marRight w:val="0"/>
      <w:marTop w:val="0"/>
      <w:marBottom w:val="0"/>
      <w:divBdr>
        <w:top w:val="none" w:sz="0" w:space="0" w:color="auto"/>
        <w:left w:val="none" w:sz="0" w:space="0" w:color="auto"/>
        <w:bottom w:val="none" w:sz="0" w:space="0" w:color="auto"/>
        <w:right w:val="none" w:sz="0" w:space="0" w:color="auto"/>
      </w:divBdr>
    </w:div>
    <w:div w:id="1515067627">
      <w:bodyDiv w:val="1"/>
      <w:marLeft w:val="0"/>
      <w:marRight w:val="0"/>
      <w:marTop w:val="0"/>
      <w:marBottom w:val="0"/>
      <w:divBdr>
        <w:top w:val="none" w:sz="0" w:space="0" w:color="auto"/>
        <w:left w:val="none" w:sz="0" w:space="0" w:color="auto"/>
        <w:bottom w:val="none" w:sz="0" w:space="0" w:color="auto"/>
        <w:right w:val="none" w:sz="0" w:space="0" w:color="auto"/>
      </w:divBdr>
    </w:div>
    <w:div w:id="1515263991">
      <w:bodyDiv w:val="1"/>
      <w:marLeft w:val="0"/>
      <w:marRight w:val="0"/>
      <w:marTop w:val="0"/>
      <w:marBottom w:val="0"/>
      <w:divBdr>
        <w:top w:val="none" w:sz="0" w:space="0" w:color="auto"/>
        <w:left w:val="none" w:sz="0" w:space="0" w:color="auto"/>
        <w:bottom w:val="none" w:sz="0" w:space="0" w:color="auto"/>
        <w:right w:val="none" w:sz="0" w:space="0" w:color="auto"/>
      </w:divBdr>
    </w:div>
    <w:div w:id="1516533483">
      <w:bodyDiv w:val="1"/>
      <w:marLeft w:val="0"/>
      <w:marRight w:val="0"/>
      <w:marTop w:val="0"/>
      <w:marBottom w:val="0"/>
      <w:divBdr>
        <w:top w:val="none" w:sz="0" w:space="0" w:color="auto"/>
        <w:left w:val="none" w:sz="0" w:space="0" w:color="auto"/>
        <w:bottom w:val="none" w:sz="0" w:space="0" w:color="auto"/>
        <w:right w:val="none" w:sz="0" w:space="0" w:color="auto"/>
      </w:divBdr>
    </w:div>
    <w:div w:id="1518079017">
      <w:bodyDiv w:val="1"/>
      <w:marLeft w:val="0"/>
      <w:marRight w:val="0"/>
      <w:marTop w:val="0"/>
      <w:marBottom w:val="0"/>
      <w:divBdr>
        <w:top w:val="none" w:sz="0" w:space="0" w:color="auto"/>
        <w:left w:val="none" w:sz="0" w:space="0" w:color="auto"/>
        <w:bottom w:val="none" w:sz="0" w:space="0" w:color="auto"/>
        <w:right w:val="none" w:sz="0" w:space="0" w:color="auto"/>
      </w:divBdr>
    </w:div>
    <w:div w:id="1518154905">
      <w:bodyDiv w:val="1"/>
      <w:marLeft w:val="0"/>
      <w:marRight w:val="0"/>
      <w:marTop w:val="0"/>
      <w:marBottom w:val="0"/>
      <w:divBdr>
        <w:top w:val="none" w:sz="0" w:space="0" w:color="auto"/>
        <w:left w:val="none" w:sz="0" w:space="0" w:color="auto"/>
        <w:bottom w:val="none" w:sz="0" w:space="0" w:color="auto"/>
        <w:right w:val="none" w:sz="0" w:space="0" w:color="auto"/>
      </w:divBdr>
    </w:div>
    <w:div w:id="1519345198">
      <w:bodyDiv w:val="1"/>
      <w:marLeft w:val="0"/>
      <w:marRight w:val="0"/>
      <w:marTop w:val="0"/>
      <w:marBottom w:val="0"/>
      <w:divBdr>
        <w:top w:val="none" w:sz="0" w:space="0" w:color="auto"/>
        <w:left w:val="none" w:sz="0" w:space="0" w:color="auto"/>
        <w:bottom w:val="none" w:sz="0" w:space="0" w:color="auto"/>
        <w:right w:val="none" w:sz="0" w:space="0" w:color="auto"/>
      </w:divBdr>
    </w:div>
    <w:div w:id="1520925504">
      <w:bodyDiv w:val="1"/>
      <w:marLeft w:val="0"/>
      <w:marRight w:val="0"/>
      <w:marTop w:val="0"/>
      <w:marBottom w:val="0"/>
      <w:divBdr>
        <w:top w:val="none" w:sz="0" w:space="0" w:color="auto"/>
        <w:left w:val="none" w:sz="0" w:space="0" w:color="auto"/>
        <w:bottom w:val="none" w:sz="0" w:space="0" w:color="auto"/>
        <w:right w:val="none" w:sz="0" w:space="0" w:color="auto"/>
      </w:divBdr>
    </w:div>
    <w:div w:id="1524513741">
      <w:bodyDiv w:val="1"/>
      <w:marLeft w:val="0"/>
      <w:marRight w:val="0"/>
      <w:marTop w:val="0"/>
      <w:marBottom w:val="0"/>
      <w:divBdr>
        <w:top w:val="none" w:sz="0" w:space="0" w:color="auto"/>
        <w:left w:val="none" w:sz="0" w:space="0" w:color="auto"/>
        <w:bottom w:val="none" w:sz="0" w:space="0" w:color="auto"/>
        <w:right w:val="none" w:sz="0" w:space="0" w:color="auto"/>
      </w:divBdr>
    </w:div>
    <w:div w:id="1524633219">
      <w:bodyDiv w:val="1"/>
      <w:marLeft w:val="0"/>
      <w:marRight w:val="0"/>
      <w:marTop w:val="0"/>
      <w:marBottom w:val="0"/>
      <w:divBdr>
        <w:top w:val="none" w:sz="0" w:space="0" w:color="auto"/>
        <w:left w:val="none" w:sz="0" w:space="0" w:color="auto"/>
        <w:bottom w:val="none" w:sz="0" w:space="0" w:color="auto"/>
        <w:right w:val="none" w:sz="0" w:space="0" w:color="auto"/>
      </w:divBdr>
    </w:div>
    <w:div w:id="1524830735">
      <w:bodyDiv w:val="1"/>
      <w:marLeft w:val="0"/>
      <w:marRight w:val="0"/>
      <w:marTop w:val="0"/>
      <w:marBottom w:val="0"/>
      <w:divBdr>
        <w:top w:val="none" w:sz="0" w:space="0" w:color="auto"/>
        <w:left w:val="none" w:sz="0" w:space="0" w:color="auto"/>
        <w:bottom w:val="none" w:sz="0" w:space="0" w:color="auto"/>
        <w:right w:val="none" w:sz="0" w:space="0" w:color="auto"/>
      </w:divBdr>
    </w:div>
    <w:div w:id="1526288340">
      <w:bodyDiv w:val="1"/>
      <w:marLeft w:val="0"/>
      <w:marRight w:val="0"/>
      <w:marTop w:val="0"/>
      <w:marBottom w:val="0"/>
      <w:divBdr>
        <w:top w:val="none" w:sz="0" w:space="0" w:color="auto"/>
        <w:left w:val="none" w:sz="0" w:space="0" w:color="auto"/>
        <w:bottom w:val="none" w:sz="0" w:space="0" w:color="auto"/>
        <w:right w:val="none" w:sz="0" w:space="0" w:color="auto"/>
      </w:divBdr>
    </w:div>
    <w:div w:id="1528521495">
      <w:bodyDiv w:val="1"/>
      <w:marLeft w:val="0"/>
      <w:marRight w:val="0"/>
      <w:marTop w:val="0"/>
      <w:marBottom w:val="0"/>
      <w:divBdr>
        <w:top w:val="none" w:sz="0" w:space="0" w:color="auto"/>
        <w:left w:val="none" w:sz="0" w:space="0" w:color="auto"/>
        <w:bottom w:val="none" w:sz="0" w:space="0" w:color="auto"/>
        <w:right w:val="none" w:sz="0" w:space="0" w:color="auto"/>
      </w:divBdr>
    </w:div>
    <w:div w:id="1529290298">
      <w:bodyDiv w:val="1"/>
      <w:marLeft w:val="0"/>
      <w:marRight w:val="0"/>
      <w:marTop w:val="0"/>
      <w:marBottom w:val="0"/>
      <w:divBdr>
        <w:top w:val="none" w:sz="0" w:space="0" w:color="auto"/>
        <w:left w:val="none" w:sz="0" w:space="0" w:color="auto"/>
        <w:bottom w:val="none" w:sz="0" w:space="0" w:color="auto"/>
        <w:right w:val="none" w:sz="0" w:space="0" w:color="auto"/>
      </w:divBdr>
    </w:div>
    <w:div w:id="1529945754">
      <w:bodyDiv w:val="1"/>
      <w:marLeft w:val="0"/>
      <w:marRight w:val="0"/>
      <w:marTop w:val="0"/>
      <w:marBottom w:val="0"/>
      <w:divBdr>
        <w:top w:val="none" w:sz="0" w:space="0" w:color="auto"/>
        <w:left w:val="none" w:sz="0" w:space="0" w:color="auto"/>
        <w:bottom w:val="none" w:sz="0" w:space="0" w:color="auto"/>
        <w:right w:val="none" w:sz="0" w:space="0" w:color="auto"/>
      </w:divBdr>
    </w:div>
    <w:div w:id="1532181761">
      <w:bodyDiv w:val="1"/>
      <w:marLeft w:val="0"/>
      <w:marRight w:val="0"/>
      <w:marTop w:val="0"/>
      <w:marBottom w:val="0"/>
      <w:divBdr>
        <w:top w:val="none" w:sz="0" w:space="0" w:color="auto"/>
        <w:left w:val="none" w:sz="0" w:space="0" w:color="auto"/>
        <w:bottom w:val="none" w:sz="0" w:space="0" w:color="auto"/>
        <w:right w:val="none" w:sz="0" w:space="0" w:color="auto"/>
      </w:divBdr>
    </w:div>
    <w:div w:id="1535191478">
      <w:bodyDiv w:val="1"/>
      <w:marLeft w:val="0"/>
      <w:marRight w:val="0"/>
      <w:marTop w:val="0"/>
      <w:marBottom w:val="0"/>
      <w:divBdr>
        <w:top w:val="none" w:sz="0" w:space="0" w:color="auto"/>
        <w:left w:val="none" w:sz="0" w:space="0" w:color="auto"/>
        <w:bottom w:val="none" w:sz="0" w:space="0" w:color="auto"/>
        <w:right w:val="none" w:sz="0" w:space="0" w:color="auto"/>
      </w:divBdr>
    </w:div>
    <w:div w:id="1536579496">
      <w:bodyDiv w:val="1"/>
      <w:marLeft w:val="0"/>
      <w:marRight w:val="0"/>
      <w:marTop w:val="0"/>
      <w:marBottom w:val="0"/>
      <w:divBdr>
        <w:top w:val="none" w:sz="0" w:space="0" w:color="auto"/>
        <w:left w:val="none" w:sz="0" w:space="0" w:color="auto"/>
        <w:bottom w:val="none" w:sz="0" w:space="0" w:color="auto"/>
        <w:right w:val="none" w:sz="0" w:space="0" w:color="auto"/>
      </w:divBdr>
    </w:div>
    <w:div w:id="1539507051">
      <w:bodyDiv w:val="1"/>
      <w:marLeft w:val="0"/>
      <w:marRight w:val="0"/>
      <w:marTop w:val="0"/>
      <w:marBottom w:val="0"/>
      <w:divBdr>
        <w:top w:val="none" w:sz="0" w:space="0" w:color="auto"/>
        <w:left w:val="none" w:sz="0" w:space="0" w:color="auto"/>
        <w:bottom w:val="none" w:sz="0" w:space="0" w:color="auto"/>
        <w:right w:val="none" w:sz="0" w:space="0" w:color="auto"/>
      </w:divBdr>
    </w:div>
    <w:div w:id="1542552432">
      <w:bodyDiv w:val="1"/>
      <w:marLeft w:val="0"/>
      <w:marRight w:val="0"/>
      <w:marTop w:val="0"/>
      <w:marBottom w:val="0"/>
      <w:divBdr>
        <w:top w:val="none" w:sz="0" w:space="0" w:color="auto"/>
        <w:left w:val="none" w:sz="0" w:space="0" w:color="auto"/>
        <w:bottom w:val="none" w:sz="0" w:space="0" w:color="auto"/>
        <w:right w:val="none" w:sz="0" w:space="0" w:color="auto"/>
      </w:divBdr>
    </w:div>
    <w:div w:id="1543246962">
      <w:bodyDiv w:val="1"/>
      <w:marLeft w:val="0"/>
      <w:marRight w:val="0"/>
      <w:marTop w:val="0"/>
      <w:marBottom w:val="0"/>
      <w:divBdr>
        <w:top w:val="none" w:sz="0" w:space="0" w:color="auto"/>
        <w:left w:val="none" w:sz="0" w:space="0" w:color="auto"/>
        <w:bottom w:val="none" w:sz="0" w:space="0" w:color="auto"/>
        <w:right w:val="none" w:sz="0" w:space="0" w:color="auto"/>
      </w:divBdr>
    </w:div>
    <w:div w:id="1543521670">
      <w:bodyDiv w:val="1"/>
      <w:marLeft w:val="0"/>
      <w:marRight w:val="0"/>
      <w:marTop w:val="0"/>
      <w:marBottom w:val="0"/>
      <w:divBdr>
        <w:top w:val="none" w:sz="0" w:space="0" w:color="auto"/>
        <w:left w:val="none" w:sz="0" w:space="0" w:color="auto"/>
        <w:bottom w:val="none" w:sz="0" w:space="0" w:color="auto"/>
        <w:right w:val="none" w:sz="0" w:space="0" w:color="auto"/>
      </w:divBdr>
    </w:div>
    <w:div w:id="1544756949">
      <w:bodyDiv w:val="1"/>
      <w:marLeft w:val="0"/>
      <w:marRight w:val="0"/>
      <w:marTop w:val="0"/>
      <w:marBottom w:val="0"/>
      <w:divBdr>
        <w:top w:val="none" w:sz="0" w:space="0" w:color="auto"/>
        <w:left w:val="none" w:sz="0" w:space="0" w:color="auto"/>
        <w:bottom w:val="none" w:sz="0" w:space="0" w:color="auto"/>
        <w:right w:val="none" w:sz="0" w:space="0" w:color="auto"/>
      </w:divBdr>
    </w:div>
    <w:div w:id="1549535366">
      <w:bodyDiv w:val="1"/>
      <w:marLeft w:val="0"/>
      <w:marRight w:val="0"/>
      <w:marTop w:val="0"/>
      <w:marBottom w:val="0"/>
      <w:divBdr>
        <w:top w:val="none" w:sz="0" w:space="0" w:color="auto"/>
        <w:left w:val="none" w:sz="0" w:space="0" w:color="auto"/>
        <w:bottom w:val="none" w:sz="0" w:space="0" w:color="auto"/>
        <w:right w:val="none" w:sz="0" w:space="0" w:color="auto"/>
      </w:divBdr>
    </w:div>
    <w:div w:id="1553688961">
      <w:bodyDiv w:val="1"/>
      <w:marLeft w:val="0"/>
      <w:marRight w:val="0"/>
      <w:marTop w:val="0"/>
      <w:marBottom w:val="0"/>
      <w:divBdr>
        <w:top w:val="none" w:sz="0" w:space="0" w:color="auto"/>
        <w:left w:val="none" w:sz="0" w:space="0" w:color="auto"/>
        <w:bottom w:val="none" w:sz="0" w:space="0" w:color="auto"/>
        <w:right w:val="none" w:sz="0" w:space="0" w:color="auto"/>
      </w:divBdr>
    </w:div>
    <w:div w:id="1554150424">
      <w:bodyDiv w:val="1"/>
      <w:marLeft w:val="0"/>
      <w:marRight w:val="0"/>
      <w:marTop w:val="0"/>
      <w:marBottom w:val="0"/>
      <w:divBdr>
        <w:top w:val="none" w:sz="0" w:space="0" w:color="auto"/>
        <w:left w:val="none" w:sz="0" w:space="0" w:color="auto"/>
        <w:bottom w:val="none" w:sz="0" w:space="0" w:color="auto"/>
        <w:right w:val="none" w:sz="0" w:space="0" w:color="auto"/>
      </w:divBdr>
    </w:div>
    <w:div w:id="1554268182">
      <w:bodyDiv w:val="1"/>
      <w:marLeft w:val="0"/>
      <w:marRight w:val="0"/>
      <w:marTop w:val="0"/>
      <w:marBottom w:val="0"/>
      <w:divBdr>
        <w:top w:val="none" w:sz="0" w:space="0" w:color="auto"/>
        <w:left w:val="none" w:sz="0" w:space="0" w:color="auto"/>
        <w:bottom w:val="none" w:sz="0" w:space="0" w:color="auto"/>
        <w:right w:val="none" w:sz="0" w:space="0" w:color="auto"/>
      </w:divBdr>
    </w:div>
    <w:div w:id="1555311361">
      <w:bodyDiv w:val="1"/>
      <w:marLeft w:val="0"/>
      <w:marRight w:val="0"/>
      <w:marTop w:val="0"/>
      <w:marBottom w:val="0"/>
      <w:divBdr>
        <w:top w:val="none" w:sz="0" w:space="0" w:color="auto"/>
        <w:left w:val="none" w:sz="0" w:space="0" w:color="auto"/>
        <w:bottom w:val="none" w:sz="0" w:space="0" w:color="auto"/>
        <w:right w:val="none" w:sz="0" w:space="0" w:color="auto"/>
      </w:divBdr>
    </w:div>
    <w:div w:id="1556239858">
      <w:bodyDiv w:val="1"/>
      <w:marLeft w:val="0"/>
      <w:marRight w:val="0"/>
      <w:marTop w:val="0"/>
      <w:marBottom w:val="0"/>
      <w:divBdr>
        <w:top w:val="none" w:sz="0" w:space="0" w:color="auto"/>
        <w:left w:val="none" w:sz="0" w:space="0" w:color="auto"/>
        <w:bottom w:val="none" w:sz="0" w:space="0" w:color="auto"/>
        <w:right w:val="none" w:sz="0" w:space="0" w:color="auto"/>
      </w:divBdr>
    </w:div>
    <w:div w:id="1556896485">
      <w:bodyDiv w:val="1"/>
      <w:marLeft w:val="0"/>
      <w:marRight w:val="0"/>
      <w:marTop w:val="0"/>
      <w:marBottom w:val="0"/>
      <w:divBdr>
        <w:top w:val="none" w:sz="0" w:space="0" w:color="auto"/>
        <w:left w:val="none" w:sz="0" w:space="0" w:color="auto"/>
        <w:bottom w:val="none" w:sz="0" w:space="0" w:color="auto"/>
        <w:right w:val="none" w:sz="0" w:space="0" w:color="auto"/>
      </w:divBdr>
    </w:div>
    <w:div w:id="1559704188">
      <w:bodyDiv w:val="1"/>
      <w:marLeft w:val="0"/>
      <w:marRight w:val="0"/>
      <w:marTop w:val="0"/>
      <w:marBottom w:val="0"/>
      <w:divBdr>
        <w:top w:val="none" w:sz="0" w:space="0" w:color="auto"/>
        <w:left w:val="none" w:sz="0" w:space="0" w:color="auto"/>
        <w:bottom w:val="none" w:sz="0" w:space="0" w:color="auto"/>
        <w:right w:val="none" w:sz="0" w:space="0" w:color="auto"/>
      </w:divBdr>
    </w:div>
    <w:div w:id="1560937318">
      <w:bodyDiv w:val="1"/>
      <w:marLeft w:val="0"/>
      <w:marRight w:val="0"/>
      <w:marTop w:val="0"/>
      <w:marBottom w:val="0"/>
      <w:divBdr>
        <w:top w:val="none" w:sz="0" w:space="0" w:color="auto"/>
        <w:left w:val="none" w:sz="0" w:space="0" w:color="auto"/>
        <w:bottom w:val="none" w:sz="0" w:space="0" w:color="auto"/>
        <w:right w:val="none" w:sz="0" w:space="0" w:color="auto"/>
      </w:divBdr>
    </w:div>
    <w:div w:id="1562328273">
      <w:bodyDiv w:val="1"/>
      <w:marLeft w:val="0"/>
      <w:marRight w:val="0"/>
      <w:marTop w:val="0"/>
      <w:marBottom w:val="0"/>
      <w:divBdr>
        <w:top w:val="none" w:sz="0" w:space="0" w:color="auto"/>
        <w:left w:val="none" w:sz="0" w:space="0" w:color="auto"/>
        <w:bottom w:val="none" w:sz="0" w:space="0" w:color="auto"/>
        <w:right w:val="none" w:sz="0" w:space="0" w:color="auto"/>
      </w:divBdr>
    </w:div>
    <w:div w:id="1564289408">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9340537">
      <w:bodyDiv w:val="1"/>
      <w:marLeft w:val="0"/>
      <w:marRight w:val="0"/>
      <w:marTop w:val="0"/>
      <w:marBottom w:val="0"/>
      <w:divBdr>
        <w:top w:val="none" w:sz="0" w:space="0" w:color="auto"/>
        <w:left w:val="none" w:sz="0" w:space="0" w:color="auto"/>
        <w:bottom w:val="none" w:sz="0" w:space="0" w:color="auto"/>
        <w:right w:val="none" w:sz="0" w:space="0" w:color="auto"/>
      </w:divBdr>
    </w:div>
    <w:div w:id="1572887530">
      <w:bodyDiv w:val="1"/>
      <w:marLeft w:val="0"/>
      <w:marRight w:val="0"/>
      <w:marTop w:val="0"/>
      <w:marBottom w:val="0"/>
      <w:divBdr>
        <w:top w:val="none" w:sz="0" w:space="0" w:color="auto"/>
        <w:left w:val="none" w:sz="0" w:space="0" w:color="auto"/>
        <w:bottom w:val="none" w:sz="0" w:space="0" w:color="auto"/>
        <w:right w:val="none" w:sz="0" w:space="0" w:color="auto"/>
      </w:divBdr>
    </w:div>
    <w:div w:id="1573194833">
      <w:bodyDiv w:val="1"/>
      <w:marLeft w:val="0"/>
      <w:marRight w:val="0"/>
      <w:marTop w:val="0"/>
      <w:marBottom w:val="0"/>
      <w:divBdr>
        <w:top w:val="none" w:sz="0" w:space="0" w:color="auto"/>
        <w:left w:val="none" w:sz="0" w:space="0" w:color="auto"/>
        <w:bottom w:val="none" w:sz="0" w:space="0" w:color="auto"/>
        <w:right w:val="none" w:sz="0" w:space="0" w:color="auto"/>
      </w:divBdr>
    </w:div>
    <w:div w:id="1578203667">
      <w:bodyDiv w:val="1"/>
      <w:marLeft w:val="0"/>
      <w:marRight w:val="0"/>
      <w:marTop w:val="0"/>
      <w:marBottom w:val="0"/>
      <w:divBdr>
        <w:top w:val="none" w:sz="0" w:space="0" w:color="auto"/>
        <w:left w:val="none" w:sz="0" w:space="0" w:color="auto"/>
        <w:bottom w:val="none" w:sz="0" w:space="0" w:color="auto"/>
        <w:right w:val="none" w:sz="0" w:space="0" w:color="auto"/>
      </w:divBdr>
    </w:div>
    <w:div w:id="1582056413">
      <w:bodyDiv w:val="1"/>
      <w:marLeft w:val="0"/>
      <w:marRight w:val="0"/>
      <w:marTop w:val="0"/>
      <w:marBottom w:val="0"/>
      <w:divBdr>
        <w:top w:val="none" w:sz="0" w:space="0" w:color="auto"/>
        <w:left w:val="none" w:sz="0" w:space="0" w:color="auto"/>
        <w:bottom w:val="none" w:sz="0" w:space="0" w:color="auto"/>
        <w:right w:val="none" w:sz="0" w:space="0" w:color="auto"/>
      </w:divBdr>
    </w:div>
    <w:div w:id="1582330222">
      <w:bodyDiv w:val="1"/>
      <w:marLeft w:val="0"/>
      <w:marRight w:val="0"/>
      <w:marTop w:val="0"/>
      <w:marBottom w:val="0"/>
      <w:divBdr>
        <w:top w:val="none" w:sz="0" w:space="0" w:color="auto"/>
        <w:left w:val="none" w:sz="0" w:space="0" w:color="auto"/>
        <w:bottom w:val="none" w:sz="0" w:space="0" w:color="auto"/>
        <w:right w:val="none" w:sz="0" w:space="0" w:color="auto"/>
      </w:divBdr>
    </w:div>
    <w:div w:id="1588422520">
      <w:bodyDiv w:val="1"/>
      <w:marLeft w:val="0"/>
      <w:marRight w:val="0"/>
      <w:marTop w:val="0"/>
      <w:marBottom w:val="0"/>
      <w:divBdr>
        <w:top w:val="none" w:sz="0" w:space="0" w:color="auto"/>
        <w:left w:val="none" w:sz="0" w:space="0" w:color="auto"/>
        <w:bottom w:val="none" w:sz="0" w:space="0" w:color="auto"/>
        <w:right w:val="none" w:sz="0" w:space="0" w:color="auto"/>
      </w:divBdr>
    </w:div>
    <w:div w:id="1589465229">
      <w:bodyDiv w:val="1"/>
      <w:marLeft w:val="0"/>
      <w:marRight w:val="0"/>
      <w:marTop w:val="0"/>
      <w:marBottom w:val="0"/>
      <w:divBdr>
        <w:top w:val="none" w:sz="0" w:space="0" w:color="auto"/>
        <w:left w:val="none" w:sz="0" w:space="0" w:color="auto"/>
        <w:bottom w:val="none" w:sz="0" w:space="0" w:color="auto"/>
        <w:right w:val="none" w:sz="0" w:space="0" w:color="auto"/>
      </w:divBdr>
    </w:div>
    <w:div w:id="1596859776">
      <w:bodyDiv w:val="1"/>
      <w:marLeft w:val="0"/>
      <w:marRight w:val="0"/>
      <w:marTop w:val="0"/>
      <w:marBottom w:val="0"/>
      <w:divBdr>
        <w:top w:val="none" w:sz="0" w:space="0" w:color="auto"/>
        <w:left w:val="none" w:sz="0" w:space="0" w:color="auto"/>
        <w:bottom w:val="none" w:sz="0" w:space="0" w:color="auto"/>
        <w:right w:val="none" w:sz="0" w:space="0" w:color="auto"/>
      </w:divBdr>
    </w:div>
    <w:div w:id="1598059418">
      <w:bodyDiv w:val="1"/>
      <w:marLeft w:val="0"/>
      <w:marRight w:val="0"/>
      <w:marTop w:val="0"/>
      <w:marBottom w:val="0"/>
      <w:divBdr>
        <w:top w:val="none" w:sz="0" w:space="0" w:color="auto"/>
        <w:left w:val="none" w:sz="0" w:space="0" w:color="auto"/>
        <w:bottom w:val="none" w:sz="0" w:space="0" w:color="auto"/>
        <w:right w:val="none" w:sz="0" w:space="0" w:color="auto"/>
      </w:divBdr>
    </w:div>
    <w:div w:id="1600062537">
      <w:bodyDiv w:val="1"/>
      <w:marLeft w:val="0"/>
      <w:marRight w:val="0"/>
      <w:marTop w:val="0"/>
      <w:marBottom w:val="0"/>
      <w:divBdr>
        <w:top w:val="none" w:sz="0" w:space="0" w:color="auto"/>
        <w:left w:val="none" w:sz="0" w:space="0" w:color="auto"/>
        <w:bottom w:val="none" w:sz="0" w:space="0" w:color="auto"/>
        <w:right w:val="none" w:sz="0" w:space="0" w:color="auto"/>
      </w:divBdr>
    </w:div>
    <w:div w:id="1601570155">
      <w:bodyDiv w:val="1"/>
      <w:marLeft w:val="0"/>
      <w:marRight w:val="0"/>
      <w:marTop w:val="0"/>
      <w:marBottom w:val="0"/>
      <w:divBdr>
        <w:top w:val="none" w:sz="0" w:space="0" w:color="auto"/>
        <w:left w:val="none" w:sz="0" w:space="0" w:color="auto"/>
        <w:bottom w:val="none" w:sz="0" w:space="0" w:color="auto"/>
        <w:right w:val="none" w:sz="0" w:space="0" w:color="auto"/>
      </w:divBdr>
    </w:div>
    <w:div w:id="1602449596">
      <w:bodyDiv w:val="1"/>
      <w:marLeft w:val="0"/>
      <w:marRight w:val="0"/>
      <w:marTop w:val="0"/>
      <w:marBottom w:val="0"/>
      <w:divBdr>
        <w:top w:val="none" w:sz="0" w:space="0" w:color="auto"/>
        <w:left w:val="none" w:sz="0" w:space="0" w:color="auto"/>
        <w:bottom w:val="none" w:sz="0" w:space="0" w:color="auto"/>
        <w:right w:val="none" w:sz="0" w:space="0" w:color="auto"/>
      </w:divBdr>
    </w:div>
    <w:div w:id="1602835370">
      <w:bodyDiv w:val="1"/>
      <w:marLeft w:val="0"/>
      <w:marRight w:val="0"/>
      <w:marTop w:val="0"/>
      <w:marBottom w:val="0"/>
      <w:divBdr>
        <w:top w:val="none" w:sz="0" w:space="0" w:color="auto"/>
        <w:left w:val="none" w:sz="0" w:space="0" w:color="auto"/>
        <w:bottom w:val="none" w:sz="0" w:space="0" w:color="auto"/>
        <w:right w:val="none" w:sz="0" w:space="0" w:color="auto"/>
      </w:divBdr>
    </w:div>
    <w:div w:id="1605648365">
      <w:bodyDiv w:val="1"/>
      <w:marLeft w:val="0"/>
      <w:marRight w:val="0"/>
      <w:marTop w:val="0"/>
      <w:marBottom w:val="0"/>
      <w:divBdr>
        <w:top w:val="none" w:sz="0" w:space="0" w:color="auto"/>
        <w:left w:val="none" w:sz="0" w:space="0" w:color="auto"/>
        <w:bottom w:val="none" w:sz="0" w:space="0" w:color="auto"/>
        <w:right w:val="none" w:sz="0" w:space="0" w:color="auto"/>
      </w:divBdr>
    </w:div>
    <w:div w:id="1608462531">
      <w:bodyDiv w:val="1"/>
      <w:marLeft w:val="0"/>
      <w:marRight w:val="0"/>
      <w:marTop w:val="0"/>
      <w:marBottom w:val="0"/>
      <w:divBdr>
        <w:top w:val="none" w:sz="0" w:space="0" w:color="auto"/>
        <w:left w:val="none" w:sz="0" w:space="0" w:color="auto"/>
        <w:bottom w:val="none" w:sz="0" w:space="0" w:color="auto"/>
        <w:right w:val="none" w:sz="0" w:space="0" w:color="auto"/>
      </w:divBdr>
    </w:div>
    <w:div w:id="1609503569">
      <w:bodyDiv w:val="1"/>
      <w:marLeft w:val="0"/>
      <w:marRight w:val="0"/>
      <w:marTop w:val="0"/>
      <w:marBottom w:val="0"/>
      <w:divBdr>
        <w:top w:val="none" w:sz="0" w:space="0" w:color="auto"/>
        <w:left w:val="none" w:sz="0" w:space="0" w:color="auto"/>
        <w:bottom w:val="none" w:sz="0" w:space="0" w:color="auto"/>
        <w:right w:val="none" w:sz="0" w:space="0" w:color="auto"/>
      </w:divBdr>
    </w:div>
    <w:div w:id="1609579560">
      <w:bodyDiv w:val="1"/>
      <w:marLeft w:val="0"/>
      <w:marRight w:val="0"/>
      <w:marTop w:val="0"/>
      <w:marBottom w:val="0"/>
      <w:divBdr>
        <w:top w:val="none" w:sz="0" w:space="0" w:color="auto"/>
        <w:left w:val="none" w:sz="0" w:space="0" w:color="auto"/>
        <w:bottom w:val="none" w:sz="0" w:space="0" w:color="auto"/>
        <w:right w:val="none" w:sz="0" w:space="0" w:color="auto"/>
      </w:divBdr>
    </w:div>
    <w:div w:id="1609853283">
      <w:bodyDiv w:val="1"/>
      <w:marLeft w:val="0"/>
      <w:marRight w:val="0"/>
      <w:marTop w:val="0"/>
      <w:marBottom w:val="0"/>
      <w:divBdr>
        <w:top w:val="none" w:sz="0" w:space="0" w:color="auto"/>
        <w:left w:val="none" w:sz="0" w:space="0" w:color="auto"/>
        <w:bottom w:val="none" w:sz="0" w:space="0" w:color="auto"/>
        <w:right w:val="none" w:sz="0" w:space="0" w:color="auto"/>
      </w:divBdr>
    </w:div>
    <w:div w:id="1611235277">
      <w:bodyDiv w:val="1"/>
      <w:marLeft w:val="0"/>
      <w:marRight w:val="0"/>
      <w:marTop w:val="0"/>
      <w:marBottom w:val="0"/>
      <w:divBdr>
        <w:top w:val="none" w:sz="0" w:space="0" w:color="auto"/>
        <w:left w:val="none" w:sz="0" w:space="0" w:color="auto"/>
        <w:bottom w:val="none" w:sz="0" w:space="0" w:color="auto"/>
        <w:right w:val="none" w:sz="0" w:space="0" w:color="auto"/>
      </w:divBdr>
    </w:div>
    <w:div w:id="1612130750">
      <w:bodyDiv w:val="1"/>
      <w:marLeft w:val="0"/>
      <w:marRight w:val="0"/>
      <w:marTop w:val="0"/>
      <w:marBottom w:val="0"/>
      <w:divBdr>
        <w:top w:val="none" w:sz="0" w:space="0" w:color="auto"/>
        <w:left w:val="none" w:sz="0" w:space="0" w:color="auto"/>
        <w:bottom w:val="none" w:sz="0" w:space="0" w:color="auto"/>
        <w:right w:val="none" w:sz="0" w:space="0" w:color="auto"/>
      </w:divBdr>
    </w:div>
    <w:div w:id="1612349114">
      <w:bodyDiv w:val="1"/>
      <w:marLeft w:val="0"/>
      <w:marRight w:val="0"/>
      <w:marTop w:val="0"/>
      <w:marBottom w:val="0"/>
      <w:divBdr>
        <w:top w:val="none" w:sz="0" w:space="0" w:color="auto"/>
        <w:left w:val="none" w:sz="0" w:space="0" w:color="auto"/>
        <w:bottom w:val="none" w:sz="0" w:space="0" w:color="auto"/>
        <w:right w:val="none" w:sz="0" w:space="0" w:color="auto"/>
      </w:divBdr>
    </w:div>
    <w:div w:id="1613584605">
      <w:bodyDiv w:val="1"/>
      <w:marLeft w:val="0"/>
      <w:marRight w:val="0"/>
      <w:marTop w:val="0"/>
      <w:marBottom w:val="0"/>
      <w:divBdr>
        <w:top w:val="none" w:sz="0" w:space="0" w:color="auto"/>
        <w:left w:val="none" w:sz="0" w:space="0" w:color="auto"/>
        <w:bottom w:val="none" w:sz="0" w:space="0" w:color="auto"/>
        <w:right w:val="none" w:sz="0" w:space="0" w:color="auto"/>
      </w:divBdr>
    </w:div>
    <w:div w:id="1619143402">
      <w:bodyDiv w:val="1"/>
      <w:marLeft w:val="0"/>
      <w:marRight w:val="0"/>
      <w:marTop w:val="0"/>
      <w:marBottom w:val="0"/>
      <w:divBdr>
        <w:top w:val="none" w:sz="0" w:space="0" w:color="auto"/>
        <w:left w:val="none" w:sz="0" w:space="0" w:color="auto"/>
        <w:bottom w:val="none" w:sz="0" w:space="0" w:color="auto"/>
        <w:right w:val="none" w:sz="0" w:space="0" w:color="auto"/>
      </w:divBdr>
    </w:div>
    <w:div w:id="1621572675">
      <w:bodyDiv w:val="1"/>
      <w:marLeft w:val="0"/>
      <w:marRight w:val="0"/>
      <w:marTop w:val="0"/>
      <w:marBottom w:val="0"/>
      <w:divBdr>
        <w:top w:val="none" w:sz="0" w:space="0" w:color="auto"/>
        <w:left w:val="none" w:sz="0" w:space="0" w:color="auto"/>
        <w:bottom w:val="none" w:sz="0" w:space="0" w:color="auto"/>
        <w:right w:val="none" w:sz="0" w:space="0" w:color="auto"/>
      </w:divBdr>
    </w:div>
    <w:div w:id="1621843011">
      <w:bodyDiv w:val="1"/>
      <w:marLeft w:val="0"/>
      <w:marRight w:val="0"/>
      <w:marTop w:val="0"/>
      <w:marBottom w:val="0"/>
      <w:divBdr>
        <w:top w:val="none" w:sz="0" w:space="0" w:color="auto"/>
        <w:left w:val="none" w:sz="0" w:space="0" w:color="auto"/>
        <w:bottom w:val="none" w:sz="0" w:space="0" w:color="auto"/>
        <w:right w:val="none" w:sz="0" w:space="0" w:color="auto"/>
      </w:divBdr>
    </w:div>
    <w:div w:id="1622762691">
      <w:bodyDiv w:val="1"/>
      <w:marLeft w:val="0"/>
      <w:marRight w:val="0"/>
      <w:marTop w:val="0"/>
      <w:marBottom w:val="0"/>
      <w:divBdr>
        <w:top w:val="none" w:sz="0" w:space="0" w:color="auto"/>
        <w:left w:val="none" w:sz="0" w:space="0" w:color="auto"/>
        <w:bottom w:val="none" w:sz="0" w:space="0" w:color="auto"/>
        <w:right w:val="none" w:sz="0" w:space="0" w:color="auto"/>
      </w:divBdr>
    </w:div>
    <w:div w:id="1622803439">
      <w:bodyDiv w:val="1"/>
      <w:marLeft w:val="0"/>
      <w:marRight w:val="0"/>
      <w:marTop w:val="0"/>
      <w:marBottom w:val="0"/>
      <w:divBdr>
        <w:top w:val="none" w:sz="0" w:space="0" w:color="auto"/>
        <w:left w:val="none" w:sz="0" w:space="0" w:color="auto"/>
        <w:bottom w:val="none" w:sz="0" w:space="0" w:color="auto"/>
        <w:right w:val="none" w:sz="0" w:space="0" w:color="auto"/>
      </w:divBdr>
    </w:div>
    <w:div w:id="1627194692">
      <w:bodyDiv w:val="1"/>
      <w:marLeft w:val="0"/>
      <w:marRight w:val="0"/>
      <w:marTop w:val="0"/>
      <w:marBottom w:val="0"/>
      <w:divBdr>
        <w:top w:val="none" w:sz="0" w:space="0" w:color="auto"/>
        <w:left w:val="none" w:sz="0" w:space="0" w:color="auto"/>
        <w:bottom w:val="none" w:sz="0" w:space="0" w:color="auto"/>
        <w:right w:val="none" w:sz="0" w:space="0" w:color="auto"/>
      </w:divBdr>
    </w:div>
    <w:div w:id="1628469667">
      <w:bodyDiv w:val="1"/>
      <w:marLeft w:val="0"/>
      <w:marRight w:val="0"/>
      <w:marTop w:val="0"/>
      <w:marBottom w:val="0"/>
      <w:divBdr>
        <w:top w:val="none" w:sz="0" w:space="0" w:color="auto"/>
        <w:left w:val="none" w:sz="0" w:space="0" w:color="auto"/>
        <w:bottom w:val="none" w:sz="0" w:space="0" w:color="auto"/>
        <w:right w:val="none" w:sz="0" w:space="0" w:color="auto"/>
      </w:divBdr>
    </w:div>
    <w:div w:id="1628777472">
      <w:bodyDiv w:val="1"/>
      <w:marLeft w:val="0"/>
      <w:marRight w:val="0"/>
      <w:marTop w:val="0"/>
      <w:marBottom w:val="0"/>
      <w:divBdr>
        <w:top w:val="none" w:sz="0" w:space="0" w:color="auto"/>
        <w:left w:val="none" w:sz="0" w:space="0" w:color="auto"/>
        <w:bottom w:val="none" w:sz="0" w:space="0" w:color="auto"/>
        <w:right w:val="none" w:sz="0" w:space="0" w:color="auto"/>
      </w:divBdr>
    </w:div>
    <w:div w:id="1630817081">
      <w:bodyDiv w:val="1"/>
      <w:marLeft w:val="0"/>
      <w:marRight w:val="0"/>
      <w:marTop w:val="0"/>
      <w:marBottom w:val="0"/>
      <w:divBdr>
        <w:top w:val="none" w:sz="0" w:space="0" w:color="auto"/>
        <w:left w:val="none" w:sz="0" w:space="0" w:color="auto"/>
        <w:bottom w:val="none" w:sz="0" w:space="0" w:color="auto"/>
        <w:right w:val="none" w:sz="0" w:space="0" w:color="auto"/>
      </w:divBdr>
    </w:div>
    <w:div w:id="1631475008">
      <w:bodyDiv w:val="1"/>
      <w:marLeft w:val="0"/>
      <w:marRight w:val="0"/>
      <w:marTop w:val="0"/>
      <w:marBottom w:val="0"/>
      <w:divBdr>
        <w:top w:val="none" w:sz="0" w:space="0" w:color="auto"/>
        <w:left w:val="none" w:sz="0" w:space="0" w:color="auto"/>
        <w:bottom w:val="none" w:sz="0" w:space="0" w:color="auto"/>
        <w:right w:val="none" w:sz="0" w:space="0" w:color="auto"/>
      </w:divBdr>
    </w:div>
    <w:div w:id="1631521762">
      <w:bodyDiv w:val="1"/>
      <w:marLeft w:val="0"/>
      <w:marRight w:val="0"/>
      <w:marTop w:val="0"/>
      <w:marBottom w:val="0"/>
      <w:divBdr>
        <w:top w:val="none" w:sz="0" w:space="0" w:color="auto"/>
        <w:left w:val="none" w:sz="0" w:space="0" w:color="auto"/>
        <w:bottom w:val="none" w:sz="0" w:space="0" w:color="auto"/>
        <w:right w:val="none" w:sz="0" w:space="0" w:color="auto"/>
      </w:divBdr>
    </w:div>
    <w:div w:id="1634870193">
      <w:bodyDiv w:val="1"/>
      <w:marLeft w:val="0"/>
      <w:marRight w:val="0"/>
      <w:marTop w:val="0"/>
      <w:marBottom w:val="0"/>
      <w:divBdr>
        <w:top w:val="none" w:sz="0" w:space="0" w:color="auto"/>
        <w:left w:val="none" w:sz="0" w:space="0" w:color="auto"/>
        <w:bottom w:val="none" w:sz="0" w:space="0" w:color="auto"/>
        <w:right w:val="none" w:sz="0" w:space="0" w:color="auto"/>
      </w:divBdr>
    </w:div>
    <w:div w:id="1635063177">
      <w:bodyDiv w:val="1"/>
      <w:marLeft w:val="0"/>
      <w:marRight w:val="0"/>
      <w:marTop w:val="0"/>
      <w:marBottom w:val="0"/>
      <w:divBdr>
        <w:top w:val="none" w:sz="0" w:space="0" w:color="auto"/>
        <w:left w:val="none" w:sz="0" w:space="0" w:color="auto"/>
        <w:bottom w:val="none" w:sz="0" w:space="0" w:color="auto"/>
        <w:right w:val="none" w:sz="0" w:space="0" w:color="auto"/>
      </w:divBdr>
    </w:div>
    <w:div w:id="1635215798">
      <w:bodyDiv w:val="1"/>
      <w:marLeft w:val="0"/>
      <w:marRight w:val="0"/>
      <w:marTop w:val="0"/>
      <w:marBottom w:val="0"/>
      <w:divBdr>
        <w:top w:val="none" w:sz="0" w:space="0" w:color="auto"/>
        <w:left w:val="none" w:sz="0" w:space="0" w:color="auto"/>
        <w:bottom w:val="none" w:sz="0" w:space="0" w:color="auto"/>
        <w:right w:val="none" w:sz="0" w:space="0" w:color="auto"/>
      </w:divBdr>
    </w:div>
    <w:div w:id="1635671135">
      <w:bodyDiv w:val="1"/>
      <w:marLeft w:val="0"/>
      <w:marRight w:val="0"/>
      <w:marTop w:val="0"/>
      <w:marBottom w:val="0"/>
      <w:divBdr>
        <w:top w:val="none" w:sz="0" w:space="0" w:color="auto"/>
        <w:left w:val="none" w:sz="0" w:space="0" w:color="auto"/>
        <w:bottom w:val="none" w:sz="0" w:space="0" w:color="auto"/>
        <w:right w:val="none" w:sz="0" w:space="0" w:color="auto"/>
      </w:divBdr>
    </w:div>
    <w:div w:id="1639072344">
      <w:bodyDiv w:val="1"/>
      <w:marLeft w:val="0"/>
      <w:marRight w:val="0"/>
      <w:marTop w:val="0"/>
      <w:marBottom w:val="0"/>
      <w:divBdr>
        <w:top w:val="none" w:sz="0" w:space="0" w:color="auto"/>
        <w:left w:val="none" w:sz="0" w:space="0" w:color="auto"/>
        <w:bottom w:val="none" w:sz="0" w:space="0" w:color="auto"/>
        <w:right w:val="none" w:sz="0" w:space="0" w:color="auto"/>
      </w:divBdr>
    </w:div>
    <w:div w:id="1641956651">
      <w:bodyDiv w:val="1"/>
      <w:marLeft w:val="0"/>
      <w:marRight w:val="0"/>
      <w:marTop w:val="0"/>
      <w:marBottom w:val="0"/>
      <w:divBdr>
        <w:top w:val="none" w:sz="0" w:space="0" w:color="auto"/>
        <w:left w:val="none" w:sz="0" w:space="0" w:color="auto"/>
        <w:bottom w:val="none" w:sz="0" w:space="0" w:color="auto"/>
        <w:right w:val="none" w:sz="0" w:space="0" w:color="auto"/>
      </w:divBdr>
    </w:div>
    <w:div w:id="1642229406">
      <w:bodyDiv w:val="1"/>
      <w:marLeft w:val="0"/>
      <w:marRight w:val="0"/>
      <w:marTop w:val="0"/>
      <w:marBottom w:val="0"/>
      <w:divBdr>
        <w:top w:val="none" w:sz="0" w:space="0" w:color="auto"/>
        <w:left w:val="none" w:sz="0" w:space="0" w:color="auto"/>
        <w:bottom w:val="none" w:sz="0" w:space="0" w:color="auto"/>
        <w:right w:val="none" w:sz="0" w:space="0" w:color="auto"/>
      </w:divBdr>
    </w:div>
    <w:div w:id="1642274664">
      <w:bodyDiv w:val="1"/>
      <w:marLeft w:val="0"/>
      <w:marRight w:val="0"/>
      <w:marTop w:val="0"/>
      <w:marBottom w:val="0"/>
      <w:divBdr>
        <w:top w:val="none" w:sz="0" w:space="0" w:color="auto"/>
        <w:left w:val="none" w:sz="0" w:space="0" w:color="auto"/>
        <w:bottom w:val="none" w:sz="0" w:space="0" w:color="auto"/>
        <w:right w:val="none" w:sz="0" w:space="0" w:color="auto"/>
      </w:divBdr>
    </w:div>
    <w:div w:id="1644509020">
      <w:bodyDiv w:val="1"/>
      <w:marLeft w:val="0"/>
      <w:marRight w:val="0"/>
      <w:marTop w:val="0"/>
      <w:marBottom w:val="0"/>
      <w:divBdr>
        <w:top w:val="none" w:sz="0" w:space="0" w:color="auto"/>
        <w:left w:val="none" w:sz="0" w:space="0" w:color="auto"/>
        <w:bottom w:val="none" w:sz="0" w:space="0" w:color="auto"/>
        <w:right w:val="none" w:sz="0" w:space="0" w:color="auto"/>
      </w:divBdr>
    </w:div>
    <w:div w:id="1644696963">
      <w:bodyDiv w:val="1"/>
      <w:marLeft w:val="0"/>
      <w:marRight w:val="0"/>
      <w:marTop w:val="0"/>
      <w:marBottom w:val="0"/>
      <w:divBdr>
        <w:top w:val="none" w:sz="0" w:space="0" w:color="auto"/>
        <w:left w:val="none" w:sz="0" w:space="0" w:color="auto"/>
        <w:bottom w:val="none" w:sz="0" w:space="0" w:color="auto"/>
        <w:right w:val="none" w:sz="0" w:space="0" w:color="auto"/>
      </w:divBdr>
    </w:div>
    <w:div w:id="1645893681">
      <w:bodyDiv w:val="1"/>
      <w:marLeft w:val="0"/>
      <w:marRight w:val="0"/>
      <w:marTop w:val="0"/>
      <w:marBottom w:val="0"/>
      <w:divBdr>
        <w:top w:val="none" w:sz="0" w:space="0" w:color="auto"/>
        <w:left w:val="none" w:sz="0" w:space="0" w:color="auto"/>
        <w:bottom w:val="none" w:sz="0" w:space="0" w:color="auto"/>
        <w:right w:val="none" w:sz="0" w:space="0" w:color="auto"/>
      </w:divBdr>
    </w:div>
    <w:div w:id="1647197105">
      <w:bodyDiv w:val="1"/>
      <w:marLeft w:val="0"/>
      <w:marRight w:val="0"/>
      <w:marTop w:val="0"/>
      <w:marBottom w:val="0"/>
      <w:divBdr>
        <w:top w:val="none" w:sz="0" w:space="0" w:color="auto"/>
        <w:left w:val="none" w:sz="0" w:space="0" w:color="auto"/>
        <w:bottom w:val="none" w:sz="0" w:space="0" w:color="auto"/>
        <w:right w:val="none" w:sz="0" w:space="0" w:color="auto"/>
      </w:divBdr>
    </w:div>
    <w:div w:id="1649161925">
      <w:bodyDiv w:val="1"/>
      <w:marLeft w:val="0"/>
      <w:marRight w:val="0"/>
      <w:marTop w:val="0"/>
      <w:marBottom w:val="0"/>
      <w:divBdr>
        <w:top w:val="none" w:sz="0" w:space="0" w:color="auto"/>
        <w:left w:val="none" w:sz="0" w:space="0" w:color="auto"/>
        <w:bottom w:val="none" w:sz="0" w:space="0" w:color="auto"/>
        <w:right w:val="none" w:sz="0" w:space="0" w:color="auto"/>
      </w:divBdr>
    </w:div>
    <w:div w:id="1649631759">
      <w:bodyDiv w:val="1"/>
      <w:marLeft w:val="0"/>
      <w:marRight w:val="0"/>
      <w:marTop w:val="0"/>
      <w:marBottom w:val="0"/>
      <w:divBdr>
        <w:top w:val="none" w:sz="0" w:space="0" w:color="auto"/>
        <w:left w:val="none" w:sz="0" w:space="0" w:color="auto"/>
        <w:bottom w:val="none" w:sz="0" w:space="0" w:color="auto"/>
        <w:right w:val="none" w:sz="0" w:space="0" w:color="auto"/>
      </w:divBdr>
    </w:div>
    <w:div w:id="1650090253">
      <w:bodyDiv w:val="1"/>
      <w:marLeft w:val="0"/>
      <w:marRight w:val="0"/>
      <w:marTop w:val="0"/>
      <w:marBottom w:val="0"/>
      <w:divBdr>
        <w:top w:val="none" w:sz="0" w:space="0" w:color="auto"/>
        <w:left w:val="none" w:sz="0" w:space="0" w:color="auto"/>
        <w:bottom w:val="none" w:sz="0" w:space="0" w:color="auto"/>
        <w:right w:val="none" w:sz="0" w:space="0" w:color="auto"/>
      </w:divBdr>
    </w:div>
    <w:div w:id="1652097557">
      <w:bodyDiv w:val="1"/>
      <w:marLeft w:val="0"/>
      <w:marRight w:val="0"/>
      <w:marTop w:val="0"/>
      <w:marBottom w:val="0"/>
      <w:divBdr>
        <w:top w:val="none" w:sz="0" w:space="0" w:color="auto"/>
        <w:left w:val="none" w:sz="0" w:space="0" w:color="auto"/>
        <w:bottom w:val="none" w:sz="0" w:space="0" w:color="auto"/>
        <w:right w:val="none" w:sz="0" w:space="0" w:color="auto"/>
      </w:divBdr>
    </w:div>
    <w:div w:id="1655791242">
      <w:bodyDiv w:val="1"/>
      <w:marLeft w:val="0"/>
      <w:marRight w:val="0"/>
      <w:marTop w:val="0"/>
      <w:marBottom w:val="0"/>
      <w:divBdr>
        <w:top w:val="none" w:sz="0" w:space="0" w:color="auto"/>
        <w:left w:val="none" w:sz="0" w:space="0" w:color="auto"/>
        <w:bottom w:val="none" w:sz="0" w:space="0" w:color="auto"/>
        <w:right w:val="none" w:sz="0" w:space="0" w:color="auto"/>
      </w:divBdr>
    </w:div>
    <w:div w:id="1656951871">
      <w:bodyDiv w:val="1"/>
      <w:marLeft w:val="0"/>
      <w:marRight w:val="0"/>
      <w:marTop w:val="0"/>
      <w:marBottom w:val="0"/>
      <w:divBdr>
        <w:top w:val="none" w:sz="0" w:space="0" w:color="auto"/>
        <w:left w:val="none" w:sz="0" w:space="0" w:color="auto"/>
        <w:bottom w:val="none" w:sz="0" w:space="0" w:color="auto"/>
        <w:right w:val="none" w:sz="0" w:space="0" w:color="auto"/>
      </w:divBdr>
    </w:div>
    <w:div w:id="1657144519">
      <w:bodyDiv w:val="1"/>
      <w:marLeft w:val="0"/>
      <w:marRight w:val="0"/>
      <w:marTop w:val="0"/>
      <w:marBottom w:val="0"/>
      <w:divBdr>
        <w:top w:val="none" w:sz="0" w:space="0" w:color="auto"/>
        <w:left w:val="none" w:sz="0" w:space="0" w:color="auto"/>
        <w:bottom w:val="none" w:sz="0" w:space="0" w:color="auto"/>
        <w:right w:val="none" w:sz="0" w:space="0" w:color="auto"/>
      </w:divBdr>
    </w:div>
    <w:div w:id="1659111106">
      <w:bodyDiv w:val="1"/>
      <w:marLeft w:val="0"/>
      <w:marRight w:val="0"/>
      <w:marTop w:val="0"/>
      <w:marBottom w:val="0"/>
      <w:divBdr>
        <w:top w:val="none" w:sz="0" w:space="0" w:color="auto"/>
        <w:left w:val="none" w:sz="0" w:space="0" w:color="auto"/>
        <w:bottom w:val="none" w:sz="0" w:space="0" w:color="auto"/>
        <w:right w:val="none" w:sz="0" w:space="0" w:color="auto"/>
      </w:divBdr>
    </w:div>
    <w:div w:id="1660380487">
      <w:bodyDiv w:val="1"/>
      <w:marLeft w:val="0"/>
      <w:marRight w:val="0"/>
      <w:marTop w:val="0"/>
      <w:marBottom w:val="0"/>
      <w:divBdr>
        <w:top w:val="none" w:sz="0" w:space="0" w:color="auto"/>
        <w:left w:val="none" w:sz="0" w:space="0" w:color="auto"/>
        <w:bottom w:val="none" w:sz="0" w:space="0" w:color="auto"/>
        <w:right w:val="none" w:sz="0" w:space="0" w:color="auto"/>
      </w:divBdr>
    </w:div>
    <w:div w:id="1660496938">
      <w:bodyDiv w:val="1"/>
      <w:marLeft w:val="0"/>
      <w:marRight w:val="0"/>
      <w:marTop w:val="0"/>
      <w:marBottom w:val="0"/>
      <w:divBdr>
        <w:top w:val="none" w:sz="0" w:space="0" w:color="auto"/>
        <w:left w:val="none" w:sz="0" w:space="0" w:color="auto"/>
        <w:bottom w:val="none" w:sz="0" w:space="0" w:color="auto"/>
        <w:right w:val="none" w:sz="0" w:space="0" w:color="auto"/>
      </w:divBdr>
    </w:div>
    <w:div w:id="1660965216">
      <w:bodyDiv w:val="1"/>
      <w:marLeft w:val="0"/>
      <w:marRight w:val="0"/>
      <w:marTop w:val="0"/>
      <w:marBottom w:val="0"/>
      <w:divBdr>
        <w:top w:val="none" w:sz="0" w:space="0" w:color="auto"/>
        <w:left w:val="none" w:sz="0" w:space="0" w:color="auto"/>
        <w:bottom w:val="none" w:sz="0" w:space="0" w:color="auto"/>
        <w:right w:val="none" w:sz="0" w:space="0" w:color="auto"/>
      </w:divBdr>
    </w:div>
    <w:div w:id="1662539725">
      <w:bodyDiv w:val="1"/>
      <w:marLeft w:val="0"/>
      <w:marRight w:val="0"/>
      <w:marTop w:val="0"/>
      <w:marBottom w:val="0"/>
      <w:divBdr>
        <w:top w:val="none" w:sz="0" w:space="0" w:color="auto"/>
        <w:left w:val="none" w:sz="0" w:space="0" w:color="auto"/>
        <w:bottom w:val="none" w:sz="0" w:space="0" w:color="auto"/>
        <w:right w:val="none" w:sz="0" w:space="0" w:color="auto"/>
      </w:divBdr>
    </w:div>
    <w:div w:id="1662613936">
      <w:bodyDiv w:val="1"/>
      <w:marLeft w:val="0"/>
      <w:marRight w:val="0"/>
      <w:marTop w:val="0"/>
      <w:marBottom w:val="0"/>
      <w:divBdr>
        <w:top w:val="none" w:sz="0" w:space="0" w:color="auto"/>
        <w:left w:val="none" w:sz="0" w:space="0" w:color="auto"/>
        <w:bottom w:val="none" w:sz="0" w:space="0" w:color="auto"/>
        <w:right w:val="none" w:sz="0" w:space="0" w:color="auto"/>
      </w:divBdr>
    </w:div>
    <w:div w:id="1664043225">
      <w:bodyDiv w:val="1"/>
      <w:marLeft w:val="0"/>
      <w:marRight w:val="0"/>
      <w:marTop w:val="0"/>
      <w:marBottom w:val="0"/>
      <w:divBdr>
        <w:top w:val="none" w:sz="0" w:space="0" w:color="auto"/>
        <w:left w:val="none" w:sz="0" w:space="0" w:color="auto"/>
        <w:bottom w:val="none" w:sz="0" w:space="0" w:color="auto"/>
        <w:right w:val="none" w:sz="0" w:space="0" w:color="auto"/>
      </w:divBdr>
    </w:div>
    <w:div w:id="1670400130">
      <w:bodyDiv w:val="1"/>
      <w:marLeft w:val="0"/>
      <w:marRight w:val="0"/>
      <w:marTop w:val="0"/>
      <w:marBottom w:val="0"/>
      <w:divBdr>
        <w:top w:val="none" w:sz="0" w:space="0" w:color="auto"/>
        <w:left w:val="none" w:sz="0" w:space="0" w:color="auto"/>
        <w:bottom w:val="none" w:sz="0" w:space="0" w:color="auto"/>
        <w:right w:val="none" w:sz="0" w:space="0" w:color="auto"/>
      </w:divBdr>
    </w:div>
    <w:div w:id="1671564991">
      <w:bodyDiv w:val="1"/>
      <w:marLeft w:val="0"/>
      <w:marRight w:val="0"/>
      <w:marTop w:val="0"/>
      <w:marBottom w:val="0"/>
      <w:divBdr>
        <w:top w:val="none" w:sz="0" w:space="0" w:color="auto"/>
        <w:left w:val="none" w:sz="0" w:space="0" w:color="auto"/>
        <w:bottom w:val="none" w:sz="0" w:space="0" w:color="auto"/>
        <w:right w:val="none" w:sz="0" w:space="0" w:color="auto"/>
      </w:divBdr>
    </w:div>
    <w:div w:id="1677419807">
      <w:bodyDiv w:val="1"/>
      <w:marLeft w:val="0"/>
      <w:marRight w:val="0"/>
      <w:marTop w:val="0"/>
      <w:marBottom w:val="0"/>
      <w:divBdr>
        <w:top w:val="none" w:sz="0" w:space="0" w:color="auto"/>
        <w:left w:val="none" w:sz="0" w:space="0" w:color="auto"/>
        <w:bottom w:val="none" w:sz="0" w:space="0" w:color="auto"/>
        <w:right w:val="none" w:sz="0" w:space="0" w:color="auto"/>
      </w:divBdr>
    </w:div>
    <w:div w:id="1677731080">
      <w:bodyDiv w:val="1"/>
      <w:marLeft w:val="0"/>
      <w:marRight w:val="0"/>
      <w:marTop w:val="0"/>
      <w:marBottom w:val="0"/>
      <w:divBdr>
        <w:top w:val="none" w:sz="0" w:space="0" w:color="auto"/>
        <w:left w:val="none" w:sz="0" w:space="0" w:color="auto"/>
        <w:bottom w:val="none" w:sz="0" w:space="0" w:color="auto"/>
        <w:right w:val="none" w:sz="0" w:space="0" w:color="auto"/>
      </w:divBdr>
    </w:div>
    <w:div w:id="1679305326">
      <w:bodyDiv w:val="1"/>
      <w:marLeft w:val="0"/>
      <w:marRight w:val="0"/>
      <w:marTop w:val="0"/>
      <w:marBottom w:val="0"/>
      <w:divBdr>
        <w:top w:val="none" w:sz="0" w:space="0" w:color="auto"/>
        <w:left w:val="none" w:sz="0" w:space="0" w:color="auto"/>
        <w:bottom w:val="none" w:sz="0" w:space="0" w:color="auto"/>
        <w:right w:val="none" w:sz="0" w:space="0" w:color="auto"/>
      </w:divBdr>
    </w:div>
    <w:div w:id="1685940045">
      <w:bodyDiv w:val="1"/>
      <w:marLeft w:val="0"/>
      <w:marRight w:val="0"/>
      <w:marTop w:val="0"/>
      <w:marBottom w:val="0"/>
      <w:divBdr>
        <w:top w:val="none" w:sz="0" w:space="0" w:color="auto"/>
        <w:left w:val="none" w:sz="0" w:space="0" w:color="auto"/>
        <w:bottom w:val="none" w:sz="0" w:space="0" w:color="auto"/>
        <w:right w:val="none" w:sz="0" w:space="0" w:color="auto"/>
      </w:divBdr>
    </w:div>
    <w:div w:id="1686591082">
      <w:bodyDiv w:val="1"/>
      <w:marLeft w:val="0"/>
      <w:marRight w:val="0"/>
      <w:marTop w:val="0"/>
      <w:marBottom w:val="0"/>
      <w:divBdr>
        <w:top w:val="none" w:sz="0" w:space="0" w:color="auto"/>
        <w:left w:val="none" w:sz="0" w:space="0" w:color="auto"/>
        <w:bottom w:val="none" w:sz="0" w:space="0" w:color="auto"/>
        <w:right w:val="none" w:sz="0" w:space="0" w:color="auto"/>
      </w:divBdr>
    </w:div>
    <w:div w:id="1686664070">
      <w:bodyDiv w:val="1"/>
      <w:marLeft w:val="0"/>
      <w:marRight w:val="0"/>
      <w:marTop w:val="0"/>
      <w:marBottom w:val="0"/>
      <w:divBdr>
        <w:top w:val="none" w:sz="0" w:space="0" w:color="auto"/>
        <w:left w:val="none" w:sz="0" w:space="0" w:color="auto"/>
        <w:bottom w:val="none" w:sz="0" w:space="0" w:color="auto"/>
        <w:right w:val="none" w:sz="0" w:space="0" w:color="auto"/>
      </w:divBdr>
    </w:div>
    <w:div w:id="1690789725">
      <w:bodyDiv w:val="1"/>
      <w:marLeft w:val="0"/>
      <w:marRight w:val="0"/>
      <w:marTop w:val="0"/>
      <w:marBottom w:val="0"/>
      <w:divBdr>
        <w:top w:val="none" w:sz="0" w:space="0" w:color="auto"/>
        <w:left w:val="none" w:sz="0" w:space="0" w:color="auto"/>
        <w:bottom w:val="none" w:sz="0" w:space="0" w:color="auto"/>
        <w:right w:val="none" w:sz="0" w:space="0" w:color="auto"/>
      </w:divBdr>
    </w:div>
    <w:div w:id="1692730176">
      <w:bodyDiv w:val="1"/>
      <w:marLeft w:val="0"/>
      <w:marRight w:val="0"/>
      <w:marTop w:val="0"/>
      <w:marBottom w:val="0"/>
      <w:divBdr>
        <w:top w:val="none" w:sz="0" w:space="0" w:color="auto"/>
        <w:left w:val="none" w:sz="0" w:space="0" w:color="auto"/>
        <w:bottom w:val="none" w:sz="0" w:space="0" w:color="auto"/>
        <w:right w:val="none" w:sz="0" w:space="0" w:color="auto"/>
      </w:divBdr>
    </w:div>
    <w:div w:id="1692956617">
      <w:bodyDiv w:val="1"/>
      <w:marLeft w:val="0"/>
      <w:marRight w:val="0"/>
      <w:marTop w:val="0"/>
      <w:marBottom w:val="0"/>
      <w:divBdr>
        <w:top w:val="none" w:sz="0" w:space="0" w:color="auto"/>
        <w:left w:val="none" w:sz="0" w:space="0" w:color="auto"/>
        <w:bottom w:val="none" w:sz="0" w:space="0" w:color="auto"/>
        <w:right w:val="none" w:sz="0" w:space="0" w:color="auto"/>
      </w:divBdr>
    </w:div>
    <w:div w:id="1693263306">
      <w:bodyDiv w:val="1"/>
      <w:marLeft w:val="0"/>
      <w:marRight w:val="0"/>
      <w:marTop w:val="0"/>
      <w:marBottom w:val="0"/>
      <w:divBdr>
        <w:top w:val="none" w:sz="0" w:space="0" w:color="auto"/>
        <w:left w:val="none" w:sz="0" w:space="0" w:color="auto"/>
        <w:bottom w:val="none" w:sz="0" w:space="0" w:color="auto"/>
        <w:right w:val="none" w:sz="0" w:space="0" w:color="auto"/>
      </w:divBdr>
    </w:div>
    <w:div w:id="1695182244">
      <w:bodyDiv w:val="1"/>
      <w:marLeft w:val="0"/>
      <w:marRight w:val="0"/>
      <w:marTop w:val="0"/>
      <w:marBottom w:val="0"/>
      <w:divBdr>
        <w:top w:val="none" w:sz="0" w:space="0" w:color="auto"/>
        <w:left w:val="none" w:sz="0" w:space="0" w:color="auto"/>
        <w:bottom w:val="none" w:sz="0" w:space="0" w:color="auto"/>
        <w:right w:val="none" w:sz="0" w:space="0" w:color="auto"/>
      </w:divBdr>
    </w:div>
    <w:div w:id="1696998595">
      <w:bodyDiv w:val="1"/>
      <w:marLeft w:val="0"/>
      <w:marRight w:val="0"/>
      <w:marTop w:val="0"/>
      <w:marBottom w:val="0"/>
      <w:divBdr>
        <w:top w:val="none" w:sz="0" w:space="0" w:color="auto"/>
        <w:left w:val="none" w:sz="0" w:space="0" w:color="auto"/>
        <w:bottom w:val="none" w:sz="0" w:space="0" w:color="auto"/>
        <w:right w:val="none" w:sz="0" w:space="0" w:color="auto"/>
      </w:divBdr>
    </w:div>
    <w:div w:id="1698501688">
      <w:bodyDiv w:val="1"/>
      <w:marLeft w:val="0"/>
      <w:marRight w:val="0"/>
      <w:marTop w:val="0"/>
      <w:marBottom w:val="0"/>
      <w:divBdr>
        <w:top w:val="none" w:sz="0" w:space="0" w:color="auto"/>
        <w:left w:val="none" w:sz="0" w:space="0" w:color="auto"/>
        <w:bottom w:val="none" w:sz="0" w:space="0" w:color="auto"/>
        <w:right w:val="none" w:sz="0" w:space="0" w:color="auto"/>
      </w:divBdr>
    </w:div>
    <w:div w:id="1700621124">
      <w:bodyDiv w:val="1"/>
      <w:marLeft w:val="0"/>
      <w:marRight w:val="0"/>
      <w:marTop w:val="0"/>
      <w:marBottom w:val="0"/>
      <w:divBdr>
        <w:top w:val="none" w:sz="0" w:space="0" w:color="auto"/>
        <w:left w:val="none" w:sz="0" w:space="0" w:color="auto"/>
        <w:bottom w:val="none" w:sz="0" w:space="0" w:color="auto"/>
        <w:right w:val="none" w:sz="0" w:space="0" w:color="auto"/>
      </w:divBdr>
    </w:div>
    <w:div w:id="1701008265">
      <w:bodyDiv w:val="1"/>
      <w:marLeft w:val="0"/>
      <w:marRight w:val="0"/>
      <w:marTop w:val="0"/>
      <w:marBottom w:val="0"/>
      <w:divBdr>
        <w:top w:val="none" w:sz="0" w:space="0" w:color="auto"/>
        <w:left w:val="none" w:sz="0" w:space="0" w:color="auto"/>
        <w:bottom w:val="none" w:sz="0" w:space="0" w:color="auto"/>
        <w:right w:val="none" w:sz="0" w:space="0" w:color="auto"/>
      </w:divBdr>
    </w:div>
    <w:div w:id="1702977636">
      <w:bodyDiv w:val="1"/>
      <w:marLeft w:val="0"/>
      <w:marRight w:val="0"/>
      <w:marTop w:val="0"/>
      <w:marBottom w:val="0"/>
      <w:divBdr>
        <w:top w:val="none" w:sz="0" w:space="0" w:color="auto"/>
        <w:left w:val="none" w:sz="0" w:space="0" w:color="auto"/>
        <w:bottom w:val="none" w:sz="0" w:space="0" w:color="auto"/>
        <w:right w:val="none" w:sz="0" w:space="0" w:color="auto"/>
      </w:divBdr>
    </w:div>
    <w:div w:id="1704403469">
      <w:bodyDiv w:val="1"/>
      <w:marLeft w:val="0"/>
      <w:marRight w:val="0"/>
      <w:marTop w:val="0"/>
      <w:marBottom w:val="0"/>
      <w:divBdr>
        <w:top w:val="none" w:sz="0" w:space="0" w:color="auto"/>
        <w:left w:val="none" w:sz="0" w:space="0" w:color="auto"/>
        <w:bottom w:val="none" w:sz="0" w:space="0" w:color="auto"/>
        <w:right w:val="none" w:sz="0" w:space="0" w:color="auto"/>
      </w:divBdr>
    </w:div>
    <w:div w:id="1705789107">
      <w:bodyDiv w:val="1"/>
      <w:marLeft w:val="0"/>
      <w:marRight w:val="0"/>
      <w:marTop w:val="0"/>
      <w:marBottom w:val="0"/>
      <w:divBdr>
        <w:top w:val="none" w:sz="0" w:space="0" w:color="auto"/>
        <w:left w:val="none" w:sz="0" w:space="0" w:color="auto"/>
        <w:bottom w:val="none" w:sz="0" w:space="0" w:color="auto"/>
        <w:right w:val="none" w:sz="0" w:space="0" w:color="auto"/>
      </w:divBdr>
    </w:div>
    <w:div w:id="1706174459">
      <w:bodyDiv w:val="1"/>
      <w:marLeft w:val="0"/>
      <w:marRight w:val="0"/>
      <w:marTop w:val="0"/>
      <w:marBottom w:val="0"/>
      <w:divBdr>
        <w:top w:val="none" w:sz="0" w:space="0" w:color="auto"/>
        <w:left w:val="none" w:sz="0" w:space="0" w:color="auto"/>
        <w:bottom w:val="none" w:sz="0" w:space="0" w:color="auto"/>
        <w:right w:val="none" w:sz="0" w:space="0" w:color="auto"/>
      </w:divBdr>
    </w:div>
    <w:div w:id="1711109405">
      <w:bodyDiv w:val="1"/>
      <w:marLeft w:val="0"/>
      <w:marRight w:val="0"/>
      <w:marTop w:val="0"/>
      <w:marBottom w:val="0"/>
      <w:divBdr>
        <w:top w:val="none" w:sz="0" w:space="0" w:color="auto"/>
        <w:left w:val="none" w:sz="0" w:space="0" w:color="auto"/>
        <w:bottom w:val="none" w:sz="0" w:space="0" w:color="auto"/>
        <w:right w:val="none" w:sz="0" w:space="0" w:color="auto"/>
      </w:divBdr>
    </w:div>
    <w:div w:id="1712680572">
      <w:bodyDiv w:val="1"/>
      <w:marLeft w:val="0"/>
      <w:marRight w:val="0"/>
      <w:marTop w:val="0"/>
      <w:marBottom w:val="0"/>
      <w:divBdr>
        <w:top w:val="none" w:sz="0" w:space="0" w:color="auto"/>
        <w:left w:val="none" w:sz="0" w:space="0" w:color="auto"/>
        <w:bottom w:val="none" w:sz="0" w:space="0" w:color="auto"/>
        <w:right w:val="none" w:sz="0" w:space="0" w:color="auto"/>
      </w:divBdr>
    </w:div>
    <w:div w:id="1721898229">
      <w:bodyDiv w:val="1"/>
      <w:marLeft w:val="0"/>
      <w:marRight w:val="0"/>
      <w:marTop w:val="0"/>
      <w:marBottom w:val="0"/>
      <w:divBdr>
        <w:top w:val="none" w:sz="0" w:space="0" w:color="auto"/>
        <w:left w:val="none" w:sz="0" w:space="0" w:color="auto"/>
        <w:bottom w:val="none" w:sz="0" w:space="0" w:color="auto"/>
        <w:right w:val="none" w:sz="0" w:space="0" w:color="auto"/>
      </w:divBdr>
    </w:div>
    <w:div w:id="1723164683">
      <w:bodyDiv w:val="1"/>
      <w:marLeft w:val="0"/>
      <w:marRight w:val="0"/>
      <w:marTop w:val="0"/>
      <w:marBottom w:val="0"/>
      <w:divBdr>
        <w:top w:val="none" w:sz="0" w:space="0" w:color="auto"/>
        <w:left w:val="none" w:sz="0" w:space="0" w:color="auto"/>
        <w:bottom w:val="none" w:sz="0" w:space="0" w:color="auto"/>
        <w:right w:val="none" w:sz="0" w:space="0" w:color="auto"/>
      </w:divBdr>
    </w:div>
    <w:div w:id="1724282447">
      <w:bodyDiv w:val="1"/>
      <w:marLeft w:val="0"/>
      <w:marRight w:val="0"/>
      <w:marTop w:val="0"/>
      <w:marBottom w:val="0"/>
      <w:divBdr>
        <w:top w:val="none" w:sz="0" w:space="0" w:color="auto"/>
        <w:left w:val="none" w:sz="0" w:space="0" w:color="auto"/>
        <w:bottom w:val="none" w:sz="0" w:space="0" w:color="auto"/>
        <w:right w:val="none" w:sz="0" w:space="0" w:color="auto"/>
      </w:divBdr>
    </w:div>
    <w:div w:id="1724409424">
      <w:bodyDiv w:val="1"/>
      <w:marLeft w:val="0"/>
      <w:marRight w:val="0"/>
      <w:marTop w:val="0"/>
      <w:marBottom w:val="0"/>
      <w:divBdr>
        <w:top w:val="none" w:sz="0" w:space="0" w:color="auto"/>
        <w:left w:val="none" w:sz="0" w:space="0" w:color="auto"/>
        <w:bottom w:val="none" w:sz="0" w:space="0" w:color="auto"/>
        <w:right w:val="none" w:sz="0" w:space="0" w:color="auto"/>
      </w:divBdr>
    </w:div>
    <w:div w:id="1727995999">
      <w:bodyDiv w:val="1"/>
      <w:marLeft w:val="0"/>
      <w:marRight w:val="0"/>
      <w:marTop w:val="0"/>
      <w:marBottom w:val="0"/>
      <w:divBdr>
        <w:top w:val="none" w:sz="0" w:space="0" w:color="auto"/>
        <w:left w:val="none" w:sz="0" w:space="0" w:color="auto"/>
        <w:bottom w:val="none" w:sz="0" w:space="0" w:color="auto"/>
        <w:right w:val="none" w:sz="0" w:space="0" w:color="auto"/>
      </w:divBdr>
    </w:div>
    <w:div w:id="1730105495">
      <w:bodyDiv w:val="1"/>
      <w:marLeft w:val="0"/>
      <w:marRight w:val="0"/>
      <w:marTop w:val="0"/>
      <w:marBottom w:val="0"/>
      <w:divBdr>
        <w:top w:val="none" w:sz="0" w:space="0" w:color="auto"/>
        <w:left w:val="none" w:sz="0" w:space="0" w:color="auto"/>
        <w:bottom w:val="none" w:sz="0" w:space="0" w:color="auto"/>
        <w:right w:val="none" w:sz="0" w:space="0" w:color="auto"/>
      </w:divBdr>
    </w:div>
    <w:div w:id="1730105530">
      <w:bodyDiv w:val="1"/>
      <w:marLeft w:val="0"/>
      <w:marRight w:val="0"/>
      <w:marTop w:val="0"/>
      <w:marBottom w:val="0"/>
      <w:divBdr>
        <w:top w:val="none" w:sz="0" w:space="0" w:color="auto"/>
        <w:left w:val="none" w:sz="0" w:space="0" w:color="auto"/>
        <w:bottom w:val="none" w:sz="0" w:space="0" w:color="auto"/>
        <w:right w:val="none" w:sz="0" w:space="0" w:color="auto"/>
      </w:divBdr>
    </w:div>
    <w:div w:id="1730617205">
      <w:bodyDiv w:val="1"/>
      <w:marLeft w:val="0"/>
      <w:marRight w:val="0"/>
      <w:marTop w:val="0"/>
      <w:marBottom w:val="0"/>
      <w:divBdr>
        <w:top w:val="none" w:sz="0" w:space="0" w:color="auto"/>
        <w:left w:val="none" w:sz="0" w:space="0" w:color="auto"/>
        <w:bottom w:val="none" w:sz="0" w:space="0" w:color="auto"/>
        <w:right w:val="none" w:sz="0" w:space="0" w:color="auto"/>
      </w:divBdr>
    </w:div>
    <w:div w:id="1731927549">
      <w:bodyDiv w:val="1"/>
      <w:marLeft w:val="0"/>
      <w:marRight w:val="0"/>
      <w:marTop w:val="0"/>
      <w:marBottom w:val="0"/>
      <w:divBdr>
        <w:top w:val="none" w:sz="0" w:space="0" w:color="auto"/>
        <w:left w:val="none" w:sz="0" w:space="0" w:color="auto"/>
        <w:bottom w:val="none" w:sz="0" w:space="0" w:color="auto"/>
        <w:right w:val="none" w:sz="0" w:space="0" w:color="auto"/>
      </w:divBdr>
    </w:div>
    <w:div w:id="1735465717">
      <w:bodyDiv w:val="1"/>
      <w:marLeft w:val="0"/>
      <w:marRight w:val="0"/>
      <w:marTop w:val="0"/>
      <w:marBottom w:val="0"/>
      <w:divBdr>
        <w:top w:val="none" w:sz="0" w:space="0" w:color="auto"/>
        <w:left w:val="none" w:sz="0" w:space="0" w:color="auto"/>
        <w:bottom w:val="none" w:sz="0" w:space="0" w:color="auto"/>
        <w:right w:val="none" w:sz="0" w:space="0" w:color="auto"/>
      </w:divBdr>
    </w:div>
    <w:div w:id="1736128528">
      <w:bodyDiv w:val="1"/>
      <w:marLeft w:val="0"/>
      <w:marRight w:val="0"/>
      <w:marTop w:val="0"/>
      <w:marBottom w:val="0"/>
      <w:divBdr>
        <w:top w:val="none" w:sz="0" w:space="0" w:color="auto"/>
        <w:left w:val="none" w:sz="0" w:space="0" w:color="auto"/>
        <w:bottom w:val="none" w:sz="0" w:space="0" w:color="auto"/>
        <w:right w:val="none" w:sz="0" w:space="0" w:color="auto"/>
      </w:divBdr>
    </w:div>
    <w:div w:id="1738044852">
      <w:bodyDiv w:val="1"/>
      <w:marLeft w:val="0"/>
      <w:marRight w:val="0"/>
      <w:marTop w:val="0"/>
      <w:marBottom w:val="0"/>
      <w:divBdr>
        <w:top w:val="none" w:sz="0" w:space="0" w:color="auto"/>
        <w:left w:val="none" w:sz="0" w:space="0" w:color="auto"/>
        <w:bottom w:val="none" w:sz="0" w:space="0" w:color="auto"/>
        <w:right w:val="none" w:sz="0" w:space="0" w:color="auto"/>
      </w:divBdr>
    </w:div>
    <w:div w:id="1739329438">
      <w:bodyDiv w:val="1"/>
      <w:marLeft w:val="0"/>
      <w:marRight w:val="0"/>
      <w:marTop w:val="0"/>
      <w:marBottom w:val="0"/>
      <w:divBdr>
        <w:top w:val="none" w:sz="0" w:space="0" w:color="auto"/>
        <w:left w:val="none" w:sz="0" w:space="0" w:color="auto"/>
        <w:bottom w:val="none" w:sz="0" w:space="0" w:color="auto"/>
        <w:right w:val="none" w:sz="0" w:space="0" w:color="auto"/>
      </w:divBdr>
    </w:div>
    <w:div w:id="1739787694">
      <w:bodyDiv w:val="1"/>
      <w:marLeft w:val="0"/>
      <w:marRight w:val="0"/>
      <w:marTop w:val="0"/>
      <w:marBottom w:val="0"/>
      <w:divBdr>
        <w:top w:val="none" w:sz="0" w:space="0" w:color="auto"/>
        <w:left w:val="none" w:sz="0" w:space="0" w:color="auto"/>
        <w:bottom w:val="none" w:sz="0" w:space="0" w:color="auto"/>
        <w:right w:val="none" w:sz="0" w:space="0" w:color="auto"/>
      </w:divBdr>
    </w:div>
    <w:div w:id="1743677879">
      <w:bodyDiv w:val="1"/>
      <w:marLeft w:val="0"/>
      <w:marRight w:val="0"/>
      <w:marTop w:val="0"/>
      <w:marBottom w:val="0"/>
      <w:divBdr>
        <w:top w:val="none" w:sz="0" w:space="0" w:color="auto"/>
        <w:left w:val="none" w:sz="0" w:space="0" w:color="auto"/>
        <w:bottom w:val="none" w:sz="0" w:space="0" w:color="auto"/>
        <w:right w:val="none" w:sz="0" w:space="0" w:color="auto"/>
      </w:divBdr>
    </w:div>
    <w:div w:id="1745756051">
      <w:bodyDiv w:val="1"/>
      <w:marLeft w:val="0"/>
      <w:marRight w:val="0"/>
      <w:marTop w:val="0"/>
      <w:marBottom w:val="0"/>
      <w:divBdr>
        <w:top w:val="none" w:sz="0" w:space="0" w:color="auto"/>
        <w:left w:val="none" w:sz="0" w:space="0" w:color="auto"/>
        <w:bottom w:val="none" w:sz="0" w:space="0" w:color="auto"/>
        <w:right w:val="none" w:sz="0" w:space="0" w:color="auto"/>
      </w:divBdr>
    </w:div>
    <w:div w:id="1750031803">
      <w:bodyDiv w:val="1"/>
      <w:marLeft w:val="0"/>
      <w:marRight w:val="0"/>
      <w:marTop w:val="0"/>
      <w:marBottom w:val="0"/>
      <w:divBdr>
        <w:top w:val="none" w:sz="0" w:space="0" w:color="auto"/>
        <w:left w:val="none" w:sz="0" w:space="0" w:color="auto"/>
        <w:bottom w:val="none" w:sz="0" w:space="0" w:color="auto"/>
        <w:right w:val="none" w:sz="0" w:space="0" w:color="auto"/>
      </w:divBdr>
    </w:div>
    <w:div w:id="1751610709">
      <w:bodyDiv w:val="1"/>
      <w:marLeft w:val="0"/>
      <w:marRight w:val="0"/>
      <w:marTop w:val="0"/>
      <w:marBottom w:val="0"/>
      <w:divBdr>
        <w:top w:val="none" w:sz="0" w:space="0" w:color="auto"/>
        <w:left w:val="none" w:sz="0" w:space="0" w:color="auto"/>
        <w:bottom w:val="none" w:sz="0" w:space="0" w:color="auto"/>
        <w:right w:val="none" w:sz="0" w:space="0" w:color="auto"/>
      </w:divBdr>
    </w:div>
    <w:div w:id="1752845656">
      <w:bodyDiv w:val="1"/>
      <w:marLeft w:val="0"/>
      <w:marRight w:val="0"/>
      <w:marTop w:val="0"/>
      <w:marBottom w:val="0"/>
      <w:divBdr>
        <w:top w:val="none" w:sz="0" w:space="0" w:color="auto"/>
        <w:left w:val="none" w:sz="0" w:space="0" w:color="auto"/>
        <w:bottom w:val="none" w:sz="0" w:space="0" w:color="auto"/>
        <w:right w:val="none" w:sz="0" w:space="0" w:color="auto"/>
      </w:divBdr>
    </w:div>
    <w:div w:id="1754006537">
      <w:bodyDiv w:val="1"/>
      <w:marLeft w:val="0"/>
      <w:marRight w:val="0"/>
      <w:marTop w:val="0"/>
      <w:marBottom w:val="0"/>
      <w:divBdr>
        <w:top w:val="none" w:sz="0" w:space="0" w:color="auto"/>
        <w:left w:val="none" w:sz="0" w:space="0" w:color="auto"/>
        <w:bottom w:val="none" w:sz="0" w:space="0" w:color="auto"/>
        <w:right w:val="none" w:sz="0" w:space="0" w:color="auto"/>
      </w:divBdr>
    </w:div>
    <w:div w:id="1754816792">
      <w:bodyDiv w:val="1"/>
      <w:marLeft w:val="0"/>
      <w:marRight w:val="0"/>
      <w:marTop w:val="0"/>
      <w:marBottom w:val="0"/>
      <w:divBdr>
        <w:top w:val="none" w:sz="0" w:space="0" w:color="auto"/>
        <w:left w:val="none" w:sz="0" w:space="0" w:color="auto"/>
        <w:bottom w:val="none" w:sz="0" w:space="0" w:color="auto"/>
        <w:right w:val="none" w:sz="0" w:space="0" w:color="auto"/>
      </w:divBdr>
    </w:div>
    <w:div w:id="1755396515">
      <w:bodyDiv w:val="1"/>
      <w:marLeft w:val="0"/>
      <w:marRight w:val="0"/>
      <w:marTop w:val="0"/>
      <w:marBottom w:val="0"/>
      <w:divBdr>
        <w:top w:val="none" w:sz="0" w:space="0" w:color="auto"/>
        <w:left w:val="none" w:sz="0" w:space="0" w:color="auto"/>
        <w:bottom w:val="none" w:sz="0" w:space="0" w:color="auto"/>
        <w:right w:val="none" w:sz="0" w:space="0" w:color="auto"/>
      </w:divBdr>
    </w:div>
    <w:div w:id="1756048440">
      <w:bodyDiv w:val="1"/>
      <w:marLeft w:val="0"/>
      <w:marRight w:val="0"/>
      <w:marTop w:val="0"/>
      <w:marBottom w:val="0"/>
      <w:divBdr>
        <w:top w:val="none" w:sz="0" w:space="0" w:color="auto"/>
        <w:left w:val="none" w:sz="0" w:space="0" w:color="auto"/>
        <w:bottom w:val="none" w:sz="0" w:space="0" w:color="auto"/>
        <w:right w:val="none" w:sz="0" w:space="0" w:color="auto"/>
      </w:divBdr>
    </w:div>
    <w:div w:id="1756434117">
      <w:bodyDiv w:val="1"/>
      <w:marLeft w:val="0"/>
      <w:marRight w:val="0"/>
      <w:marTop w:val="0"/>
      <w:marBottom w:val="0"/>
      <w:divBdr>
        <w:top w:val="none" w:sz="0" w:space="0" w:color="auto"/>
        <w:left w:val="none" w:sz="0" w:space="0" w:color="auto"/>
        <w:bottom w:val="none" w:sz="0" w:space="0" w:color="auto"/>
        <w:right w:val="none" w:sz="0" w:space="0" w:color="auto"/>
      </w:divBdr>
    </w:div>
    <w:div w:id="1759673439">
      <w:bodyDiv w:val="1"/>
      <w:marLeft w:val="0"/>
      <w:marRight w:val="0"/>
      <w:marTop w:val="0"/>
      <w:marBottom w:val="0"/>
      <w:divBdr>
        <w:top w:val="none" w:sz="0" w:space="0" w:color="auto"/>
        <w:left w:val="none" w:sz="0" w:space="0" w:color="auto"/>
        <w:bottom w:val="none" w:sz="0" w:space="0" w:color="auto"/>
        <w:right w:val="none" w:sz="0" w:space="0" w:color="auto"/>
      </w:divBdr>
    </w:div>
    <w:div w:id="1761025914">
      <w:bodyDiv w:val="1"/>
      <w:marLeft w:val="0"/>
      <w:marRight w:val="0"/>
      <w:marTop w:val="0"/>
      <w:marBottom w:val="0"/>
      <w:divBdr>
        <w:top w:val="none" w:sz="0" w:space="0" w:color="auto"/>
        <w:left w:val="none" w:sz="0" w:space="0" w:color="auto"/>
        <w:bottom w:val="none" w:sz="0" w:space="0" w:color="auto"/>
        <w:right w:val="none" w:sz="0" w:space="0" w:color="auto"/>
      </w:divBdr>
    </w:div>
    <w:div w:id="1763379649">
      <w:bodyDiv w:val="1"/>
      <w:marLeft w:val="0"/>
      <w:marRight w:val="0"/>
      <w:marTop w:val="0"/>
      <w:marBottom w:val="0"/>
      <w:divBdr>
        <w:top w:val="none" w:sz="0" w:space="0" w:color="auto"/>
        <w:left w:val="none" w:sz="0" w:space="0" w:color="auto"/>
        <w:bottom w:val="none" w:sz="0" w:space="0" w:color="auto"/>
        <w:right w:val="none" w:sz="0" w:space="0" w:color="auto"/>
      </w:divBdr>
    </w:div>
    <w:div w:id="1763523838">
      <w:bodyDiv w:val="1"/>
      <w:marLeft w:val="0"/>
      <w:marRight w:val="0"/>
      <w:marTop w:val="0"/>
      <w:marBottom w:val="0"/>
      <w:divBdr>
        <w:top w:val="none" w:sz="0" w:space="0" w:color="auto"/>
        <w:left w:val="none" w:sz="0" w:space="0" w:color="auto"/>
        <w:bottom w:val="none" w:sz="0" w:space="0" w:color="auto"/>
        <w:right w:val="none" w:sz="0" w:space="0" w:color="auto"/>
      </w:divBdr>
    </w:div>
    <w:div w:id="1765758844">
      <w:bodyDiv w:val="1"/>
      <w:marLeft w:val="0"/>
      <w:marRight w:val="0"/>
      <w:marTop w:val="0"/>
      <w:marBottom w:val="0"/>
      <w:divBdr>
        <w:top w:val="none" w:sz="0" w:space="0" w:color="auto"/>
        <w:left w:val="none" w:sz="0" w:space="0" w:color="auto"/>
        <w:bottom w:val="none" w:sz="0" w:space="0" w:color="auto"/>
        <w:right w:val="none" w:sz="0" w:space="0" w:color="auto"/>
      </w:divBdr>
    </w:div>
    <w:div w:id="1766657525">
      <w:bodyDiv w:val="1"/>
      <w:marLeft w:val="0"/>
      <w:marRight w:val="0"/>
      <w:marTop w:val="0"/>
      <w:marBottom w:val="0"/>
      <w:divBdr>
        <w:top w:val="none" w:sz="0" w:space="0" w:color="auto"/>
        <w:left w:val="none" w:sz="0" w:space="0" w:color="auto"/>
        <w:bottom w:val="none" w:sz="0" w:space="0" w:color="auto"/>
        <w:right w:val="none" w:sz="0" w:space="0" w:color="auto"/>
      </w:divBdr>
    </w:div>
    <w:div w:id="1770470863">
      <w:bodyDiv w:val="1"/>
      <w:marLeft w:val="0"/>
      <w:marRight w:val="0"/>
      <w:marTop w:val="0"/>
      <w:marBottom w:val="0"/>
      <w:divBdr>
        <w:top w:val="none" w:sz="0" w:space="0" w:color="auto"/>
        <w:left w:val="none" w:sz="0" w:space="0" w:color="auto"/>
        <w:bottom w:val="none" w:sz="0" w:space="0" w:color="auto"/>
        <w:right w:val="none" w:sz="0" w:space="0" w:color="auto"/>
      </w:divBdr>
    </w:div>
    <w:div w:id="1774469059">
      <w:bodyDiv w:val="1"/>
      <w:marLeft w:val="0"/>
      <w:marRight w:val="0"/>
      <w:marTop w:val="0"/>
      <w:marBottom w:val="0"/>
      <w:divBdr>
        <w:top w:val="none" w:sz="0" w:space="0" w:color="auto"/>
        <w:left w:val="none" w:sz="0" w:space="0" w:color="auto"/>
        <w:bottom w:val="none" w:sz="0" w:space="0" w:color="auto"/>
        <w:right w:val="none" w:sz="0" w:space="0" w:color="auto"/>
      </w:divBdr>
    </w:div>
    <w:div w:id="1776096528">
      <w:bodyDiv w:val="1"/>
      <w:marLeft w:val="0"/>
      <w:marRight w:val="0"/>
      <w:marTop w:val="0"/>
      <w:marBottom w:val="0"/>
      <w:divBdr>
        <w:top w:val="none" w:sz="0" w:space="0" w:color="auto"/>
        <w:left w:val="none" w:sz="0" w:space="0" w:color="auto"/>
        <w:bottom w:val="none" w:sz="0" w:space="0" w:color="auto"/>
        <w:right w:val="none" w:sz="0" w:space="0" w:color="auto"/>
      </w:divBdr>
    </w:div>
    <w:div w:id="1778862562">
      <w:bodyDiv w:val="1"/>
      <w:marLeft w:val="0"/>
      <w:marRight w:val="0"/>
      <w:marTop w:val="0"/>
      <w:marBottom w:val="0"/>
      <w:divBdr>
        <w:top w:val="none" w:sz="0" w:space="0" w:color="auto"/>
        <w:left w:val="none" w:sz="0" w:space="0" w:color="auto"/>
        <w:bottom w:val="none" w:sz="0" w:space="0" w:color="auto"/>
        <w:right w:val="none" w:sz="0" w:space="0" w:color="auto"/>
      </w:divBdr>
    </w:div>
    <w:div w:id="1782795973">
      <w:bodyDiv w:val="1"/>
      <w:marLeft w:val="0"/>
      <w:marRight w:val="0"/>
      <w:marTop w:val="0"/>
      <w:marBottom w:val="0"/>
      <w:divBdr>
        <w:top w:val="none" w:sz="0" w:space="0" w:color="auto"/>
        <w:left w:val="none" w:sz="0" w:space="0" w:color="auto"/>
        <w:bottom w:val="none" w:sz="0" w:space="0" w:color="auto"/>
        <w:right w:val="none" w:sz="0" w:space="0" w:color="auto"/>
      </w:divBdr>
    </w:div>
    <w:div w:id="1783719581">
      <w:bodyDiv w:val="1"/>
      <w:marLeft w:val="0"/>
      <w:marRight w:val="0"/>
      <w:marTop w:val="0"/>
      <w:marBottom w:val="0"/>
      <w:divBdr>
        <w:top w:val="none" w:sz="0" w:space="0" w:color="auto"/>
        <w:left w:val="none" w:sz="0" w:space="0" w:color="auto"/>
        <w:bottom w:val="none" w:sz="0" w:space="0" w:color="auto"/>
        <w:right w:val="none" w:sz="0" w:space="0" w:color="auto"/>
      </w:divBdr>
    </w:div>
    <w:div w:id="1784763470">
      <w:bodyDiv w:val="1"/>
      <w:marLeft w:val="0"/>
      <w:marRight w:val="0"/>
      <w:marTop w:val="0"/>
      <w:marBottom w:val="0"/>
      <w:divBdr>
        <w:top w:val="none" w:sz="0" w:space="0" w:color="auto"/>
        <w:left w:val="none" w:sz="0" w:space="0" w:color="auto"/>
        <w:bottom w:val="none" w:sz="0" w:space="0" w:color="auto"/>
        <w:right w:val="none" w:sz="0" w:space="0" w:color="auto"/>
      </w:divBdr>
    </w:div>
    <w:div w:id="1789395082">
      <w:bodyDiv w:val="1"/>
      <w:marLeft w:val="0"/>
      <w:marRight w:val="0"/>
      <w:marTop w:val="0"/>
      <w:marBottom w:val="0"/>
      <w:divBdr>
        <w:top w:val="none" w:sz="0" w:space="0" w:color="auto"/>
        <w:left w:val="none" w:sz="0" w:space="0" w:color="auto"/>
        <w:bottom w:val="none" w:sz="0" w:space="0" w:color="auto"/>
        <w:right w:val="none" w:sz="0" w:space="0" w:color="auto"/>
      </w:divBdr>
    </w:div>
    <w:div w:id="1790318651">
      <w:bodyDiv w:val="1"/>
      <w:marLeft w:val="0"/>
      <w:marRight w:val="0"/>
      <w:marTop w:val="0"/>
      <w:marBottom w:val="0"/>
      <w:divBdr>
        <w:top w:val="none" w:sz="0" w:space="0" w:color="auto"/>
        <w:left w:val="none" w:sz="0" w:space="0" w:color="auto"/>
        <w:bottom w:val="none" w:sz="0" w:space="0" w:color="auto"/>
        <w:right w:val="none" w:sz="0" w:space="0" w:color="auto"/>
      </w:divBdr>
    </w:div>
    <w:div w:id="1791633227">
      <w:bodyDiv w:val="1"/>
      <w:marLeft w:val="0"/>
      <w:marRight w:val="0"/>
      <w:marTop w:val="0"/>
      <w:marBottom w:val="0"/>
      <w:divBdr>
        <w:top w:val="none" w:sz="0" w:space="0" w:color="auto"/>
        <w:left w:val="none" w:sz="0" w:space="0" w:color="auto"/>
        <w:bottom w:val="none" w:sz="0" w:space="0" w:color="auto"/>
        <w:right w:val="none" w:sz="0" w:space="0" w:color="auto"/>
      </w:divBdr>
    </w:div>
    <w:div w:id="1792941946">
      <w:bodyDiv w:val="1"/>
      <w:marLeft w:val="0"/>
      <w:marRight w:val="0"/>
      <w:marTop w:val="0"/>
      <w:marBottom w:val="0"/>
      <w:divBdr>
        <w:top w:val="none" w:sz="0" w:space="0" w:color="auto"/>
        <w:left w:val="none" w:sz="0" w:space="0" w:color="auto"/>
        <w:bottom w:val="none" w:sz="0" w:space="0" w:color="auto"/>
        <w:right w:val="none" w:sz="0" w:space="0" w:color="auto"/>
      </w:divBdr>
    </w:div>
    <w:div w:id="1793162993">
      <w:bodyDiv w:val="1"/>
      <w:marLeft w:val="0"/>
      <w:marRight w:val="0"/>
      <w:marTop w:val="0"/>
      <w:marBottom w:val="0"/>
      <w:divBdr>
        <w:top w:val="none" w:sz="0" w:space="0" w:color="auto"/>
        <w:left w:val="none" w:sz="0" w:space="0" w:color="auto"/>
        <w:bottom w:val="none" w:sz="0" w:space="0" w:color="auto"/>
        <w:right w:val="none" w:sz="0" w:space="0" w:color="auto"/>
      </w:divBdr>
    </w:div>
    <w:div w:id="1793593300">
      <w:bodyDiv w:val="1"/>
      <w:marLeft w:val="0"/>
      <w:marRight w:val="0"/>
      <w:marTop w:val="0"/>
      <w:marBottom w:val="0"/>
      <w:divBdr>
        <w:top w:val="none" w:sz="0" w:space="0" w:color="auto"/>
        <w:left w:val="none" w:sz="0" w:space="0" w:color="auto"/>
        <w:bottom w:val="none" w:sz="0" w:space="0" w:color="auto"/>
        <w:right w:val="none" w:sz="0" w:space="0" w:color="auto"/>
      </w:divBdr>
    </w:div>
    <w:div w:id="1802966029">
      <w:bodyDiv w:val="1"/>
      <w:marLeft w:val="0"/>
      <w:marRight w:val="0"/>
      <w:marTop w:val="0"/>
      <w:marBottom w:val="0"/>
      <w:divBdr>
        <w:top w:val="none" w:sz="0" w:space="0" w:color="auto"/>
        <w:left w:val="none" w:sz="0" w:space="0" w:color="auto"/>
        <w:bottom w:val="none" w:sz="0" w:space="0" w:color="auto"/>
        <w:right w:val="none" w:sz="0" w:space="0" w:color="auto"/>
      </w:divBdr>
    </w:div>
    <w:div w:id="1803889473">
      <w:bodyDiv w:val="1"/>
      <w:marLeft w:val="0"/>
      <w:marRight w:val="0"/>
      <w:marTop w:val="0"/>
      <w:marBottom w:val="0"/>
      <w:divBdr>
        <w:top w:val="none" w:sz="0" w:space="0" w:color="auto"/>
        <w:left w:val="none" w:sz="0" w:space="0" w:color="auto"/>
        <w:bottom w:val="none" w:sz="0" w:space="0" w:color="auto"/>
        <w:right w:val="none" w:sz="0" w:space="0" w:color="auto"/>
      </w:divBdr>
    </w:div>
    <w:div w:id="1804418685">
      <w:bodyDiv w:val="1"/>
      <w:marLeft w:val="0"/>
      <w:marRight w:val="0"/>
      <w:marTop w:val="0"/>
      <w:marBottom w:val="0"/>
      <w:divBdr>
        <w:top w:val="none" w:sz="0" w:space="0" w:color="auto"/>
        <w:left w:val="none" w:sz="0" w:space="0" w:color="auto"/>
        <w:bottom w:val="none" w:sz="0" w:space="0" w:color="auto"/>
        <w:right w:val="none" w:sz="0" w:space="0" w:color="auto"/>
      </w:divBdr>
    </w:div>
    <w:div w:id="1804495092">
      <w:bodyDiv w:val="1"/>
      <w:marLeft w:val="0"/>
      <w:marRight w:val="0"/>
      <w:marTop w:val="0"/>
      <w:marBottom w:val="0"/>
      <w:divBdr>
        <w:top w:val="none" w:sz="0" w:space="0" w:color="auto"/>
        <w:left w:val="none" w:sz="0" w:space="0" w:color="auto"/>
        <w:bottom w:val="none" w:sz="0" w:space="0" w:color="auto"/>
        <w:right w:val="none" w:sz="0" w:space="0" w:color="auto"/>
      </w:divBdr>
    </w:div>
    <w:div w:id="1806197930">
      <w:bodyDiv w:val="1"/>
      <w:marLeft w:val="0"/>
      <w:marRight w:val="0"/>
      <w:marTop w:val="0"/>
      <w:marBottom w:val="0"/>
      <w:divBdr>
        <w:top w:val="none" w:sz="0" w:space="0" w:color="auto"/>
        <w:left w:val="none" w:sz="0" w:space="0" w:color="auto"/>
        <w:bottom w:val="none" w:sz="0" w:space="0" w:color="auto"/>
        <w:right w:val="none" w:sz="0" w:space="0" w:color="auto"/>
      </w:divBdr>
    </w:div>
    <w:div w:id="1806582150">
      <w:bodyDiv w:val="1"/>
      <w:marLeft w:val="0"/>
      <w:marRight w:val="0"/>
      <w:marTop w:val="0"/>
      <w:marBottom w:val="0"/>
      <w:divBdr>
        <w:top w:val="none" w:sz="0" w:space="0" w:color="auto"/>
        <w:left w:val="none" w:sz="0" w:space="0" w:color="auto"/>
        <w:bottom w:val="none" w:sz="0" w:space="0" w:color="auto"/>
        <w:right w:val="none" w:sz="0" w:space="0" w:color="auto"/>
      </w:divBdr>
    </w:div>
    <w:div w:id="1807820346">
      <w:bodyDiv w:val="1"/>
      <w:marLeft w:val="0"/>
      <w:marRight w:val="0"/>
      <w:marTop w:val="0"/>
      <w:marBottom w:val="0"/>
      <w:divBdr>
        <w:top w:val="none" w:sz="0" w:space="0" w:color="auto"/>
        <w:left w:val="none" w:sz="0" w:space="0" w:color="auto"/>
        <w:bottom w:val="none" w:sz="0" w:space="0" w:color="auto"/>
        <w:right w:val="none" w:sz="0" w:space="0" w:color="auto"/>
      </w:divBdr>
    </w:div>
    <w:div w:id="1809206991">
      <w:bodyDiv w:val="1"/>
      <w:marLeft w:val="0"/>
      <w:marRight w:val="0"/>
      <w:marTop w:val="0"/>
      <w:marBottom w:val="0"/>
      <w:divBdr>
        <w:top w:val="none" w:sz="0" w:space="0" w:color="auto"/>
        <w:left w:val="none" w:sz="0" w:space="0" w:color="auto"/>
        <w:bottom w:val="none" w:sz="0" w:space="0" w:color="auto"/>
        <w:right w:val="none" w:sz="0" w:space="0" w:color="auto"/>
      </w:divBdr>
    </w:div>
    <w:div w:id="1810441602">
      <w:bodyDiv w:val="1"/>
      <w:marLeft w:val="0"/>
      <w:marRight w:val="0"/>
      <w:marTop w:val="0"/>
      <w:marBottom w:val="0"/>
      <w:divBdr>
        <w:top w:val="none" w:sz="0" w:space="0" w:color="auto"/>
        <w:left w:val="none" w:sz="0" w:space="0" w:color="auto"/>
        <w:bottom w:val="none" w:sz="0" w:space="0" w:color="auto"/>
        <w:right w:val="none" w:sz="0" w:space="0" w:color="auto"/>
      </w:divBdr>
    </w:div>
    <w:div w:id="1811555693">
      <w:bodyDiv w:val="1"/>
      <w:marLeft w:val="0"/>
      <w:marRight w:val="0"/>
      <w:marTop w:val="0"/>
      <w:marBottom w:val="0"/>
      <w:divBdr>
        <w:top w:val="none" w:sz="0" w:space="0" w:color="auto"/>
        <w:left w:val="none" w:sz="0" w:space="0" w:color="auto"/>
        <w:bottom w:val="none" w:sz="0" w:space="0" w:color="auto"/>
        <w:right w:val="none" w:sz="0" w:space="0" w:color="auto"/>
      </w:divBdr>
    </w:div>
    <w:div w:id="1814102687">
      <w:bodyDiv w:val="1"/>
      <w:marLeft w:val="0"/>
      <w:marRight w:val="0"/>
      <w:marTop w:val="0"/>
      <w:marBottom w:val="0"/>
      <w:divBdr>
        <w:top w:val="none" w:sz="0" w:space="0" w:color="auto"/>
        <w:left w:val="none" w:sz="0" w:space="0" w:color="auto"/>
        <w:bottom w:val="none" w:sz="0" w:space="0" w:color="auto"/>
        <w:right w:val="none" w:sz="0" w:space="0" w:color="auto"/>
      </w:divBdr>
    </w:div>
    <w:div w:id="1814176562">
      <w:bodyDiv w:val="1"/>
      <w:marLeft w:val="0"/>
      <w:marRight w:val="0"/>
      <w:marTop w:val="0"/>
      <w:marBottom w:val="0"/>
      <w:divBdr>
        <w:top w:val="none" w:sz="0" w:space="0" w:color="auto"/>
        <w:left w:val="none" w:sz="0" w:space="0" w:color="auto"/>
        <w:bottom w:val="none" w:sz="0" w:space="0" w:color="auto"/>
        <w:right w:val="none" w:sz="0" w:space="0" w:color="auto"/>
      </w:divBdr>
    </w:div>
    <w:div w:id="1816097936">
      <w:bodyDiv w:val="1"/>
      <w:marLeft w:val="0"/>
      <w:marRight w:val="0"/>
      <w:marTop w:val="0"/>
      <w:marBottom w:val="0"/>
      <w:divBdr>
        <w:top w:val="none" w:sz="0" w:space="0" w:color="auto"/>
        <w:left w:val="none" w:sz="0" w:space="0" w:color="auto"/>
        <w:bottom w:val="none" w:sz="0" w:space="0" w:color="auto"/>
        <w:right w:val="none" w:sz="0" w:space="0" w:color="auto"/>
      </w:divBdr>
    </w:div>
    <w:div w:id="1816333321">
      <w:bodyDiv w:val="1"/>
      <w:marLeft w:val="0"/>
      <w:marRight w:val="0"/>
      <w:marTop w:val="0"/>
      <w:marBottom w:val="0"/>
      <w:divBdr>
        <w:top w:val="none" w:sz="0" w:space="0" w:color="auto"/>
        <w:left w:val="none" w:sz="0" w:space="0" w:color="auto"/>
        <w:bottom w:val="none" w:sz="0" w:space="0" w:color="auto"/>
        <w:right w:val="none" w:sz="0" w:space="0" w:color="auto"/>
      </w:divBdr>
    </w:div>
    <w:div w:id="1818378473">
      <w:bodyDiv w:val="1"/>
      <w:marLeft w:val="0"/>
      <w:marRight w:val="0"/>
      <w:marTop w:val="0"/>
      <w:marBottom w:val="0"/>
      <w:divBdr>
        <w:top w:val="none" w:sz="0" w:space="0" w:color="auto"/>
        <w:left w:val="none" w:sz="0" w:space="0" w:color="auto"/>
        <w:bottom w:val="none" w:sz="0" w:space="0" w:color="auto"/>
        <w:right w:val="none" w:sz="0" w:space="0" w:color="auto"/>
      </w:divBdr>
    </w:div>
    <w:div w:id="1818843504">
      <w:bodyDiv w:val="1"/>
      <w:marLeft w:val="0"/>
      <w:marRight w:val="0"/>
      <w:marTop w:val="0"/>
      <w:marBottom w:val="0"/>
      <w:divBdr>
        <w:top w:val="none" w:sz="0" w:space="0" w:color="auto"/>
        <w:left w:val="none" w:sz="0" w:space="0" w:color="auto"/>
        <w:bottom w:val="none" w:sz="0" w:space="0" w:color="auto"/>
        <w:right w:val="none" w:sz="0" w:space="0" w:color="auto"/>
      </w:divBdr>
    </w:div>
    <w:div w:id="1820027735">
      <w:bodyDiv w:val="1"/>
      <w:marLeft w:val="0"/>
      <w:marRight w:val="0"/>
      <w:marTop w:val="0"/>
      <w:marBottom w:val="0"/>
      <w:divBdr>
        <w:top w:val="none" w:sz="0" w:space="0" w:color="auto"/>
        <w:left w:val="none" w:sz="0" w:space="0" w:color="auto"/>
        <w:bottom w:val="none" w:sz="0" w:space="0" w:color="auto"/>
        <w:right w:val="none" w:sz="0" w:space="0" w:color="auto"/>
      </w:divBdr>
    </w:div>
    <w:div w:id="1820657670">
      <w:bodyDiv w:val="1"/>
      <w:marLeft w:val="0"/>
      <w:marRight w:val="0"/>
      <w:marTop w:val="0"/>
      <w:marBottom w:val="0"/>
      <w:divBdr>
        <w:top w:val="none" w:sz="0" w:space="0" w:color="auto"/>
        <w:left w:val="none" w:sz="0" w:space="0" w:color="auto"/>
        <w:bottom w:val="none" w:sz="0" w:space="0" w:color="auto"/>
        <w:right w:val="none" w:sz="0" w:space="0" w:color="auto"/>
      </w:divBdr>
    </w:div>
    <w:div w:id="1827016094">
      <w:bodyDiv w:val="1"/>
      <w:marLeft w:val="0"/>
      <w:marRight w:val="0"/>
      <w:marTop w:val="0"/>
      <w:marBottom w:val="0"/>
      <w:divBdr>
        <w:top w:val="none" w:sz="0" w:space="0" w:color="auto"/>
        <w:left w:val="none" w:sz="0" w:space="0" w:color="auto"/>
        <w:bottom w:val="none" w:sz="0" w:space="0" w:color="auto"/>
        <w:right w:val="none" w:sz="0" w:space="0" w:color="auto"/>
      </w:divBdr>
    </w:div>
    <w:div w:id="1827234524">
      <w:bodyDiv w:val="1"/>
      <w:marLeft w:val="0"/>
      <w:marRight w:val="0"/>
      <w:marTop w:val="0"/>
      <w:marBottom w:val="0"/>
      <w:divBdr>
        <w:top w:val="none" w:sz="0" w:space="0" w:color="auto"/>
        <w:left w:val="none" w:sz="0" w:space="0" w:color="auto"/>
        <w:bottom w:val="none" w:sz="0" w:space="0" w:color="auto"/>
        <w:right w:val="none" w:sz="0" w:space="0" w:color="auto"/>
      </w:divBdr>
    </w:div>
    <w:div w:id="1828789566">
      <w:bodyDiv w:val="1"/>
      <w:marLeft w:val="0"/>
      <w:marRight w:val="0"/>
      <w:marTop w:val="0"/>
      <w:marBottom w:val="0"/>
      <w:divBdr>
        <w:top w:val="none" w:sz="0" w:space="0" w:color="auto"/>
        <w:left w:val="none" w:sz="0" w:space="0" w:color="auto"/>
        <w:bottom w:val="none" w:sz="0" w:space="0" w:color="auto"/>
        <w:right w:val="none" w:sz="0" w:space="0" w:color="auto"/>
      </w:divBdr>
    </w:div>
    <w:div w:id="1829130767">
      <w:bodyDiv w:val="1"/>
      <w:marLeft w:val="0"/>
      <w:marRight w:val="0"/>
      <w:marTop w:val="0"/>
      <w:marBottom w:val="0"/>
      <w:divBdr>
        <w:top w:val="none" w:sz="0" w:space="0" w:color="auto"/>
        <w:left w:val="none" w:sz="0" w:space="0" w:color="auto"/>
        <w:bottom w:val="none" w:sz="0" w:space="0" w:color="auto"/>
        <w:right w:val="none" w:sz="0" w:space="0" w:color="auto"/>
      </w:divBdr>
    </w:div>
    <w:div w:id="1829902906">
      <w:bodyDiv w:val="1"/>
      <w:marLeft w:val="0"/>
      <w:marRight w:val="0"/>
      <w:marTop w:val="0"/>
      <w:marBottom w:val="0"/>
      <w:divBdr>
        <w:top w:val="none" w:sz="0" w:space="0" w:color="auto"/>
        <w:left w:val="none" w:sz="0" w:space="0" w:color="auto"/>
        <w:bottom w:val="none" w:sz="0" w:space="0" w:color="auto"/>
        <w:right w:val="none" w:sz="0" w:space="0" w:color="auto"/>
      </w:divBdr>
    </w:div>
    <w:div w:id="1829973941">
      <w:bodyDiv w:val="1"/>
      <w:marLeft w:val="0"/>
      <w:marRight w:val="0"/>
      <w:marTop w:val="0"/>
      <w:marBottom w:val="0"/>
      <w:divBdr>
        <w:top w:val="none" w:sz="0" w:space="0" w:color="auto"/>
        <w:left w:val="none" w:sz="0" w:space="0" w:color="auto"/>
        <w:bottom w:val="none" w:sz="0" w:space="0" w:color="auto"/>
        <w:right w:val="none" w:sz="0" w:space="0" w:color="auto"/>
      </w:divBdr>
    </w:div>
    <w:div w:id="1831405157">
      <w:bodyDiv w:val="1"/>
      <w:marLeft w:val="0"/>
      <w:marRight w:val="0"/>
      <w:marTop w:val="0"/>
      <w:marBottom w:val="0"/>
      <w:divBdr>
        <w:top w:val="none" w:sz="0" w:space="0" w:color="auto"/>
        <w:left w:val="none" w:sz="0" w:space="0" w:color="auto"/>
        <w:bottom w:val="none" w:sz="0" w:space="0" w:color="auto"/>
        <w:right w:val="none" w:sz="0" w:space="0" w:color="auto"/>
      </w:divBdr>
    </w:div>
    <w:div w:id="1831870979">
      <w:bodyDiv w:val="1"/>
      <w:marLeft w:val="0"/>
      <w:marRight w:val="0"/>
      <w:marTop w:val="0"/>
      <w:marBottom w:val="0"/>
      <w:divBdr>
        <w:top w:val="none" w:sz="0" w:space="0" w:color="auto"/>
        <w:left w:val="none" w:sz="0" w:space="0" w:color="auto"/>
        <w:bottom w:val="none" w:sz="0" w:space="0" w:color="auto"/>
        <w:right w:val="none" w:sz="0" w:space="0" w:color="auto"/>
      </w:divBdr>
    </w:div>
    <w:div w:id="1832985362">
      <w:bodyDiv w:val="1"/>
      <w:marLeft w:val="0"/>
      <w:marRight w:val="0"/>
      <w:marTop w:val="0"/>
      <w:marBottom w:val="0"/>
      <w:divBdr>
        <w:top w:val="none" w:sz="0" w:space="0" w:color="auto"/>
        <w:left w:val="none" w:sz="0" w:space="0" w:color="auto"/>
        <w:bottom w:val="none" w:sz="0" w:space="0" w:color="auto"/>
        <w:right w:val="none" w:sz="0" w:space="0" w:color="auto"/>
      </w:divBdr>
    </w:div>
    <w:div w:id="1836144954">
      <w:bodyDiv w:val="1"/>
      <w:marLeft w:val="0"/>
      <w:marRight w:val="0"/>
      <w:marTop w:val="0"/>
      <w:marBottom w:val="0"/>
      <w:divBdr>
        <w:top w:val="none" w:sz="0" w:space="0" w:color="auto"/>
        <w:left w:val="none" w:sz="0" w:space="0" w:color="auto"/>
        <w:bottom w:val="none" w:sz="0" w:space="0" w:color="auto"/>
        <w:right w:val="none" w:sz="0" w:space="0" w:color="auto"/>
      </w:divBdr>
    </w:div>
    <w:div w:id="1837721045">
      <w:bodyDiv w:val="1"/>
      <w:marLeft w:val="0"/>
      <w:marRight w:val="0"/>
      <w:marTop w:val="0"/>
      <w:marBottom w:val="0"/>
      <w:divBdr>
        <w:top w:val="none" w:sz="0" w:space="0" w:color="auto"/>
        <w:left w:val="none" w:sz="0" w:space="0" w:color="auto"/>
        <w:bottom w:val="none" w:sz="0" w:space="0" w:color="auto"/>
        <w:right w:val="none" w:sz="0" w:space="0" w:color="auto"/>
      </w:divBdr>
    </w:div>
    <w:div w:id="1837913462">
      <w:bodyDiv w:val="1"/>
      <w:marLeft w:val="0"/>
      <w:marRight w:val="0"/>
      <w:marTop w:val="0"/>
      <w:marBottom w:val="0"/>
      <w:divBdr>
        <w:top w:val="none" w:sz="0" w:space="0" w:color="auto"/>
        <w:left w:val="none" w:sz="0" w:space="0" w:color="auto"/>
        <w:bottom w:val="none" w:sz="0" w:space="0" w:color="auto"/>
        <w:right w:val="none" w:sz="0" w:space="0" w:color="auto"/>
      </w:divBdr>
    </w:div>
    <w:div w:id="1838425925">
      <w:bodyDiv w:val="1"/>
      <w:marLeft w:val="0"/>
      <w:marRight w:val="0"/>
      <w:marTop w:val="0"/>
      <w:marBottom w:val="0"/>
      <w:divBdr>
        <w:top w:val="none" w:sz="0" w:space="0" w:color="auto"/>
        <w:left w:val="none" w:sz="0" w:space="0" w:color="auto"/>
        <w:bottom w:val="none" w:sz="0" w:space="0" w:color="auto"/>
        <w:right w:val="none" w:sz="0" w:space="0" w:color="auto"/>
      </w:divBdr>
    </w:div>
    <w:div w:id="1843203727">
      <w:bodyDiv w:val="1"/>
      <w:marLeft w:val="0"/>
      <w:marRight w:val="0"/>
      <w:marTop w:val="0"/>
      <w:marBottom w:val="0"/>
      <w:divBdr>
        <w:top w:val="none" w:sz="0" w:space="0" w:color="auto"/>
        <w:left w:val="none" w:sz="0" w:space="0" w:color="auto"/>
        <w:bottom w:val="none" w:sz="0" w:space="0" w:color="auto"/>
        <w:right w:val="none" w:sz="0" w:space="0" w:color="auto"/>
      </w:divBdr>
    </w:div>
    <w:div w:id="1845851407">
      <w:bodyDiv w:val="1"/>
      <w:marLeft w:val="0"/>
      <w:marRight w:val="0"/>
      <w:marTop w:val="0"/>
      <w:marBottom w:val="0"/>
      <w:divBdr>
        <w:top w:val="none" w:sz="0" w:space="0" w:color="auto"/>
        <w:left w:val="none" w:sz="0" w:space="0" w:color="auto"/>
        <w:bottom w:val="none" w:sz="0" w:space="0" w:color="auto"/>
        <w:right w:val="none" w:sz="0" w:space="0" w:color="auto"/>
      </w:divBdr>
    </w:div>
    <w:div w:id="1847986520">
      <w:bodyDiv w:val="1"/>
      <w:marLeft w:val="0"/>
      <w:marRight w:val="0"/>
      <w:marTop w:val="0"/>
      <w:marBottom w:val="0"/>
      <w:divBdr>
        <w:top w:val="none" w:sz="0" w:space="0" w:color="auto"/>
        <w:left w:val="none" w:sz="0" w:space="0" w:color="auto"/>
        <w:bottom w:val="none" w:sz="0" w:space="0" w:color="auto"/>
        <w:right w:val="none" w:sz="0" w:space="0" w:color="auto"/>
      </w:divBdr>
    </w:div>
    <w:div w:id="1849323824">
      <w:bodyDiv w:val="1"/>
      <w:marLeft w:val="0"/>
      <w:marRight w:val="0"/>
      <w:marTop w:val="0"/>
      <w:marBottom w:val="0"/>
      <w:divBdr>
        <w:top w:val="none" w:sz="0" w:space="0" w:color="auto"/>
        <w:left w:val="none" w:sz="0" w:space="0" w:color="auto"/>
        <w:bottom w:val="none" w:sz="0" w:space="0" w:color="auto"/>
        <w:right w:val="none" w:sz="0" w:space="0" w:color="auto"/>
      </w:divBdr>
    </w:div>
    <w:div w:id="1854344886">
      <w:bodyDiv w:val="1"/>
      <w:marLeft w:val="0"/>
      <w:marRight w:val="0"/>
      <w:marTop w:val="0"/>
      <w:marBottom w:val="0"/>
      <w:divBdr>
        <w:top w:val="none" w:sz="0" w:space="0" w:color="auto"/>
        <w:left w:val="none" w:sz="0" w:space="0" w:color="auto"/>
        <w:bottom w:val="none" w:sz="0" w:space="0" w:color="auto"/>
        <w:right w:val="none" w:sz="0" w:space="0" w:color="auto"/>
      </w:divBdr>
    </w:div>
    <w:div w:id="1854756666">
      <w:bodyDiv w:val="1"/>
      <w:marLeft w:val="0"/>
      <w:marRight w:val="0"/>
      <w:marTop w:val="0"/>
      <w:marBottom w:val="0"/>
      <w:divBdr>
        <w:top w:val="none" w:sz="0" w:space="0" w:color="auto"/>
        <w:left w:val="none" w:sz="0" w:space="0" w:color="auto"/>
        <w:bottom w:val="none" w:sz="0" w:space="0" w:color="auto"/>
        <w:right w:val="none" w:sz="0" w:space="0" w:color="auto"/>
      </w:divBdr>
    </w:div>
    <w:div w:id="1856071801">
      <w:bodyDiv w:val="1"/>
      <w:marLeft w:val="0"/>
      <w:marRight w:val="0"/>
      <w:marTop w:val="0"/>
      <w:marBottom w:val="0"/>
      <w:divBdr>
        <w:top w:val="none" w:sz="0" w:space="0" w:color="auto"/>
        <w:left w:val="none" w:sz="0" w:space="0" w:color="auto"/>
        <w:bottom w:val="none" w:sz="0" w:space="0" w:color="auto"/>
        <w:right w:val="none" w:sz="0" w:space="0" w:color="auto"/>
      </w:divBdr>
    </w:div>
    <w:div w:id="1857844252">
      <w:bodyDiv w:val="1"/>
      <w:marLeft w:val="0"/>
      <w:marRight w:val="0"/>
      <w:marTop w:val="0"/>
      <w:marBottom w:val="0"/>
      <w:divBdr>
        <w:top w:val="none" w:sz="0" w:space="0" w:color="auto"/>
        <w:left w:val="none" w:sz="0" w:space="0" w:color="auto"/>
        <w:bottom w:val="none" w:sz="0" w:space="0" w:color="auto"/>
        <w:right w:val="none" w:sz="0" w:space="0" w:color="auto"/>
      </w:divBdr>
    </w:div>
    <w:div w:id="1859343083">
      <w:bodyDiv w:val="1"/>
      <w:marLeft w:val="0"/>
      <w:marRight w:val="0"/>
      <w:marTop w:val="0"/>
      <w:marBottom w:val="0"/>
      <w:divBdr>
        <w:top w:val="none" w:sz="0" w:space="0" w:color="auto"/>
        <w:left w:val="none" w:sz="0" w:space="0" w:color="auto"/>
        <w:bottom w:val="none" w:sz="0" w:space="0" w:color="auto"/>
        <w:right w:val="none" w:sz="0" w:space="0" w:color="auto"/>
      </w:divBdr>
    </w:div>
    <w:div w:id="1859663541">
      <w:bodyDiv w:val="1"/>
      <w:marLeft w:val="0"/>
      <w:marRight w:val="0"/>
      <w:marTop w:val="0"/>
      <w:marBottom w:val="0"/>
      <w:divBdr>
        <w:top w:val="none" w:sz="0" w:space="0" w:color="auto"/>
        <w:left w:val="none" w:sz="0" w:space="0" w:color="auto"/>
        <w:bottom w:val="none" w:sz="0" w:space="0" w:color="auto"/>
        <w:right w:val="none" w:sz="0" w:space="0" w:color="auto"/>
      </w:divBdr>
    </w:div>
    <w:div w:id="1861970345">
      <w:bodyDiv w:val="1"/>
      <w:marLeft w:val="0"/>
      <w:marRight w:val="0"/>
      <w:marTop w:val="0"/>
      <w:marBottom w:val="0"/>
      <w:divBdr>
        <w:top w:val="none" w:sz="0" w:space="0" w:color="auto"/>
        <w:left w:val="none" w:sz="0" w:space="0" w:color="auto"/>
        <w:bottom w:val="none" w:sz="0" w:space="0" w:color="auto"/>
        <w:right w:val="none" w:sz="0" w:space="0" w:color="auto"/>
      </w:divBdr>
    </w:div>
    <w:div w:id="1862278497">
      <w:bodyDiv w:val="1"/>
      <w:marLeft w:val="0"/>
      <w:marRight w:val="0"/>
      <w:marTop w:val="0"/>
      <w:marBottom w:val="0"/>
      <w:divBdr>
        <w:top w:val="none" w:sz="0" w:space="0" w:color="auto"/>
        <w:left w:val="none" w:sz="0" w:space="0" w:color="auto"/>
        <w:bottom w:val="none" w:sz="0" w:space="0" w:color="auto"/>
        <w:right w:val="none" w:sz="0" w:space="0" w:color="auto"/>
      </w:divBdr>
    </w:div>
    <w:div w:id="1862551765">
      <w:bodyDiv w:val="1"/>
      <w:marLeft w:val="0"/>
      <w:marRight w:val="0"/>
      <w:marTop w:val="0"/>
      <w:marBottom w:val="0"/>
      <w:divBdr>
        <w:top w:val="none" w:sz="0" w:space="0" w:color="auto"/>
        <w:left w:val="none" w:sz="0" w:space="0" w:color="auto"/>
        <w:bottom w:val="none" w:sz="0" w:space="0" w:color="auto"/>
        <w:right w:val="none" w:sz="0" w:space="0" w:color="auto"/>
      </w:divBdr>
    </w:div>
    <w:div w:id="1864435858">
      <w:bodyDiv w:val="1"/>
      <w:marLeft w:val="0"/>
      <w:marRight w:val="0"/>
      <w:marTop w:val="0"/>
      <w:marBottom w:val="0"/>
      <w:divBdr>
        <w:top w:val="none" w:sz="0" w:space="0" w:color="auto"/>
        <w:left w:val="none" w:sz="0" w:space="0" w:color="auto"/>
        <w:bottom w:val="none" w:sz="0" w:space="0" w:color="auto"/>
        <w:right w:val="none" w:sz="0" w:space="0" w:color="auto"/>
      </w:divBdr>
    </w:div>
    <w:div w:id="1865285673">
      <w:bodyDiv w:val="1"/>
      <w:marLeft w:val="0"/>
      <w:marRight w:val="0"/>
      <w:marTop w:val="0"/>
      <w:marBottom w:val="0"/>
      <w:divBdr>
        <w:top w:val="none" w:sz="0" w:space="0" w:color="auto"/>
        <w:left w:val="none" w:sz="0" w:space="0" w:color="auto"/>
        <w:bottom w:val="none" w:sz="0" w:space="0" w:color="auto"/>
        <w:right w:val="none" w:sz="0" w:space="0" w:color="auto"/>
      </w:divBdr>
    </w:div>
    <w:div w:id="1870147029">
      <w:bodyDiv w:val="1"/>
      <w:marLeft w:val="0"/>
      <w:marRight w:val="0"/>
      <w:marTop w:val="0"/>
      <w:marBottom w:val="0"/>
      <w:divBdr>
        <w:top w:val="none" w:sz="0" w:space="0" w:color="auto"/>
        <w:left w:val="none" w:sz="0" w:space="0" w:color="auto"/>
        <w:bottom w:val="none" w:sz="0" w:space="0" w:color="auto"/>
        <w:right w:val="none" w:sz="0" w:space="0" w:color="auto"/>
      </w:divBdr>
    </w:div>
    <w:div w:id="1873763674">
      <w:bodyDiv w:val="1"/>
      <w:marLeft w:val="0"/>
      <w:marRight w:val="0"/>
      <w:marTop w:val="0"/>
      <w:marBottom w:val="0"/>
      <w:divBdr>
        <w:top w:val="none" w:sz="0" w:space="0" w:color="auto"/>
        <w:left w:val="none" w:sz="0" w:space="0" w:color="auto"/>
        <w:bottom w:val="none" w:sz="0" w:space="0" w:color="auto"/>
        <w:right w:val="none" w:sz="0" w:space="0" w:color="auto"/>
      </w:divBdr>
    </w:div>
    <w:div w:id="1874534641">
      <w:bodyDiv w:val="1"/>
      <w:marLeft w:val="0"/>
      <w:marRight w:val="0"/>
      <w:marTop w:val="0"/>
      <w:marBottom w:val="0"/>
      <w:divBdr>
        <w:top w:val="none" w:sz="0" w:space="0" w:color="auto"/>
        <w:left w:val="none" w:sz="0" w:space="0" w:color="auto"/>
        <w:bottom w:val="none" w:sz="0" w:space="0" w:color="auto"/>
        <w:right w:val="none" w:sz="0" w:space="0" w:color="auto"/>
      </w:divBdr>
    </w:div>
    <w:div w:id="1879120433">
      <w:bodyDiv w:val="1"/>
      <w:marLeft w:val="0"/>
      <w:marRight w:val="0"/>
      <w:marTop w:val="0"/>
      <w:marBottom w:val="0"/>
      <w:divBdr>
        <w:top w:val="none" w:sz="0" w:space="0" w:color="auto"/>
        <w:left w:val="none" w:sz="0" w:space="0" w:color="auto"/>
        <w:bottom w:val="none" w:sz="0" w:space="0" w:color="auto"/>
        <w:right w:val="none" w:sz="0" w:space="0" w:color="auto"/>
      </w:divBdr>
    </w:div>
    <w:div w:id="1883974983">
      <w:bodyDiv w:val="1"/>
      <w:marLeft w:val="0"/>
      <w:marRight w:val="0"/>
      <w:marTop w:val="0"/>
      <w:marBottom w:val="0"/>
      <w:divBdr>
        <w:top w:val="none" w:sz="0" w:space="0" w:color="auto"/>
        <w:left w:val="none" w:sz="0" w:space="0" w:color="auto"/>
        <w:bottom w:val="none" w:sz="0" w:space="0" w:color="auto"/>
        <w:right w:val="none" w:sz="0" w:space="0" w:color="auto"/>
      </w:divBdr>
    </w:div>
    <w:div w:id="1883976320">
      <w:bodyDiv w:val="1"/>
      <w:marLeft w:val="0"/>
      <w:marRight w:val="0"/>
      <w:marTop w:val="0"/>
      <w:marBottom w:val="0"/>
      <w:divBdr>
        <w:top w:val="none" w:sz="0" w:space="0" w:color="auto"/>
        <w:left w:val="none" w:sz="0" w:space="0" w:color="auto"/>
        <w:bottom w:val="none" w:sz="0" w:space="0" w:color="auto"/>
        <w:right w:val="none" w:sz="0" w:space="0" w:color="auto"/>
      </w:divBdr>
    </w:div>
    <w:div w:id="1886529224">
      <w:bodyDiv w:val="1"/>
      <w:marLeft w:val="0"/>
      <w:marRight w:val="0"/>
      <w:marTop w:val="0"/>
      <w:marBottom w:val="0"/>
      <w:divBdr>
        <w:top w:val="none" w:sz="0" w:space="0" w:color="auto"/>
        <w:left w:val="none" w:sz="0" w:space="0" w:color="auto"/>
        <w:bottom w:val="none" w:sz="0" w:space="0" w:color="auto"/>
        <w:right w:val="none" w:sz="0" w:space="0" w:color="auto"/>
      </w:divBdr>
    </w:div>
    <w:div w:id="1888294580">
      <w:bodyDiv w:val="1"/>
      <w:marLeft w:val="0"/>
      <w:marRight w:val="0"/>
      <w:marTop w:val="0"/>
      <w:marBottom w:val="0"/>
      <w:divBdr>
        <w:top w:val="none" w:sz="0" w:space="0" w:color="auto"/>
        <w:left w:val="none" w:sz="0" w:space="0" w:color="auto"/>
        <w:bottom w:val="none" w:sz="0" w:space="0" w:color="auto"/>
        <w:right w:val="none" w:sz="0" w:space="0" w:color="auto"/>
      </w:divBdr>
    </w:div>
    <w:div w:id="1889684025">
      <w:bodyDiv w:val="1"/>
      <w:marLeft w:val="0"/>
      <w:marRight w:val="0"/>
      <w:marTop w:val="0"/>
      <w:marBottom w:val="0"/>
      <w:divBdr>
        <w:top w:val="none" w:sz="0" w:space="0" w:color="auto"/>
        <w:left w:val="none" w:sz="0" w:space="0" w:color="auto"/>
        <w:bottom w:val="none" w:sz="0" w:space="0" w:color="auto"/>
        <w:right w:val="none" w:sz="0" w:space="0" w:color="auto"/>
      </w:divBdr>
    </w:div>
    <w:div w:id="1889802634">
      <w:bodyDiv w:val="1"/>
      <w:marLeft w:val="0"/>
      <w:marRight w:val="0"/>
      <w:marTop w:val="0"/>
      <w:marBottom w:val="0"/>
      <w:divBdr>
        <w:top w:val="none" w:sz="0" w:space="0" w:color="auto"/>
        <w:left w:val="none" w:sz="0" w:space="0" w:color="auto"/>
        <w:bottom w:val="none" w:sz="0" w:space="0" w:color="auto"/>
        <w:right w:val="none" w:sz="0" w:space="0" w:color="auto"/>
      </w:divBdr>
    </w:div>
    <w:div w:id="1891914951">
      <w:bodyDiv w:val="1"/>
      <w:marLeft w:val="0"/>
      <w:marRight w:val="0"/>
      <w:marTop w:val="0"/>
      <w:marBottom w:val="0"/>
      <w:divBdr>
        <w:top w:val="none" w:sz="0" w:space="0" w:color="auto"/>
        <w:left w:val="none" w:sz="0" w:space="0" w:color="auto"/>
        <w:bottom w:val="none" w:sz="0" w:space="0" w:color="auto"/>
        <w:right w:val="none" w:sz="0" w:space="0" w:color="auto"/>
      </w:divBdr>
    </w:div>
    <w:div w:id="1893039669">
      <w:bodyDiv w:val="1"/>
      <w:marLeft w:val="0"/>
      <w:marRight w:val="0"/>
      <w:marTop w:val="0"/>
      <w:marBottom w:val="0"/>
      <w:divBdr>
        <w:top w:val="none" w:sz="0" w:space="0" w:color="auto"/>
        <w:left w:val="none" w:sz="0" w:space="0" w:color="auto"/>
        <w:bottom w:val="none" w:sz="0" w:space="0" w:color="auto"/>
        <w:right w:val="none" w:sz="0" w:space="0" w:color="auto"/>
      </w:divBdr>
    </w:div>
    <w:div w:id="1895004832">
      <w:bodyDiv w:val="1"/>
      <w:marLeft w:val="0"/>
      <w:marRight w:val="0"/>
      <w:marTop w:val="0"/>
      <w:marBottom w:val="0"/>
      <w:divBdr>
        <w:top w:val="none" w:sz="0" w:space="0" w:color="auto"/>
        <w:left w:val="none" w:sz="0" w:space="0" w:color="auto"/>
        <w:bottom w:val="none" w:sz="0" w:space="0" w:color="auto"/>
        <w:right w:val="none" w:sz="0" w:space="0" w:color="auto"/>
      </w:divBdr>
    </w:div>
    <w:div w:id="1895776927">
      <w:bodyDiv w:val="1"/>
      <w:marLeft w:val="0"/>
      <w:marRight w:val="0"/>
      <w:marTop w:val="0"/>
      <w:marBottom w:val="0"/>
      <w:divBdr>
        <w:top w:val="none" w:sz="0" w:space="0" w:color="auto"/>
        <w:left w:val="none" w:sz="0" w:space="0" w:color="auto"/>
        <w:bottom w:val="none" w:sz="0" w:space="0" w:color="auto"/>
        <w:right w:val="none" w:sz="0" w:space="0" w:color="auto"/>
      </w:divBdr>
    </w:div>
    <w:div w:id="1898010819">
      <w:bodyDiv w:val="1"/>
      <w:marLeft w:val="0"/>
      <w:marRight w:val="0"/>
      <w:marTop w:val="0"/>
      <w:marBottom w:val="0"/>
      <w:divBdr>
        <w:top w:val="none" w:sz="0" w:space="0" w:color="auto"/>
        <w:left w:val="none" w:sz="0" w:space="0" w:color="auto"/>
        <w:bottom w:val="none" w:sz="0" w:space="0" w:color="auto"/>
        <w:right w:val="none" w:sz="0" w:space="0" w:color="auto"/>
      </w:divBdr>
    </w:div>
    <w:div w:id="1899168963">
      <w:bodyDiv w:val="1"/>
      <w:marLeft w:val="0"/>
      <w:marRight w:val="0"/>
      <w:marTop w:val="0"/>
      <w:marBottom w:val="0"/>
      <w:divBdr>
        <w:top w:val="none" w:sz="0" w:space="0" w:color="auto"/>
        <w:left w:val="none" w:sz="0" w:space="0" w:color="auto"/>
        <w:bottom w:val="none" w:sz="0" w:space="0" w:color="auto"/>
        <w:right w:val="none" w:sz="0" w:space="0" w:color="auto"/>
      </w:divBdr>
    </w:div>
    <w:div w:id="1900630022">
      <w:bodyDiv w:val="1"/>
      <w:marLeft w:val="0"/>
      <w:marRight w:val="0"/>
      <w:marTop w:val="0"/>
      <w:marBottom w:val="0"/>
      <w:divBdr>
        <w:top w:val="none" w:sz="0" w:space="0" w:color="auto"/>
        <w:left w:val="none" w:sz="0" w:space="0" w:color="auto"/>
        <w:bottom w:val="none" w:sz="0" w:space="0" w:color="auto"/>
        <w:right w:val="none" w:sz="0" w:space="0" w:color="auto"/>
      </w:divBdr>
    </w:div>
    <w:div w:id="1902473856">
      <w:bodyDiv w:val="1"/>
      <w:marLeft w:val="0"/>
      <w:marRight w:val="0"/>
      <w:marTop w:val="0"/>
      <w:marBottom w:val="0"/>
      <w:divBdr>
        <w:top w:val="none" w:sz="0" w:space="0" w:color="auto"/>
        <w:left w:val="none" w:sz="0" w:space="0" w:color="auto"/>
        <w:bottom w:val="none" w:sz="0" w:space="0" w:color="auto"/>
        <w:right w:val="none" w:sz="0" w:space="0" w:color="auto"/>
      </w:divBdr>
    </w:div>
    <w:div w:id="1903251619">
      <w:bodyDiv w:val="1"/>
      <w:marLeft w:val="0"/>
      <w:marRight w:val="0"/>
      <w:marTop w:val="0"/>
      <w:marBottom w:val="0"/>
      <w:divBdr>
        <w:top w:val="none" w:sz="0" w:space="0" w:color="auto"/>
        <w:left w:val="none" w:sz="0" w:space="0" w:color="auto"/>
        <w:bottom w:val="none" w:sz="0" w:space="0" w:color="auto"/>
        <w:right w:val="none" w:sz="0" w:space="0" w:color="auto"/>
      </w:divBdr>
    </w:div>
    <w:div w:id="1903909108">
      <w:bodyDiv w:val="1"/>
      <w:marLeft w:val="0"/>
      <w:marRight w:val="0"/>
      <w:marTop w:val="0"/>
      <w:marBottom w:val="0"/>
      <w:divBdr>
        <w:top w:val="none" w:sz="0" w:space="0" w:color="auto"/>
        <w:left w:val="none" w:sz="0" w:space="0" w:color="auto"/>
        <w:bottom w:val="none" w:sz="0" w:space="0" w:color="auto"/>
        <w:right w:val="none" w:sz="0" w:space="0" w:color="auto"/>
      </w:divBdr>
    </w:div>
    <w:div w:id="1904289449">
      <w:bodyDiv w:val="1"/>
      <w:marLeft w:val="0"/>
      <w:marRight w:val="0"/>
      <w:marTop w:val="0"/>
      <w:marBottom w:val="0"/>
      <w:divBdr>
        <w:top w:val="none" w:sz="0" w:space="0" w:color="auto"/>
        <w:left w:val="none" w:sz="0" w:space="0" w:color="auto"/>
        <w:bottom w:val="none" w:sz="0" w:space="0" w:color="auto"/>
        <w:right w:val="none" w:sz="0" w:space="0" w:color="auto"/>
      </w:divBdr>
    </w:div>
    <w:div w:id="1906794405">
      <w:bodyDiv w:val="1"/>
      <w:marLeft w:val="0"/>
      <w:marRight w:val="0"/>
      <w:marTop w:val="0"/>
      <w:marBottom w:val="0"/>
      <w:divBdr>
        <w:top w:val="none" w:sz="0" w:space="0" w:color="auto"/>
        <w:left w:val="none" w:sz="0" w:space="0" w:color="auto"/>
        <w:bottom w:val="none" w:sz="0" w:space="0" w:color="auto"/>
        <w:right w:val="none" w:sz="0" w:space="0" w:color="auto"/>
      </w:divBdr>
    </w:div>
    <w:div w:id="1912350121">
      <w:bodyDiv w:val="1"/>
      <w:marLeft w:val="0"/>
      <w:marRight w:val="0"/>
      <w:marTop w:val="0"/>
      <w:marBottom w:val="0"/>
      <w:divBdr>
        <w:top w:val="none" w:sz="0" w:space="0" w:color="auto"/>
        <w:left w:val="none" w:sz="0" w:space="0" w:color="auto"/>
        <w:bottom w:val="none" w:sz="0" w:space="0" w:color="auto"/>
        <w:right w:val="none" w:sz="0" w:space="0" w:color="auto"/>
      </w:divBdr>
    </w:div>
    <w:div w:id="1914855884">
      <w:bodyDiv w:val="1"/>
      <w:marLeft w:val="0"/>
      <w:marRight w:val="0"/>
      <w:marTop w:val="0"/>
      <w:marBottom w:val="0"/>
      <w:divBdr>
        <w:top w:val="none" w:sz="0" w:space="0" w:color="auto"/>
        <w:left w:val="none" w:sz="0" w:space="0" w:color="auto"/>
        <w:bottom w:val="none" w:sz="0" w:space="0" w:color="auto"/>
        <w:right w:val="none" w:sz="0" w:space="0" w:color="auto"/>
      </w:divBdr>
    </w:div>
    <w:div w:id="1916159771">
      <w:bodyDiv w:val="1"/>
      <w:marLeft w:val="0"/>
      <w:marRight w:val="0"/>
      <w:marTop w:val="0"/>
      <w:marBottom w:val="0"/>
      <w:divBdr>
        <w:top w:val="none" w:sz="0" w:space="0" w:color="auto"/>
        <w:left w:val="none" w:sz="0" w:space="0" w:color="auto"/>
        <w:bottom w:val="none" w:sz="0" w:space="0" w:color="auto"/>
        <w:right w:val="none" w:sz="0" w:space="0" w:color="auto"/>
      </w:divBdr>
    </w:div>
    <w:div w:id="1919240787">
      <w:bodyDiv w:val="1"/>
      <w:marLeft w:val="0"/>
      <w:marRight w:val="0"/>
      <w:marTop w:val="0"/>
      <w:marBottom w:val="0"/>
      <w:divBdr>
        <w:top w:val="none" w:sz="0" w:space="0" w:color="auto"/>
        <w:left w:val="none" w:sz="0" w:space="0" w:color="auto"/>
        <w:bottom w:val="none" w:sz="0" w:space="0" w:color="auto"/>
        <w:right w:val="none" w:sz="0" w:space="0" w:color="auto"/>
      </w:divBdr>
    </w:div>
    <w:div w:id="1920434007">
      <w:bodyDiv w:val="1"/>
      <w:marLeft w:val="0"/>
      <w:marRight w:val="0"/>
      <w:marTop w:val="0"/>
      <w:marBottom w:val="0"/>
      <w:divBdr>
        <w:top w:val="none" w:sz="0" w:space="0" w:color="auto"/>
        <w:left w:val="none" w:sz="0" w:space="0" w:color="auto"/>
        <w:bottom w:val="none" w:sz="0" w:space="0" w:color="auto"/>
        <w:right w:val="none" w:sz="0" w:space="0" w:color="auto"/>
      </w:divBdr>
    </w:div>
    <w:div w:id="1929728817">
      <w:bodyDiv w:val="1"/>
      <w:marLeft w:val="0"/>
      <w:marRight w:val="0"/>
      <w:marTop w:val="0"/>
      <w:marBottom w:val="0"/>
      <w:divBdr>
        <w:top w:val="none" w:sz="0" w:space="0" w:color="auto"/>
        <w:left w:val="none" w:sz="0" w:space="0" w:color="auto"/>
        <w:bottom w:val="none" w:sz="0" w:space="0" w:color="auto"/>
        <w:right w:val="none" w:sz="0" w:space="0" w:color="auto"/>
      </w:divBdr>
    </w:div>
    <w:div w:id="1930768147">
      <w:bodyDiv w:val="1"/>
      <w:marLeft w:val="0"/>
      <w:marRight w:val="0"/>
      <w:marTop w:val="0"/>
      <w:marBottom w:val="0"/>
      <w:divBdr>
        <w:top w:val="none" w:sz="0" w:space="0" w:color="auto"/>
        <w:left w:val="none" w:sz="0" w:space="0" w:color="auto"/>
        <w:bottom w:val="none" w:sz="0" w:space="0" w:color="auto"/>
        <w:right w:val="none" w:sz="0" w:space="0" w:color="auto"/>
      </w:divBdr>
    </w:div>
    <w:div w:id="1931353868">
      <w:bodyDiv w:val="1"/>
      <w:marLeft w:val="0"/>
      <w:marRight w:val="0"/>
      <w:marTop w:val="0"/>
      <w:marBottom w:val="0"/>
      <w:divBdr>
        <w:top w:val="none" w:sz="0" w:space="0" w:color="auto"/>
        <w:left w:val="none" w:sz="0" w:space="0" w:color="auto"/>
        <w:bottom w:val="none" w:sz="0" w:space="0" w:color="auto"/>
        <w:right w:val="none" w:sz="0" w:space="0" w:color="auto"/>
      </w:divBdr>
    </w:div>
    <w:div w:id="1934430604">
      <w:bodyDiv w:val="1"/>
      <w:marLeft w:val="0"/>
      <w:marRight w:val="0"/>
      <w:marTop w:val="0"/>
      <w:marBottom w:val="0"/>
      <w:divBdr>
        <w:top w:val="none" w:sz="0" w:space="0" w:color="auto"/>
        <w:left w:val="none" w:sz="0" w:space="0" w:color="auto"/>
        <w:bottom w:val="none" w:sz="0" w:space="0" w:color="auto"/>
        <w:right w:val="none" w:sz="0" w:space="0" w:color="auto"/>
      </w:divBdr>
    </w:div>
    <w:div w:id="1936670707">
      <w:bodyDiv w:val="1"/>
      <w:marLeft w:val="0"/>
      <w:marRight w:val="0"/>
      <w:marTop w:val="0"/>
      <w:marBottom w:val="0"/>
      <w:divBdr>
        <w:top w:val="none" w:sz="0" w:space="0" w:color="auto"/>
        <w:left w:val="none" w:sz="0" w:space="0" w:color="auto"/>
        <w:bottom w:val="none" w:sz="0" w:space="0" w:color="auto"/>
        <w:right w:val="none" w:sz="0" w:space="0" w:color="auto"/>
      </w:divBdr>
    </w:div>
    <w:div w:id="1938827801">
      <w:bodyDiv w:val="1"/>
      <w:marLeft w:val="0"/>
      <w:marRight w:val="0"/>
      <w:marTop w:val="0"/>
      <w:marBottom w:val="0"/>
      <w:divBdr>
        <w:top w:val="none" w:sz="0" w:space="0" w:color="auto"/>
        <w:left w:val="none" w:sz="0" w:space="0" w:color="auto"/>
        <w:bottom w:val="none" w:sz="0" w:space="0" w:color="auto"/>
        <w:right w:val="none" w:sz="0" w:space="0" w:color="auto"/>
      </w:divBdr>
    </w:div>
    <w:div w:id="1940065849">
      <w:bodyDiv w:val="1"/>
      <w:marLeft w:val="0"/>
      <w:marRight w:val="0"/>
      <w:marTop w:val="0"/>
      <w:marBottom w:val="0"/>
      <w:divBdr>
        <w:top w:val="none" w:sz="0" w:space="0" w:color="auto"/>
        <w:left w:val="none" w:sz="0" w:space="0" w:color="auto"/>
        <w:bottom w:val="none" w:sz="0" w:space="0" w:color="auto"/>
        <w:right w:val="none" w:sz="0" w:space="0" w:color="auto"/>
      </w:divBdr>
    </w:div>
    <w:div w:id="1941377090">
      <w:bodyDiv w:val="1"/>
      <w:marLeft w:val="0"/>
      <w:marRight w:val="0"/>
      <w:marTop w:val="0"/>
      <w:marBottom w:val="0"/>
      <w:divBdr>
        <w:top w:val="none" w:sz="0" w:space="0" w:color="auto"/>
        <w:left w:val="none" w:sz="0" w:space="0" w:color="auto"/>
        <w:bottom w:val="none" w:sz="0" w:space="0" w:color="auto"/>
        <w:right w:val="none" w:sz="0" w:space="0" w:color="auto"/>
      </w:divBdr>
    </w:div>
    <w:div w:id="1944068858">
      <w:bodyDiv w:val="1"/>
      <w:marLeft w:val="0"/>
      <w:marRight w:val="0"/>
      <w:marTop w:val="0"/>
      <w:marBottom w:val="0"/>
      <w:divBdr>
        <w:top w:val="none" w:sz="0" w:space="0" w:color="auto"/>
        <w:left w:val="none" w:sz="0" w:space="0" w:color="auto"/>
        <w:bottom w:val="none" w:sz="0" w:space="0" w:color="auto"/>
        <w:right w:val="none" w:sz="0" w:space="0" w:color="auto"/>
      </w:divBdr>
    </w:div>
    <w:div w:id="1946844303">
      <w:bodyDiv w:val="1"/>
      <w:marLeft w:val="0"/>
      <w:marRight w:val="0"/>
      <w:marTop w:val="0"/>
      <w:marBottom w:val="0"/>
      <w:divBdr>
        <w:top w:val="none" w:sz="0" w:space="0" w:color="auto"/>
        <w:left w:val="none" w:sz="0" w:space="0" w:color="auto"/>
        <w:bottom w:val="none" w:sz="0" w:space="0" w:color="auto"/>
        <w:right w:val="none" w:sz="0" w:space="0" w:color="auto"/>
      </w:divBdr>
    </w:div>
    <w:div w:id="1947695099">
      <w:bodyDiv w:val="1"/>
      <w:marLeft w:val="0"/>
      <w:marRight w:val="0"/>
      <w:marTop w:val="0"/>
      <w:marBottom w:val="0"/>
      <w:divBdr>
        <w:top w:val="none" w:sz="0" w:space="0" w:color="auto"/>
        <w:left w:val="none" w:sz="0" w:space="0" w:color="auto"/>
        <w:bottom w:val="none" w:sz="0" w:space="0" w:color="auto"/>
        <w:right w:val="none" w:sz="0" w:space="0" w:color="auto"/>
      </w:divBdr>
    </w:div>
    <w:div w:id="1951666423">
      <w:bodyDiv w:val="1"/>
      <w:marLeft w:val="0"/>
      <w:marRight w:val="0"/>
      <w:marTop w:val="0"/>
      <w:marBottom w:val="0"/>
      <w:divBdr>
        <w:top w:val="none" w:sz="0" w:space="0" w:color="auto"/>
        <w:left w:val="none" w:sz="0" w:space="0" w:color="auto"/>
        <w:bottom w:val="none" w:sz="0" w:space="0" w:color="auto"/>
        <w:right w:val="none" w:sz="0" w:space="0" w:color="auto"/>
      </w:divBdr>
    </w:div>
    <w:div w:id="1952323174">
      <w:bodyDiv w:val="1"/>
      <w:marLeft w:val="0"/>
      <w:marRight w:val="0"/>
      <w:marTop w:val="0"/>
      <w:marBottom w:val="0"/>
      <w:divBdr>
        <w:top w:val="none" w:sz="0" w:space="0" w:color="auto"/>
        <w:left w:val="none" w:sz="0" w:space="0" w:color="auto"/>
        <w:bottom w:val="none" w:sz="0" w:space="0" w:color="auto"/>
        <w:right w:val="none" w:sz="0" w:space="0" w:color="auto"/>
      </w:divBdr>
    </w:div>
    <w:div w:id="1953169499">
      <w:bodyDiv w:val="1"/>
      <w:marLeft w:val="0"/>
      <w:marRight w:val="0"/>
      <w:marTop w:val="0"/>
      <w:marBottom w:val="0"/>
      <w:divBdr>
        <w:top w:val="none" w:sz="0" w:space="0" w:color="auto"/>
        <w:left w:val="none" w:sz="0" w:space="0" w:color="auto"/>
        <w:bottom w:val="none" w:sz="0" w:space="0" w:color="auto"/>
        <w:right w:val="none" w:sz="0" w:space="0" w:color="auto"/>
      </w:divBdr>
    </w:div>
    <w:div w:id="1955014262">
      <w:bodyDiv w:val="1"/>
      <w:marLeft w:val="0"/>
      <w:marRight w:val="0"/>
      <w:marTop w:val="0"/>
      <w:marBottom w:val="0"/>
      <w:divBdr>
        <w:top w:val="none" w:sz="0" w:space="0" w:color="auto"/>
        <w:left w:val="none" w:sz="0" w:space="0" w:color="auto"/>
        <w:bottom w:val="none" w:sz="0" w:space="0" w:color="auto"/>
        <w:right w:val="none" w:sz="0" w:space="0" w:color="auto"/>
      </w:divBdr>
    </w:div>
    <w:div w:id="1955089195">
      <w:bodyDiv w:val="1"/>
      <w:marLeft w:val="0"/>
      <w:marRight w:val="0"/>
      <w:marTop w:val="0"/>
      <w:marBottom w:val="0"/>
      <w:divBdr>
        <w:top w:val="none" w:sz="0" w:space="0" w:color="auto"/>
        <w:left w:val="none" w:sz="0" w:space="0" w:color="auto"/>
        <w:bottom w:val="none" w:sz="0" w:space="0" w:color="auto"/>
        <w:right w:val="none" w:sz="0" w:space="0" w:color="auto"/>
      </w:divBdr>
    </w:div>
    <w:div w:id="1958759590">
      <w:bodyDiv w:val="1"/>
      <w:marLeft w:val="0"/>
      <w:marRight w:val="0"/>
      <w:marTop w:val="0"/>
      <w:marBottom w:val="0"/>
      <w:divBdr>
        <w:top w:val="none" w:sz="0" w:space="0" w:color="auto"/>
        <w:left w:val="none" w:sz="0" w:space="0" w:color="auto"/>
        <w:bottom w:val="none" w:sz="0" w:space="0" w:color="auto"/>
        <w:right w:val="none" w:sz="0" w:space="0" w:color="auto"/>
      </w:divBdr>
    </w:div>
    <w:div w:id="1960067514">
      <w:bodyDiv w:val="1"/>
      <w:marLeft w:val="0"/>
      <w:marRight w:val="0"/>
      <w:marTop w:val="0"/>
      <w:marBottom w:val="0"/>
      <w:divBdr>
        <w:top w:val="none" w:sz="0" w:space="0" w:color="auto"/>
        <w:left w:val="none" w:sz="0" w:space="0" w:color="auto"/>
        <w:bottom w:val="none" w:sz="0" w:space="0" w:color="auto"/>
        <w:right w:val="none" w:sz="0" w:space="0" w:color="auto"/>
      </w:divBdr>
    </w:div>
    <w:div w:id="1960257505">
      <w:bodyDiv w:val="1"/>
      <w:marLeft w:val="0"/>
      <w:marRight w:val="0"/>
      <w:marTop w:val="0"/>
      <w:marBottom w:val="0"/>
      <w:divBdr>
        <w:top w:val="none" w:sz="0" w:space="0" w:color="auto"/>
        <w:left w:val="none" w:sz="0" w:space="0" w:color="auto"/>
        <w:bottom w:val="none" w:sz="0" w:space="0" w:color="auto"/>
        <w:right w:val="none" w:sz="0" w:space="0" w:color="auto"/>
      </w:divBdr>
    </w:div>
    <w:div w:id="1961256717">
      <w:bodyDiv w:val="1"/>
      <w:marLeft w:val="0"/>
      <w:marRight w:val="0"/>
      <w:marTop w:val="0"/>
      <w:marBottom w:val="0"/>
      <w:divBdr>
        <w:top w:val="none" w:sz="0" w:space="0" w:color="auto"/>
        <w:left w:val="none" w:sz="0" w:space="0" w:color="auto"/>
        <w:bottom w:val="none" w:sz="0" w:space="0" w:color="auto"/>
        <w:right w:val="none" w:sz="0" w:space="0" w:color="auto"/>
      </w:divBdr>
    </w:div>
    <w:div w:id="1961256844">
      <w:bodyDiv w:val="1"/>
      <w:marLeft w:val="0"/>
      <w:marRight w:val="0"/>
      <w:marTop w:val="0"/>
      <w:marBottom w:val="0"/>
      <w:divBdr>
        <w:top w:val="none" w:sz="0" w:space="0" w:color="auto"/>
        <w:left w:val="none" w:sz="0" w:space="0" w:color="auto"/>
        <w:bottom w:val="none" w:sz="0" w:space="0" w:color="auto"/>
        <w:right w:val="none" w:sz="0" w:space="0" w:color="auto"/>
      </w:divBdr>
    </w:div>
    <w:div w:id="1963729314">
      <w:bodyDiv w:val="1"/>
      <w:marLeft w:val="0"/>
      <w:marRight w:val="0"/>
      <w:marTop w:val="0"/>
      <w:marBottom w:val="0"/>
      <w:divBdr>
        <w:top w:val="none" w:sz="0" w:space="0" w:color="auto"/>
        <w:left w:val="none" w:sz="0" w:space="0" w:color="auto"/>
        <w:bottom w:val="none" w:sz="0" w:space="0" w:color="auto"/>
        <w:right w:val="none" w:sz="0" w:space="0" w:color="auto"/>
      </w:divBdr>
    </w:div>
    <w:div w:id="1969116554">
      <w:bodyDiv w:val="1"/>
      <w:marLeft w:val="0"/>
      <w:marRight w:val="0"/>
      <w:marTop w:val="0"/>
      <w:marBottom w:val="0"/>
      <w:divBdr>
        <w:top w:val="none" w:sz="0" w:space="0" w:color="auto"/>
        <w:left w:val="none" w:sz="0" w:space="0" w:color="auto"/>
        <w:bottom w:val="none" w:sz="0" w:space="0" w:color="auto"/>
        <w:right w:val="none" w:sz="0" w:space="0" w:color="auto"/>
      </w:divBdr>
    </w:div>
    <w:div w:id="1971008198">
      <w:bodyDiv w:val="1"/>
      <w:marLeft w:val="0"/>
      <w:marRight w:val="0"/>
      <w:marTop w:val="0"/>
      <w:marBottom w:val="0"/>
      <w:divBdr>
        <w:top w:val="none" w:sz="0" w:space="0" w:color="auto"/>
        <w:left w:val="none" w:sz="0" w:space="0" w:color="auto"/>
        <w:bottom w:val="none" w:sz="0" w:space="0" w:color="auto"/>
        <w:right w:val="none" w:sz="0" w:space="0" w:color="auto"/>
      </w:divBdr>
    </w:div>
    <w:div w:id="1971743097">
      <w:bodyDiv w:val="1"/>
      <w:marLeft w:val="0"/>
      <w:marRight w:val="0"/>
      <w:marTop w:val="0"/>
      <w:marBottom w:val="0"/>
      <w:divBdr>
        <w:top w:val="none" w:sz="0" w:space="0" w:color="auto"/>
        <w:left w:val="none" w:sz="0" w:space="0" w:color="auto"/>
        <w:bottom w:val="none" w:sz="0" w:space="0" w:color="auto"/>
        <w:right w:val="none" w:sz="0" w:space="0" w:color="auto"/>
      </w:divBdr>
    </w:div>
    <w:div w:id="1973441135">
      <w:bodyDiv w:val="1"/>
      <w:marLeft w:val="0"/>
      <w:marRight w:val="0"/>
      <w:marTop w:val="0"/>
      <w:marBottom w:val="0"/>
      <w:divBdr>
        <w:top w:val="none" w:sz="0" w:space="0" w:color="auto"/>
        <w:left w:val="none" w:sz="0" w:space="0" w:color="auto"/>
        <w:bottom w:val="none" w:sz="0" w:space="0" w:color="auto"/>
        <w:right w:val="none" w:sz="0" w:space="0" w:color="auto"/>
      </w:divBdr>
    </w:div>
    <w:div w:id="1974600933">
      <w:bodyDiv w:val="1"/>
      <w:marLeft w:val="0"/>
      <w:marRight w:val="0"/>
      <w:marTop w:val="0"/>
      <w:marBottom w:val="0"/>
      <w:divBdr>
        <w:top w:val="none" w:sz="0" w:space="0" w:color="auto"/>
        <w:left w:val="none" w:sz="0" w:space="0" w:color="auto"/>
        <w:bottom w:val="none" w:sz="0" w:space="0" w:color="auto"/>
        <w:right w:val="none" w:sz="0" w:space="0" w:color="auto"/>
      </w:divBdr>
    </w:div>
    <w:div w:id="1975017900">
      <w:bodyDiv w:val="1"/>
      <w:marLeft w:val="0"/>
      <w:marRight w:val="0"/>
      <w:marTop w:val="0"/>
      <w:marBottom w:val="0"/>
      <w:divBdr>
        <w:top w:val="none" w:sz="0" w:space="0" w:color="auto"/>
        <w:left w:val="none" w:sz="0" w:space="0" w:color="auto"/>
        <w:bottom w:val="none" w:sz="0" w:space="0" w:color="auto"/>
        <w:right w:val="none" w:sz="0" w:space="0" w:color="auto"/>
      </w:divBdr>
    </w:div>
    <w:div w:id="1977025636">
      <w:bodyDiv w:val="1"/>
      <w:marLeft w:val="0"/>
      <w:marRight w:val="0"/>
      <w:marTop w:val="0"/>
      <w:marBottom w:val="0"/>
      <w:divBdr>
        <w:top w:val="none" w:sz="0" w:space="0" w:color="auto"/>
        <w:left w:val="none" w:sz="0" w:space="0" w:color="auto"/>
        <w:bottom w:val="none" w:sz="0" w:space="0" w:color="auto"/>
        <w:right w:val="none" w:sz="0" w:space="0" w:color="auto"/>
      </w:divBdr>
    </w:div>
    <w:div w:id="1977828683">
      <w:bodyDiv w:val="1"/>
      <w:marLeft w:val="0"/>
      <w:marRight w:val="0"/>
      <w:marTop w:val="0"/>
      <w:marBottom w:val="0"/>
      <w:divBdr>
        <w:top w:val="none" w:sz="0" w:space="0" w:color="auto"/>
        <w:left w:val="none" w:sz="0" w:space="0" w:color="auto"/>
        <w:bottom w:val="none" w:sz="0" w:space="0" w:color="auto"/>
        <w:right w:val="none" w:sz="0" w:space="0" w:color="auto"/>
      </w:divBdr>
    </w:div>
    <w:div w:id="1977954429">
      <w:bodyDiv w:val="1"/>
      <w:marLeft w:val="0"/>
      <w:marRight w:val="0"/>
      <w:marTop w:val="0"/>
      <w:marBottom w:val="0"/>
      <w:divBdr>
        <w:top w:val="none" w:sz="0" w:space="0" w:color="auto"/>
        <w:left w:val="none" w:sz="0" w:space="0" w:color="auto"/>
        <w:bottom w:val="none" w:sz="0" w:space="0" w:color="auto"/>
        <w:right w:val="none" w:sz="0" w:space="0" w:color="auto"/>
      </w:divBdr>
    </w:div>
    <w:div w:id="1979919067">
      <w:bodyDiv w:val="1"/>
      <w:marLeft w:val="0"/>
      <w:marRight w:val="0"/>
      <w:marTop w:val="0"/>
      <w:marBottom w:val="0"/>
      <w:divBdr>
        <w:top w:val="none" w:sz="0" w:space="0" w:color="auto"/>
        <w:left w:val="none" w:sz="0" w:space="0" w:color="auto"/>
        <w:bottom w:val="none" w:sz="0" w:space="0" w:color="auto"/>
        <w:right w:val="none" w:sz="0" w:space="0" w:color="auto"/>
      </w:divBdr>
    </w:div>
    <w:div w:id="1986272819">
      <w:bodyDiv w:val="1"/>
      <w:marLeft w:val="0"/>
      <w:marRight w:val="0"/>
      <w:marTop w:val="0"/>
      <w:marBottom w:val="0"/>
      <w:divBdr>
        <w:top w:val="none" w:sz="0" w:space="0" w:color="auto"/>
        <w:left w:val="none" w:sz="0" w:space="0" w:color="auto"/>
        <w:bottom w:val="none" w:sz="0" w:space="0" w:color="auto"/>
        <w:right w:val="none" w:sz="0" w:space="0" w:color="auto"/>
      </w:divBdr>
    </w:div>
    <w:div w:id="1989236617">
      <w:bodyDiv w:val="1"/>
      <w:marLeft w:val="0"/>
      <w:marRight w:val="0"/>
      <w:marTop w:val="0"/>
      <w:marBottom w:val="0"/>
      <w:divBdr>
        <w:top w:val="none" w:sz="0" w:space="0" w:color="auto"/>
        <w:left w:val="none" w:sz="0" w:space="0" w:color="auto"/>
        <w:bottom w:val="none" w:sz="0" w:space="0" w:color="auto"/>
        <w:right w:val="none" w:sz="0" w:space="0" w:color="auto"/>
      </w:divBdr>
    </w:div>
    <w:div w:id="1990791333">
      <w:bodyDiv w:val="1"/>
      <w:marLeft w:val="0"/>
      <w:marRight w:val="0"/>
      <w:marTop w:val="0"/>
      <w:marBottom w:val="0"/>
      <w:divBdr>
        <w:top w:val="none" w:sz="0" w:space="0" w:color="auto"/>
        <w:left w:val="none" w:sz="0" w:space="0" w:color="auto"/>
        <w:bottom w:val="none" w:sz="0" w:space="0" w:color="auto"/>
        <w:right w:val="none" w:sz="0" w:space="0" w:color="auto"/>
      </w:divBdr>
    </w:div>
    <w:div w:id="1991785009">
      <w:bodyDiv w:val="1"/>
      <w:marLeft w:val="0"/>
      <w:marRight w:val="0"/>
      <w:marTop w:val="0"/>
      <w:marBottom w:val="0"/>
      <w:divBdr>
        <w:top w:val="none" w:sz="0" w:space="0" w:color="auto"/>
        <w:left w:val="none" w:sz="0" w:space="0" w:color="auto"/>
        <w:bottom w:val="none" w:sz="0" w:space="0" w:color="auto"/>
        <w:right w:val="none" w:sz="0" w:space="0" w:color="auto"/>
      </w:divBdr>
    </w:div>
    <w:div w:id="1993752964">
      <w:bodyDiv w:val="1"/>
      <w:marLeft w:val="0"/>
      <w:marRight w:val="0"/>
      <w:marTop w:val="0"/>
      <w:marBottom w:val="0"/>
      <w:divBdr>
        <w:top w:val="none" w:sz="0" w:space="0" w:color="auto"/>
        <w:left w:val="none" w:sz="0" w:space="0" w:color="auto"/>
        <w:bottom w:val="none" w:sz="0" w:space="0" w:color="auto"/>
        <w:right w:val="none" w:sz="0" w:space="0" w:color="auto"/>
      </w:divBdr>
    </w:div>
    <w:div w:id="1995183234">
      <w:bodyDiv w:val="1"/>
      <w:marLeft w:val="0"/>
      <w:marRight w:val="0"/>
      <w:marTop w:val="0"/>
      <w:marBottom w:val="0"/>
      <w:divBdr>
        <w:top w:val="none" w:sz="0" w:space="0" w:color="auto"/>
        <w:left w:val="none" w:sz="0" w:space="0" w:color="auto"/>
        <w:bottom w:val="none" w:sz="0" w:space="0" w:color="auto"/>
        <w:right w:val="none" w:sz="0" w:space="0" w:color="auto"/>
      </w:divBdr>
    </w:div>
    <w:div w:id="1995603899">
      <w:bodyDiv w:val="1"/>
      <w:marLeft w:val="0"/>
      <w:marRight w:val="0"/>
      <w:marTop w:val="0"/>
      <w:marBottom w:val="0"/>
      <w:divBdr>
        <w:top w:val="none" w:sz="0" w:space="0" w:color="auto"/>
        <w:left w:val="none" w:sz="0" w:space="0" w:color="auto"/>
        <w:bottom w:val="none" w:sz="0" w:space="0" w:color="auto"/>
        <w:right w:val="none" w:sz="0" w:space="0" w:color="auto"/>
      </w:divBdr>
    </w:div>
    <w:div w:id="1997565489">
      <w:bodyDiv w:val="1"/>
      <w:marLeft w:val="0"/>
      <w:marRight w:val="0"/>
      <w:marTop w:val="0"/>
      <w:marBottom w:val="0"/>
      <w:divBdr>
        <w:top w:val="none" w:sz="0" w:space="0" w:color="auto"/>
        <w:left w:val="none" w:sz="0" w:space="0" w:color="auto"/>
        <w:bottom w:val="none" w:sz="0" w:space="0" w:color="auto"/>
        <w:right w:val="none" w:sz="0" w:space="0" w:color="auto"/>
      </w:divBdr>
    </w:div>
    <w:div w:id="1999991482">
      <w:bodyDiv w:val="1"/>
      <w:marLeft w:val="0"/>
      <w:marRight w:val="0"/>
      <w:marTop w:val="0"/>
      <w:marBottom w:val="0"/>
      <w:divBdr>
        <w:top w:val="none" w:sz="0" w:space="0" w:color="auto"/>
        <w:left w:val="none" w:sz="0" w:space="0" w:color="auto"/>
        <w:bottom w:val="none" w:sz="0" w:space="0" w:color="auto"/>
        <w:right w:val="none" w:sz="0" w:space="0" w:color="auto"/>
      </w:divBdr>
    </w:div>
    <w:div w:id="2004164333">
      <w:bodyDiv w:val="1"/>
      <w:marLeft w:val="0"/>
      <w:marRight w:val="0"/>
      <w:marTop w:val="0"/>
      <w:marBottom w:val="0"/>
      <w:divBdr>
        <w:top w:val="none" w:sz="0" w:space="0" w:color="auto"/>
        <w:left w:val="none" w:sz="0" w:space="0" w:color="auto"/>
        <w:bottom w:val="none" w:sz="0" w:space="0" w:color="auto"/>
        <w:right w:val="none" w:sz="0" w:space="0" w:color="auto"/>
      </w:divBdr>
    </w:div>
    <w:div w:id="2004317261">
      <w:bodyDiv w:val="1"/>
      <w:marLeft w:val="0"/>
      <w:marRight w:val="0"/>
      <w:marTop w:val="0"/>
      <w:marBottom w:val="0"/>
      <w:divBdr>
        <w:top w:val="none" w:sz="0" w:space="0" w:color="auto"/>
        <w:left w:val="none" w:sz="0" w:space="0" w:color="auto"/>
        <w:bottom w:val="none" w:sz="0" w:space="0" w:color="auto"/>
        <w:right w:val="none" w:sz="0" w:space="0" w:color="auto"/>
      </w:divBdr>
    </w:div>
    <w:div w:id="2005929888">
      <w:bodyDiv w:val="1"/>
      <w:marLeft w:val="0"/>
      <w:marRight w:val="0"/>
      <w:marTop w:val="0"/>
      <w:marBottom w:val="0"/>
      <w:divBdr>
        <w:top w:val="none" w:sz="0" w:space="0" w:color="auto"/>
        <w:left w:val="none" w:sz="0" w:space="0" w:color="auto"/>
        <w:bottom w:val="none" w:sz="0" w:space="0" w:color="auto"/>
        <w:right w:val="none" w:sz="0" w:space="0" w:color="auto"/>
      </w:divBdr>
    </w:div>
    <w:div w:id="2007901198">
      <w:bodyDiv w:val="1"/>
      <w:marLeft w:val="0"/>
      <w:marRight w:val="0"/>
      <w:marTop w:val="0"/>
      <w:marBottom w:val="0"/>
      <w:divBdr>
        <w:top w:val="none" w:sz="0" w:space="0" w:color="auto"/>
        <w:left w:val="none" w:sz="0" w:space="0" w:color="auto"/>
        <w:bottom w:val="none" w:sz="0" w:space="0" w:color="auto"/>
        <w:right w:val="none" w:sz="0" w:space="0" w:color="auto"/>
      </w:divBdr>
    </w:div>
    <w:div w:id="2008706751">
      <w:bodyDiv w:val="1"/>
      <w:marLeft w:val="0"/>
      <w:marRight w:val="0"/>
      <w:marTop w:val="0"/>
      <w:marBottom w:val="0"/>
      <w:divBdr>
        <w:top w:val="none" w:sz="0" w:space="0" w:color="auto"/>
        <w:left w:val="none" w:sz="0" w:space="0" w:color="auto"/>
        <w:bottom w:val="none" w:sz="0" w:space="0" w:color="auto"/>
        <w:right w:val="none" w:sz="0" w:space="0" w:color="auto"/>
      </w:divBdr>
    </w:div>
    <w:div w:id="2009794858">
      <w:bodyDiv w:val="1"/>
      <w:marLeft w:val="0"/>
      <w:marRight w:val="0"/>
      <w:marTop w:val="0"/>
      <w:marBottom w:val="0"/>
      <w:divBdr>
        <w:top w:val="none" w:sz="0" w:space="0" w:color="auto"/>
        <w:left w:val="none" w:sz="0" w:space="0" w:color="auto"/>
        <w:bottom w:val="none" w:sz="0" w:space="0" w:color="auto"/>
        <w:right w:val="none" w:sz="0" w:space="0" w:color="auto"/>
      </w:divBdr>
    </w:div>
    <w:div w:id="2010981488">
      <w:bodyDiv w:val="1"/>
      <w:marLeft w:val="0"/>
      <w:marRight w:val="0"/>
      <w:marTop w:val="0"/>
      <w:marBottom w:val="0"/>
      <w:divBdr>
        <w:top w:val="none" w:sz="0" w:space="0" w:color="auto"/>
        <w:left w:val="none" w:sz="0" w:space="0" w:color="auto"/>
        <w:bottom w:val="none" w:sz="0" w:space="0" w:color="auto"/>
        <w:right w:val="none" w:sz="0" w:space="0" w:color="auto"/>
      </w:divBdr>
    </w:div>
    <w:div w:id="2012372997">
      <w:bodyDiv w:val="1"/>
      <w:marLeft w:val="0"/>
      <w:marRight w:val="0"/>
      <w:marTop w:val="0"/>
      <w:marBottom w:val="0"/>
      <w:divBdr>
        <w:top w:val="none" w:sz="0" w:space="0" w:color="auto"/>
        <w:left w:val="none" w:sz="0" w:space="0" w:color="auto"/>
        <w:bottom w:val="none" w:sz="0" w:space="0" w:color="auto"/>
        <w:right w:val="none" w:sz="0" w:space="0" w:color="auto"/>
      </w:divBdr>
    </w:div>
    <w:div w:id="2015642370">
      <w:bodyDiv w:val="1"/>
      <w:marLeft w:val="0"/>
      <w:marRight w:val="0"/>
      <w:marTop w:val="0"/>
      <w:marBottom w:val="0"/>
      <w:divBdr>
        <w:top w:val="none" w:sz="0" w:space="0" w:color="auto"/>
        <w:left w:val="none" w:sz="0" w:space="0" w:color="auto"/>
        <w:bottom w:val="none" w:sz="0" w:space="0" w:color="auto"/>
        <w:right w:val="none" w:sz="0" w:space="0" w:color="auto"/>
      </w:divBdr>
    </w:div>
    <w:div w:id="2016372823">
      <w:bodyDiv w:val="1"/>
      <w:marLeft w:val="0"/>
      <w:marRight w:val="0"/>
      <w:marTop w:val="0"/>
      <w:marBottom w:val="0"/>
      <w:divBdr>
        <w:top w:val="none" w:sz="0" w:space="0" w:color="auto"/>
        <w:left w:val="none" w:sz="0" w:space="0" w:color="auto"/>
        <w:bottom w:val="none" w:sz="0" w:space="0" w:color="auto"/>
        <w:right w:val="none" w:sz="0" w:space="0" w:color="auto"/>
      </w:divBdr>
    </w:div>
    <w:div w:id="2017921083">
      <w:bodyDiv w:val="1"/>
      <w:marLeft w:val="0"/>
      <w:marRight w:val="0"/>
      <w:marTop w:val="0"/>
      <w:marBottom w:val="0"/>
      <w:divBdr>
        <w:top w:val="none" w:sz="0" w:space="0" w:color="auto"/>
        <w:left w:val="none" w:sz="0" w:space="0" w:color="auto"/>
        <w:bottom w:val="none" w:sz="0" w:space="0" w:color="auto"/>
        <w:right w:val="none" w:sz="0" w:space="0" w:color="auto"/>
      </w:divBdr>
    </w:div>
    <w:div w:id="2018388924">
      <w:bodyDiv w:val="1"/>
      <w:marLeft w:val="0"/>
      <w:marRight w:val="0"/>
      <w:marTop w:val="0"/>
      <w:marBottom w:val="0"/>
      <w:divBdr>
        <w:top w:val="none" w:sz="0" w:space="0" w:color="auto"/>
        <w:left w:val="none" w:sz="0" w:space="0" w:color="auto"/>
        <w:bottom w:val="none" w:sz="0" w:space="0" w:color="auto"/>
        <w:right w:val="none" w:sz="0" w:space="0" w:color="auto"/>
      </w:divBdr>
    </w:div>
    <w:div w:id="2018656867">
      <w:bodyDiv w:val="1"/>
      <w:marLeft w:val="0"/>
      <w:marRight w:val="0"/>
      <w:marTop w:val="0"/>
      <w:marBottom w:val="0"/>
      <w:divBdr>
        <w:top w:val="none" w:sz="0" w:space="0" w:color="auto"/>
        <w:left w:val="none" w:sz="0" w:space="0" w:color="auto"/>
        <w:bottom w:val="none" w:sz="0" w:space="0" w:color="auto"/>
        <w:right w:val="none" w:sz="0" w:space="0" w:color="auto"/>
      </w:divBdr>
    </w:div>
    <w:div w:id="2018993558">
      <w:bodyDiv w:val="1"/>
      <w:marLeft w:val="0"/>
      <w:marRight w:val="0"/>
      <w:marTop w:val="0"/>
      <w:marBottom w:val="0"/>
      <w:divBdr>
        <w:top w:val="none" w:sz="0" w:space="0" w:color="auto"/>
        <w:left w:val="none" w:sz="0" w:space="0" w:color="auto"/>
        <w:bottom w:val="none" w:sz="0" w:space="0" w:color="auto"/>
        <w:right w:val="none" w:sz="0" w:space="0" w:color="auto"/>
      </w:divBdr>
    </w:div>
    <w:div w:id="2019885127">
      <w:bodyDiv w:val="1"/>
      <w:marLeft w:val="0"/>
      <w:marRight w:val="0"/>
      <w:marTop w:val="0"/>
      <w:marBottom w:val="0"/>
      <w:divBdr>
        <w:top w:val="none" w:sz="0" w:space="0" w:color="auto"/>
        <w:left w:val="none" w:sz="0" w:space="0" w:color="auto"/>
        <w:bottom w:val="none" w:sz="0" w:space="0" w:color="auto"/>
        <w:right w:val="none" w:sz="0" w:space="0" w:color="auto"/>
      </w:divBdr>
    </w:div>
    <w:div w:id="2021547566">
      <w:bodyDiv w:val="1"/>
      <w:marLeft w:val="0"/>
      <w:marRight w:val="0"/>
      <w:marTop w:val="0"/>
      <w:marBottom w:val="0"/>
      <w:divBdr>
        <w:top w:val="none" w:sz="0" w:space="0" w:color="auto"/>
        <w:left w:val="none" w:sz="0" w:space="0" w:color="auto"/>
        <w:bottom w:val="none" w:sz="0" w:space="0" w:color="auto"/>
        <w:right w:val="none" w:sz="0" w:space="0" w:color="auto"/>
      </w:divBdr>
    </w:div>
    <w:div w:id="2024166436">
      <w:bodyDiv w:val="1"/>
      <w:marLeft w:val="0"/>
      <w:marRight w:val="0"/>
      <w:marTop w:val="0"/>
      <w:marBottom w:val="0"/>
      <w:divBdr>
        <w:top w:val="none" w:sz="0" w:space="0" w:color="auto"/>
        <w:left w:val="none" w:sz="0" w:space="0" w:color="auto"/>
        <w:bottom w:val="none" w:sz="0" w:space="0" w:color="auto"/>
        <w:right w:val="none" w:sz="0" w:space="0" w:color="auto"/>
      </w:divBdr>
    </w:div>
    <w:div w:id="2025741579">
      <w:bodyDiv w:val="1"/>
      <w:marLeft w:val="0"/>
      <w:marRight w:val="0"/>
      <w:marTop w:val="0"/>
      <w:marBottom w:val="0"/>
      <w:divBdr>
        <w:top w:val="none" w:sz="0" w:space="0" w:color="auto"/>
        <w:left w:val="none" w:sz="0" w:space="0" w:color="auto"/>
        <w:bottom w:val="none" w:sz="0" w:space="0" w:color="auto"/>
        <w:right w:val="none" w:sz="0" w:space="0" w:color="auto"/>
      </w:divBdr>
    </w:div>
    <w:div w:id="2026442894">
      <w:bodyDiv w:val="1"/>
      <w:marLeft w:val="0"/>
      <w:marRight w:val="0"/>
      <w:marTop w:val="0"/>
      <w:marBottom w:val="0"/>
      <w:divBdr>
        <w:top w:val="none" w:sz="0" w:space="0" w:color="auto"/>
        <w:left w:val="none" w:sz="0" w:space="0" w:color="auto"/>
        <w:bottom w:val="none" w:sz="0" w:space="0" w:color="auto"/>
        <w:right w:val="none" w:sz="0" w:space="0" w:color="auto"/>
      </w:divBdr>
    </w:div>
    <w:div w:id="2026901517">
      <w:bodyDiv w:val="1"/>
      <w:marLeft w:val="0"/>
      <w:marRight w:val="0"/>
      <w:marTop w:val="0"/>
      <w:marBottom w:val="0"/>
      <w:divBdr>
        <w:top w:val="none" w:sz="0" w:space="0" w:color="auto"/>
        <w:left w:val="none" w:sz="0" w:space="0" w:color="auto"/>
        <w:bottom w:val="none" w:sz="0" w:space="0" w:color="auto"/>
        <w:right w:val="none" w:sz="0" w:space="0" w:color="auto"/>
      </w:divBdr>
    </w:div>
    <w:div w:id="2027364501">
      <w:bodyDiv w:val="1"/>
      <w:marLeft w:val="0"/>
      <w:marRight w:val="0"/>
      <w:marTop w:val="0"/>
      <w:marBottom w:val="0"/>
      <w:divBdr>
        <w:top w:val="none" w:sz="0" w:space="0" w:color="auto"/>
        <w:left w:val="none" w:sz="0" w:space="0" w:color="auto"/>
        <w:bottom w:val="none" w:sz="0" w:space="0" w:color="auto"/>
        <w:right w:val="none" w:sz="0" w:space="0" w:color="auto"/>
      </w:divBdr>
    </w:div>
    <w:div w:id="2028483897">
      <w:bodyDiv w:val="1"/>
      <w:marLeft w:val="0"/>
      <w:marRight w:val="0"/>
      <w:marTop w:val="0"/>
      <w:marBottom w:val="0"/>
      <w:divBdr>
        <w:top w:val="none" w:sz="0" w:space="0" w:color="auto"/>
        <w:left w:val="none" w:sz="0" w:space="0" w:color="auto"/>
        <w:bottom w:val="none" w:sz="0" w:space="0" w:color="auto"/>
        <w:right w:val="none" w:sz="0" w:space="0" w:color="auto"/>
      </w:divBdr>
    </w:div>
    <w:div w:id="2030521698">
      <w:bodyDiv w:val="1"/>
      <w:marLeft w:val="0"/>
      <w:marRight w:val="0"/>
      <w:marTop w:val="0"/>
      <w:marBottom w:val="0"/>
      <w:divBdr>
        <w:top w:val="none" w:sz="0" w:space="0" w:color="auto"/>
        <w:left w:val="none" w:sz="0" w:space="0" w:color="auto"/>
        <w:bottom w:val="none" w:sz="0" w:space="0" w:color="auto"/>
        <w:right w:val="none" w:sz="0" w:space="0" w:color="auto"/>
      </w:divBdr>
    </w:div>
    <w:div w:id="2032224353">
      <w:bodyDiv w:val="1"/>
      <w:marLeft w:val="0"/>
      <w:marRight w:val="0"/>
      <w:marTop w:val="0"/>
      <w:marBottom w:val="0"/>
      <w:divBdr>
        <w:top w:val="none" w:sz="0" w:space="0" w:color="auto"/>
        <w:left w:val="none" w:sz="0" w:space="0" w:color="auto"/>
        <w:bottom w:val="none" w:sz="0" w:space="0" w:color="auto"/>
        <w:right w:val="none" w:sz="0" w:space="0" w:color="auto"/>
      </w:divBdr>
    </w:div>
    <w:div w:id="2034763019">
      <w:bodyDiv w:val="1"/>
      <w:marLeft w:val="0"/>
      <w:marRight w:val="0"/>
      <w:marTop w:val="0"/>
      <w:marBottom w:val="0"/>
      <w:divBdr>
        <w:top w:val="none" w:sz="0" w:space="0" w:color="auto"/>
        <w:left w:val="none" w:sz="0" w:space="0" w:color="auto"/>
        <w:bottom w:val="none" w:sz="0" w:space="0" w:color="auto"/>
        <w:right w:val="none" w:sz="0" w:space="0" w:color="auto"/>
      </w:divBdr>
    </w:div>
    <w:div w:id="2036803782">
      <w:bodyDiv w:val="1"/>
      <w:marLeft w:val="0"/>
      <w:marRight w:val="0"/>
      <w:marTop w:val="0"/>
      <w:marBottom w:val="0"/>
      <w:divBdr>
        <w:top w:val="none" w:sz="0" w:space="0" w:color="auto"/>
        <w:left w:val="none" w:sz="0" w:space="0" w:color="auto"/>
        <w:bottom w:val="none" w:sz="0" w:space="0" w:color="auto"/>
        <w:right w:val="none" w:sz="0" w:space="0" w:color="auto"/>
      </w:divBdr>
    </w:div>
    <w:div w:id="2036927334">
      <w:bodyDiv w:val="1"/>
      <w:marLeft w:val="0"/>
      <w:marRight w:val="0"/>
      <w:marTop w:val="0"/>
      <w:marBottom w:val="0"/>
      <w:divBdr>
        <w:top w:val="none" w:sz="0" w:space="0" w:color="auto"/>
        <w:left w:val="none" w:sz="0" w:space="0" w:color="auto"/>
        <w:bottom w:val="none" w:sz="0" w:space="0" w:color="auto"/>
        <w:right w:val="none" w:sz="0" w:space="0" w:color="auto"/>
      </w:divBdr>
    </w:div>
    <w:div w:id="2038968846">
      <w:bodyDiv w:val="1"/>
      <w:marLeft w:val="0"/>
      <w:marRight w:val="0"/>
      <w:marTop w:val="0"/>
      <w:marBottom w:val="0"/>
      <w:divBdr>
        <w:top w:val="none" w:sz="0" w:space="0" w:color="auto"/>
        <w:left w:val="none" w:sz="0" w:space="0" w:color="auto"/>
        <w:bottom w:val="none" w:sz="0" w:space="0" w:color="auto"/>
        <w:right w:val="none" w:sz="0" w:space="0" w:color="auto"/>
      </w:divBdr>
    </w:div>
    <w:div w:id="2039506590">
      <w:bodyDiv w:val="1"/>
      <w:marLeft w:val="0"/>
      <w:marRight w:val="0"/>
      <w:marTop w:val="0"/>
      <w:marBottom w:val="0"/>
      <w:divBdr>
        <w:top w:val="none" w:sz="0" w:space="0" w:color="auto"/>
        <w:left w:val="none" w:sz="0" w:space="0" w:color="auto"/>
        <w:bottom w:val="none" w:sz="0" w:space="0" w:color="auto"/>
        <w:right w:val="none" w:sz="0" w:space="0" w:color="auto"/>
      </w:divBdr>
    </w:div>
    <w:div w:id="2039769411">
      <w:bodyDiv w:val="1"/>
      <w:marLeft w:val="0"/>
      <w:marRight w:val="0"/>
      <w:marTop w:val="0"/>
      <w:marBottom w:val="0"/>
      <w:divBdr>
        <w:top w:val="none" w:sz="0" w:space="0" w:color="auto"/>
        <w:left w:val="none" w:sz="0" w:space="0" w:color="auto"/>
        <w:bottom w:val="none" w:sz="0" w:space="0" w:color="auto"/>
        <w:right w:val="none" w:sz="0" w:space="0" w:color="auto"/>
      </w:divBdr>
    </w:div>
    <w:div w:id="2041054997">
      <w:bodyDiv w:val="1"/>
      <w:marLeft w:val="0"/>
      <w:marRight w:val="0"/>
      <w:marTop w:val="0"/>
      <w:marBottom w:val="0"/>
      <w:divBdr>
        <w:top w:val="none" w:sz="0" w:space="0" w:color="auto"/>
        <w:left w:val="none" w:sz="0" w:space="0" w:color="auto"/>
        <w:bottom w:val="none" w:sz="0" w:space="0" w:color="auto"/>
        <w:right w:val="none" w:sz="0" w:space="0" w:color="auto"/>
      </w:divBdr>
    </w:div>
    <w:div w:id="2042050811">
      <w:bodyDiv w:val="1"/>
      <w:marLeft w:val="0"/>
      <w:marRight w:val="0"/>
      <w:marTop w:val="0"/>
      <w:marBottom w:val="0"/>
      <w:divBdr>
        <w:top w:val="none" w:sz="0" w:space="0" w:color="auto"/>
        <w:left w:val="none" w:sz="0" w:space="0" w:color="auto"/>
        <w:bottom w:val="none" w:sz="0" w:space="0" w:color="auto"/>
        <w:right w:val="none" w:sz="0" w:space="0" w:color="auto"/>
      </w:divBdr>
    </w:div>
    <w:div w:id="2044355404">
      <w:bodyDiv w:val="1"/>
      <w:marLeft w:val="0"/>
      <w:marRight w:val="0"/>
      <w:marTop w:val="0"/>
      <w:marBottom w:val="0"/>
      <w:divBdr>
        <w:top w:val="none" w:sz="0" w:space="0" w:color="auto"/>
        <w:left w:val="none" w:sz="0" w:space="0" w:color="auto"/>
        <w:bottom w:val="none" w:sz="0" w:space="0" w:color="auto"/>
        <w:right w:val="none" w:sz="0" w:space="0" w:color="auto"/>
      </w:divBdr>
    </w:div>
    <w:div w:id="2045250356">
      <w:bodyDiv w:val="1"/>
      <w:marLeft w:val="0"/>
      <w:marRight w:val="0"/>
      <w:marTop w:val="0"/>
      <w:marBottom w:val="0"/>
      <w:divBdr>
        <w:top w:val="none" w:sz="0" w:space="0" w:color="auto"/>
        <w:left w:val="none" w:sz="0" w:space="0" w:color="auto"/>
        <w:bottom w:val="none" w:sz="0" w:space="0" w:color="auto"/>
        <w:right w:val="none" w:sz="0" w:space="0" w:color="auto"/>
      </w:divBdr>
    </w:div>
    <w:div w:id="2045325018">
      <w:bodyDiv w:val="1"/>
      <w:marLeft w:val="0"/>
      <w:marRight w:val="0"/>
      <w:marTop w:val="0"/>
      <w:marBottom w:val="0"/>
      <w:divBdr>
        <w:top w:val="none" w:sz="0" w:space="0" w:color="auto"/>
        <w:left w:val="none" w:sz="0" w:space="0" w:color="auto"/>
        <w:bottom w:val="none" w:sz="0" w:space="0" w:color="auto"/>
        <w:right w:val="none" w:sz="0" w:space="0" w:color="auto"/>
      </w:divBdr>
    </w:div>
    <w:div w:id="2045983081">
      <w:bodyDiv w:val="1"/>
      <w:marLeft w:val="0"/>
      <w:marRight w:val="0"/>
      <w:marTop w:val="0"/>
      <w:marBottom w:val="0"/>
      <w:divBdr>
        <w:top w:val="none" w:sz="0" w:space="0" w:color="auto"/>
        <w:left w:val="none" w:sz="0" w:space="0" w:color="auto"/>
        <w:bottom w:val="none" w:sz="0" w:space="0" w:color="auto"/>
        <w:right w:val="none" w:sz="0" w:space="0" w:color="auto"/>
      </w:divBdr>
    </w:div>
    <w:div w:id="2047412918">
      <w:bodyDiv w:val="1"/>
      <w:marLeft w:val="0"/>
      <w:marRight w:val="0"/>
      <w:marTop w:val="0"/>
      <w:marBottom w:val="0"/>
      <w:divBdr>
        <w:top w:val="none" w:sz="0" w:space="0" w:color="auto"/>
        <w:left w:val="none" w:sz="0" w:space="0" w:color="auto"/>
        <w:bottom w:val="none" w:sz="0" w:space="0" w:color="auto"/>
        <w:right w:val="none" w:sz="0" w:space="0" w:color="auto"/>
      </w:divBdr>
    </w:div>
    <w:div w:id="2049060864">
      <w:bodyDiv w:val="1"/>
      <w:marLeft w:val="0"/>
      <w:marRight w:val="0"/>
      <w:marTop w:val="0"/>
      <w:marBottom w:val="0"/>
      <w:divBdr>
        <w:top w:val="none" w:sz="0" w:space="0" w:color="auto"/>
        <w:left w:val="none" w:sz="0" w:space="0" w:color="auto"/>
        <w:bottom w:val="none" w:sz="0" w:space="0" w:color="auto"/>
        <w:right w:val="none" w:sz="0" w:space="0" w:color="auto"/>
      </w:divBdr>
    </w:div>
    <w:div w:id="2055276486">
      <w:bodyDiv w:val="1"/>
      <w:marLeft w:val="0"/>
      <w:marRight w:val="0"/>
      <w:marTop w:val="0"/>
      <w:marBottom w:val="0"/>
      <w:divBdr>
        <w:top w:val="none" w:sz="0" w:space="0" w:color="auto"/>
        <w:left w:val="none" w:sz="0" w:space="0" w:color="auto"/>
        <w:bottom w:val="none" w:sz="0" w:space="0" w:color="auto"/>
        <w:right w:val="none" w:sz="0" w:space="0" w:color="auto"/>
      </w:divBdr>
    </w:div>
    <w:div w:id="2058433083">
      <w:bodyDiv w:val="1"/>
      <w:marLeft w:val="0"/>
      <w:marRight w:val="0"/>
      <w:marTop w:val="0"/>
      <w:marBottom w:val="0"/>
      <w:divBdr>
        <w:top w:val="none" w:sz="0" w:space="0" w:color="auto"/>
        <w:left w:val="none" w:sz="0" w:space="0" w:color="auto"/>
        <w:bottom w:val="none" w:sz="0" w:space="0" w:color="auto"/>
        <w:right w:val="none" w:sz="0" w:space="0" w:color="auto"/>
      </w:divBdr>
    </w:div>
    <w:div w:id="2060280417">
      <w:bodyDiv w:val="1"/>
      <w:marLeft w:val="0"/>
      <w:marRight w:val="0"/>
      <w:marTop w:val="0"/>
      <w:marBottom w:val="0"/>
      <w:divBdr>
        <w:top w:val="none" w:sz="0" w:space="0" w:color="auto"/>
        <w:left w:val="none" w:sz="0" w:space="0" w:color="auto"/>
        <w:bottom w:val="none" w:sz="0" w:space="0" w:color="auto"/>
        <w:right w:val="none" w:sz="0" w:space="0" w:color="auto"/>
      </w:divBdr>
    </w:div>
    <w:div w:id="2060399979">
      <w:bodyDiv w:val="1"/>
      <w:marLeft w:val="0"/>
      <w:marRight w:val="0"/>
      <w:marTop w:val="0"/>
      <w:marBottom w:val="0"/>
      <w:divBdr>
        <w:top w:val="none" w:sz="0" w:space="0" w:color="auto"/>
        <w:left w:val="none" w:sz="0" w:space="0" w:color="auto"/>
        <w:bottom w:val="none" w:sz="0" w:space="0" w:color="auto"/>
        <w:right w:val="none" w:sz="0" w:space="0" w:color="auto"/>
      </w:divBdr>
    </w:div>
    <w:div w:id="2067141085">
      <w:bodyDiv w:val="1"/>
      <w:marLeft w:val="0"/>
      <w:marRight w:val="0"/>
      <w:marTop w:val="0"/>
      <w:marBottom w:val="0"/>
      <w:divBdr>
        <w:top w:val="none" w:sz="0" w:space="0" w:color="auto"/>
        <w:left w:val="none" w:sz="0" w:space="0" w:color="auto"/>
        <w:bottom w:val="none" w:sz="0" w:space="0" w:color="auto"/>
        <w:right w:val="none" w:sz="0" w:space="0" w:color="auto"/>
      </w:divBdr>
    </w:div>
    <w:div w:id="2067335641">
      <w:bodyDiv w:val="1"/>
      <w:marLeft w:val="0"/>
      <w:marRight w:val="0"/>
      <w:marTop w:val="0"/>
      <w:marBottom w:val="0"/>
      <w:divBdr>
        <w:top w:val="none" w:sz="0" w:space="0" w:color="auto"/>
        <w:left w:val="none" w:sz="0" w:space="0" w:color="auto"/>
        <w:bottom w:val="none" w:sz="0" w:space="0" w:color="auto"/>
        <w:right w:val="none" w:sz="0" w:space="0" w:color="auto"/>
      </w:divBdr>
    </w:div>
    <w:div w:id="2073111789">
      <w:bodyDiv w:val="1"/>
      <w:marLeft w:val="0"/>
      <w:marRight w:val="0"/>
      <w:marTop w:val="0"/>
      <w:marBottom w:val="0"/>
      <w:divBdr>
        <w:top w:val="none" w:sz="0" w:space="0" w:color="auto"/>
        <w:left w:val="none" w:sz="0" w:space="0" w:color="auto"/>
        <w:bottom w:val="none" w:sz="0" w:space="0" w:color="auto"/>
        <w:right w:val="none" w:sz="0" w:space="0" w:color="auto"/>
      </w:divBdr>
    </w:div>
    <w:div w:id="2073691993">
      <w:bodyDiv w:val="1"/>
      <w:marLeft w:val="0"/>
      <w:marRight w:val="0"/>
      <w:marTop w:val="0"/>
      <w:marBottom w:val="0"/>
      <w:divBdr>
        <w:top w:val="none" w:sz="0" w:space="0" w:color="auto"/>
        <w:left w:val="none" w:sz="0" w:space="0" w:color="auto"/>
        <w:bottom w:val="none" w:sz="0" w:space="0" w:color="auto"/>
        <w:right w:val="none" w:sz="0" w:space="0" w:color="auto"/>
      </w:divBdr>
    </w:div>
    <w:div w:id="2074229316">
      <w:bodyDiv w:val="1"/>
      <w:marLeft w:val="0"/>
      <w:marRight w:val="0"/>
      <w:marTop w:val="0"/>
      <w:marBottom w:val="0"/>
      <w:divBdr>
        <w:top w:val="none" w:sz="0" w:space="0" w:color="auto"/>
        <w:left w:val="none" w:sz="0" w:space="0" w:color="auto"/>
        <w:bottom w:val="none" w:sz="0" w:space="0" w:color="auto"/>
        <w:right w:val="none" w:sz="0" w:space="0" w:color="auto"/>
      </w:divBdr>
    </w:div>
    <w:div w:id="2074428493">
      <w:bodyDiv w:val="1"/>
      <w:marLeft w:val="0"/>
      <w:marRight w:val="0"/>
      <w:marTop w:val="0"/>
      <w:marBottom w:val="0"/>
      <w:divBdr>
        <w:top w:val="none" w:sz="0" w:space="0" w:color="auto"/>
        <w:left w:val="none" w:sz="0" w:space="0" w:color="auto"/>
        <w:bottom w:val="none" w:sz="0" w:space="0" w:color="auto"/>
        <w:right w:val="none" w:sz="0" w:space="0" w:color="auto"/>
      </w:divBdr>
    </w:div>
    <w:div w:id="2078818143">
      <w:bodyDiv w:val="1"/>
      <w:marLeft w:val="0"/>
      <w:marRight w:val="0"/>
      <w:marTop w:val="0"/>
      <w:marBottom w:val="0"/>
      <w:divBdr>
        <w:top w:val="none" w:sz="0" w:space="0" w:color="auto"/>
        <w:left w:val="none" w:sz="0" w:space="0" w:color="auto"/>
        <w:bottom w:val="none" w:sz="0" w:space="0" w:color="auto"/>
        <w:right w:val="none" w:sz="0" w:space="0" w:color="auto"/>
      </w:divBdr>
    </w:div>
    <w:div w:id="2085059963">
      <w:bodyDiv w:val="1"/>
      <w:marLeft w:val="0"/>
      <w:marRight w:val="0"/>
      <w:marTop w:val="0"/>
      <w:marBottom w:val="0"/>
      <w:divBdr>
        <w:top w:val="none" w:sz="0" w:space="0" w:color="auto"/>
        <w:left w:val="none" w:sz="0" w:space="0" w:color="auto"/>
        <w:bottom w:val="none" w:sz="0" w:space="0" w:color="auto"/>
        <w:right w:val="none" w:sz="0" w:space="0" w:color="auto"/>
      </w:divBdr>
    </w:div>
    <w:div w:id="2085947855">
      <w:bodyDiv w:val="1"/>
      <w:marLeft w:val="0"/>
      <w:marRight w:val="0"/>
      <w:marTop w:val="0"/>
      <w:marBottom w:val="0"/>
      <w:divBdr>
        <w:top w:val="none" w:sz="0" w:space="0" w:color="auto"/>
        <w:left w:val="none" w:sz="0" w:space="0" w:color="auto"/>
        <w:bottom w:val="none" w:sz="0" w:space="0" w:color="auto"/>
        <w:right w:val="none" w:sz="0" w:space="0" w:color="auto"/>
      </w:divBdr>
    </w:div>
    <w:div w:id="2089569386">
      <w:bodyDiv w:val="1"/>
      <w:marLeft w:val="0"/>
      <w:marRight w:val="0"/>
      <w:marTop w:val="0"/>
      <w:marBottom w:val="0"/>
      <w:divBdr>
        <w:top w:val="none" w:sz="0" w:space="0" w:color="auto"/>
        <w:left w:val="none" w:sz="0" w:space="0" w:color="auto"/>
        <w:bottom w:val="none" w:sz="0" w:space="0" w:color="auto"/>
        <w:right w:val="none" w:sz="0" w:space="0" w:color="auto"/>
      </w:divBdr>
    </w:div>
    <w:div w:id="2091660643">
      <w:bodyDiv w:val="1"/>
      <w:marLeft w:val="0"/>
      <w:marRight w:val="0"/>
      <w:marTop w:val="0"/>
      <w:marBottom w:val="0"/>
      <w:divBdr>
        <w:top w:val="none" w:sz="0" w:space="0" w:color="auto"/>
        <w:left w:val="none" w:sz="0" w:space="0" w:color="auto"/>
        <w:bottom w:val="none" w:sz="0" w:space="0" w:color="auto"/>
        <w:right w:val="none" w:sz="0" w:space="0" w:color="auto"/>
      </w:divBdr>
    </w:div>
    <w:div w:id="2092315991">
      <w:bodyDiv w:val="1"/>
      <w:marLeft w:val="0"/>
      <w:marRight w:val="0"/>
      <w:marTop w:val="0"/>
      <w:marBottom w:val="0"/>
      <w:divBdr>
        <w:top w:val="none" w:sz="0" w:space="0" w:color="auto"/>
        <w:left w:val="none" w:sz="0" w:space="0" w:color="auto"/>
        <w:bottom w:val="none" w:sz="0" w:space="0" w:color="auto"/>
        <w:right w:val="none" w:sz="0" w:space="0" w:color="auto"/>
      </w:divBdr>
    </w:div>
    <w:div w:id="2093503004">
      <w:bodyDiv w:val="1"/>
      <w:marLeft w:val="0"/>
      <w:marRight w:val="0"/>
      <w:marTop w:val="0"/>
      <w:marBottom w:val="0"/>
      <w:divBdr>
        <w:top w:val="none" w:sz="0" w:space="0" w:color="auto"/>
        <w:left w:val="none" w:sz="0" w:space="0" w:color="auto"/>
        <w:bottom w:val="none" w:sz="0" w:space="0" w:color="auto"/>
        <w:right w:val="none" w:sz="0" w:space="0" w:color="auto"/>
      </w:divBdr>
    </w:div>
    <w:div w:id="2100519945">
      <w:bodyDiv w:val="1"/>
      <w:marLeft w:val="0"/>
      <w:marRight w:val="0"/>
      <w:marTop w:val="0"/>
      <w:marBottom w:val="0"/>
      <w:divBdr>
        <w:top w:val="none" w:sz="0" w:space="0" w:color="auto"/>
        <w:left w:val="none" w:sz="0" w:space="0" w:color="auto"/>
        <w:bottom w:val="none" w:sz="0" w:space="0" w:color="auto"/>
        <w:right w:val="none" w:sz="0" w:space="0" w:color="auto"/>
      </w:divBdr>
    </w:div>
    <w:div w:id="2102288125">
      <w:bodyDiv w:val="1"/>
      <w:marLeft w:val="0"/>
      <w:marRight w:val="0"/>
      <w:marTop w:val="0"/>
      <w:marBottom w:val="0"/>
      <w:divBdr>
        <w:top w:val="none" w:sz="0" w:space="0" w:color="auto"/>
        <w:left w:val="none" w:sz="0" w:space="0" w:color="auto"/>
        <w:bottom w:val="none" w:sz="0" w:space="0" w:color="auto"/>
        <w:right w:val="none" w:sz="0" w:space="0" w:color="auto"/>
      </w:divBdr>
    </w:div>
    <w:div w:id="2106803485">
      <w:bodyDiv w:val="1"/>
      <w:marLeft w:val="0"/>
      <w:marRight w:val="0"/>
      <w:marTop w:val="0"/>
      <w:marBottom w:val="0"/>
      <w:divBdr>
        <w:top w:val="none" w:sz="0" w:space="0" w:color="auto"/>
        <w:left w:val="none" w:sz="0" w:space="0" w:color="auto"/>
        <w:bottom w:val="none" w:sz="0" w:space="0" w:color="auto"/>
        <w:right w:val="none" w:sz="0" w:space="0" w:color="auto"/>
      </w:divBdr>
    </w:div>
    <w:div w:id="2107604783">
      <w:bodyDiv w:val="1"/>
      <w:marLeft w:val="0"/>
      <w:marRight w:val="0"/>
      <w:marTop w:val="0"/>
      <w:marBottom w:val="0"/>
      <w:divBdr>
        <w:top w:val="none" w:sz="0" w:space="0" w:color="auto"/>
        <w:left w:val="none" w:sz="0" w:space="0" w:color="auto"/>
        <w:bottom w:val="none" w:sz="0" w:space="0" w:color="auto"/>
        <w:right w:val="none" w:sz="0" w:space="0" w:color="auto"/>
      </w:divBdr>
    </w:div>
    <w:div w:id="2107841854">
      <w:bodyDiv w:val="1"/>
      <w:marLeft w:val="0"/>
      <w:marRight w:val="0"/>
      <w:marTop w:val="0"/>
      <w:marBottom w:val="0"/>
      <w:divBdr>
        <w:top w:val="none" w:sz="0" w:space="0" w:color="auto"/>
        <w:left w:val="none" w:sz="0" w:space="0" w:color="auto"/>
        <w:bottom w:val="none" w:sz="0" w:space="0" w:color="auto"/>
        <w:right w:val="none" w:sz="0" w:space="0" w:color="auto"/>
      </w:divBdr>
    </w:div>
    <w:div w:id="2115398630">
      <w:bodyDiv w:val="1"/>
      <w:marLeft w:val="0"/>
      <w:marRight w:val="0"/>
      <w:marTop w:val="0"/>
      <w:marBottom w:val="0"/>
      <w:divBdr>
        <w:top w:val="none" w:sz="0" w:space="0" w:color="auto"/>
        <w:left w:val="none" w:sz="0" w:space="0" w:color="auto"/>
        <w:bottom w:val="none" w:sz="0" w:space="0" w:color="auto"/>
        <w:right w:val="none" w:sz="0" w:space="0" w:color="auto"/>
      </w:divBdr>
    </w:div>
    <w:div w:id="2116318249">
      <w:bodyDiv w:val="1"/>
      <w:marLeft w:val="0"/>
      <w:marRight w:val="0"/>
      <w:marTop w:val="0"/>
      <w:marBottom w:val="0"/>
      <w:divBdr>
        <w:top w:val="none" w:sz="0" w:space="0" w:color="auto"/>
        <w:left w:val="none" w:sz="0" w:space="0" w:color="auto"/>
        <w:bottom w:val="none" w:sz="0" w:space="0" w:color="auto"/>
        <w:right w:val="none" w:sz="0" w:space="0" w:color="auto"/>
      </w:divBdr>
    </w:div>
    <w:div w:id="2118408723">
      <w:bodyDiv w:val="1"/>
      <w:marLeft w:val="0"/>
      <w:marRight w:val="0"/>
      <w:marTop w:val="0"/>
      <w:marBottom w:val="0"/>
      <w:divBdr>
        <w:top w:val="none" w:sz="0" w:space="0" w:color="auto"/>
        <w:left w:val="none" w:sz="0" w:space="0" w:color="auto"/>
        <w:bottom w:val="none" w:sz="0" w:space="0" w:color="auto"/>
        <w:right w:val="none" w:sz="0" w:space="0" w:color="auto"/>
      </w:divBdr>
    </w:div>
    <w:div w:id="2121097955">
      <w:bodyDiv w:val="1"/>
      <w:marLeft w:val="0"/>
      <w:marRight w:val="0"/>
      <w:marTop w:val="0"/>
      <w:marBottom w:val="0"/>
      <w:divBdr>
        <w:top w:val="none" w:sz="0" w:space="0" w:color="auto"/>
        <w:left w:val="none" w:sz="0" w:space="0" w:color="auto"/>
        <w:bottom w:val="none" w:sz="0" w:space="0" w:color="auto"/>
        <w:right w:val="none" w:sz="0" w:space="0" w:color="auto"/>
      </w:divBdr>
    </w:div>
    <w:div w:id="2121607543">
      <w:bodyDiv w:val="1"/>
      <w:marLeft w:val="0"/>
      <w:marRight w:val="0"/>
      <w:marTop w:val="0"/>
      <w:marBottom w:val="0"/>
      <w:divBdr>
        <w:top w:val="none" w:sz="0" w:space="0" w:color="auto"/>
        <w:left w:val="none" w:sz="0" w:space="0" w:color="auto"/>
        <w:bottom w:val="none" w:sz="0" w:space="0" w:color="auto"/>
        <w:right w:val="none" w:sz="0" w:space="0" w:color="auto"/>
      </w:divBdr>
    </w:div>
    <w:div w:id="2123957810">
      <w:bodyDiv w:val="1"/>
      <w:marLeft w:val="0"/>
      <w:marRight w:val="0"/>
      <w:marTop w:val="0"/>
      <w:marBottom w:val="0"/>
      <w:divBdr>
        <w:top w:val="none" w:sz="0" w:space="0" w:color="auto"/>
        <w:left w:val="none" w:sz="0" w:space="0" w:color="auto"/>
        <w:bottom w:val="none" w:sz="0" w:space="0" w:color="auto"/>
        <w:right w:val="none" w:sz="0" w:space="0" w:color="auto"/>
      </w:divBdr>
    </w:div>
    <w:div w:id="2126390564">
      <w:bodyDiv w:val="1"/>
      <w:marLeft w:val="0"/>
      <w:marRight w:val="0"/>
      <w:marTop w:val="0"/>
      <w:marBottom w:val="0"/>
      <w:divBdr>
        <w:top w:val="none" w:sz="0" w:space="0" w:color="auto"/>
        <w:left w:val="none" w:sz="0" w:space="0" w:color="auto"/>
        <w:bottom w:val="none" w:sz="0" w:space="0" w:color="auto"/>
        <w:right w:val="none" w:sz="0" w:space="0" w:color="auto"/>
      </w:divBdr>
    </w:div>
    <w:div w:id="2127697438">
      <w:bodyDiv w:val="1"/>
      <w:marLeft w:val="0"/>
      <w:marRight w:val="0"/>
      <w:marTop w:val="0"/>
      <w:marBottom w:val="0"/>
      <w:divBdr>
        <w:top w:val="none" w:sz="0" w:space="0" w:color="auto"/>
        <w:left w:val="none" w:sz="0" w:space="0" w:color="auto"/>
        <w:bottom w:val="none" w:sz="0" w:space="0" w:color="auto"/>
        <w:right w:val="none" w:sz="0" w:space="0" w:color="auto"/>
      </w:divBdr>
    </w:div>
    <w:div w:id="2128308047">
      <w:bodyDiv w:val="1"/>
      <w:marLeft w:val="0"/>
      <w:marRight w:val="0"/>
      <w:marTop w:val="0"/>
      <w:marBottom w:val="0"/>
      <w:divBdr>
        <w:top w:val="none" w:sz="0" w:space="0" w:color="auto"/>
        <w:left w:val="none" w:sz="0" w:space="0" w:color="auto"/>
        <w:bottom w:val="none" w:sz="0" w:space="0" w:color="auto"/>
        <w:right w:val="none" w:sz="0" w:space="0" w:color="auto"/>
      </w:divBdr>
    </w:div>
    <w:div w:id="2130079271">
      <w:bodyDiv w:val="1"/>
      <w:marLeft w:val="0"/>
      <w:marRight w:val="0"/>
      <w:marTop w:val="0"/>
      <w:marBottom w:val="0"/>
      <w:divBdr>
        <w:top w:val="none" w:sz="0" w:space="0" w:color="auto"/>
        <w:left w:val="none" w:sz="0" w:space="0" w:color="auto"/>
        <w:bottom w:val="none" w:sz="0" w:space="0" w:color="auto"/>
        <w:right w:val="none" w:sz="0" w:space="0" w:color="auto"/>
      </w:divBdr>
    </w:div>
    <w:div w:id="2131824113">
      <w:bodyDiv w:val="1"/>
      <w:marLeft w:val="0"/>
      <w:marRight w:val="0"/>
      <w:marTop w:val="0"/>
      <w:marBottom w:val="0"/>
      <w:divBdr>
        <w:top w:val="none" w:sz="0" w:space="0" w:color="auto"/>
        <w:left w:val="none" w:sz="0" w:space="0" w:color="auto"/>
        <w:bottom w:val="none" w:sz="0" w:space="0" w:color="auto"/>
        <w:right w:val="none" w:sz="0" w:space="0" w:color="auto"/>
      </w:divBdr>
    </w:div>
    <w:div w:id="2134860205">
      <w:bodyDiv w:val="1"/>
      <w:marLeft w:val="0"/>
      <w:marRight w:val="0"/>
      <w:marTop w:val="0"/>
      <w:marBottom w:val="0"/>
      <w:divBdr>
        <w:top w:val="none" w:sz="0" w:space="0" w:color="auto"/>
        <w:left w:val="none" w:sz="0" w:space="0" w:color="auto"/>
        <w:bottom w:val="none" w:sz="0" w:space="0" w:color="auto"/>
        <w:right w:val="none" w:sz="0" w:space="0" w:color="auto"/>
      </w:divBdr>
    </w:div>
    <w:div w:id="2135563979">
      <w:bodyDiv w:val="1"/>
      <w:marLeft w:val="0"/>
      <w:marRight w:val="0"/>
      <w:marTop w:val="0"/>
      <w:marBottom w:val="0"/>
      <w:divBdr>
        <w:top w:val="none" w:sz="0" w:space="0" w:color="auto"/>
        <w:left w:val="none" w:sz="0" w:space="0" w:color="auto"/>
        <w:bottom w:val="none" w:sz="0" w:space="0" w:color="auto"/>
        <w:right w:val="none" w:sz="0" w:space="0" w:color="auto"/>
      </w:divBdr>
    </w:div>
    <w:div w:id="2142531142">
      <w:bodyDiv w:val="1"/>
      <w:marLeft w:val="0"/>
      <w:marRight w:val="0"/>
      <w:marTop w:val="0"/>
      <w:marBottom w:val="0"/>
      <w:divBdr>
        <w:top w:val="none" w:sz="0" w:space="0" w:color="auto"/>
        <w:left w:val="none" w:sz="0" w:space="0" w:color="auto"/>
        <w:bottom w:val="none" w:sz="0" w:space="0" w:color="auto"/>
        <w:right w:val="none" w:sz="0" w:space="0" w:color="auto"/>
      </w:divBdr>
    </w:div>
    <w:div w:id="2142532547">
      <w:bodyDiv w:val="1"/>
      <w:marLeft w:val="0"/>
      <w:marRight w:val="0"/>
      <w:marTop w:val="0"/>
      <w:marBottom w:val="0"/>
      <w:divBdr>
        <w:top w:val="none" w:sz="0" w:space="0" w:color="auto"/>
        <w:left w:val="none" w:sz="0" w:space="0" w:color="auto"/>
        <w:bottom w:val="none" w:sz="0" w:space="0" w:color="auto"/>
        <w:right w:val="none" w:sz="0" w:space="0" w:color="auto"/>
      </w:divBdr>
    </w:div>
    <w:div w:id="21447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hart" Target="charts/chart20.xml"/><Relationship Id="rId21" Type="http://schemas.openxmlformats.org/officeDocument/2006/relationships/chart" Target="charts/chart4.xml"/><Relationship Id="rId34" Type="http://schemas.openxmlformats.org/officeDocument/2006/relationships/chart" Target="charts/chart15.xml"/><Relationship Id="rId42" Type="http://schemas.openxmlformats.org/officeDocument/2006/relationships/chart" Target="charts/chart22.xml"/><Relationship Id="rId47" Type="http://schemas.openxmlformats.org/officeDocument/2006/relationships/chart" Target="charts/chart27.xml"/><Relationship Id="rId50" Type="http://schemas.openxmlformats.org/officeDocument/2006/relationships/chart" Target="charts/chart30.xml"/><Relationship Id="rId55" Type="http://schemas.openxmlformats.org/officeDocument/2006/relationships/chart" Target="charts/chart34.xml"/><Relationship Id="rId63" Type="http://schemas.openxmlformats.org/officeDocument/2006/relationships/chart" Target="charts/chart40.xml"/><Relationship Id="rId68"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volgainfo.net/togliatti/search/kvartiryi/" TargetMode="Externa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7.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5.xml"/><Relationship Id="rId53" Type="http://schemas.openxmlformats.org/officeDocument/2006/relationships/chart" Target="charts/chart32.xml"/><Relationship Id="rId58" Type="http://schemas.openxmlformats.org/officeDocument/2006/relationships/chart" Target="charts/chart36.xml"/><Relationship Id="rId66" Type="http://schemas.openxmlformats.org/officeDocument/2006/relationships/chart" Target="charts/chart43.xml"/><Relationship Id="rId5" Type="http://schemas.openxmlformats.org/officeDocument/2006/relationships/settings" Target="settings.xml"/><Relationship Id="rId15" Type="http://schemas.openxmlformats.org/officeDocument/2006/relationships/hyperlink" Target="https://samara.cian.ru/" TargetMode="External"/><Relationship Id="rId23" Type="http://schemas.openxmlformats.org/officeDocument/2006/relationships/chart" Target="charts/chart6.xml"/><Relationship Id="rId28" Type="http://schemas.openxmlformats.org/officeDocument/2006/relationships/hyperlink" Target="https://samara.cian.ru/" TargetMode="External"/><Relationship Id="rId36" Type="http://schemas.openxmlformats.org/officeDocument/2006/relationships/chart" Target="charts/chart17.xml"/><Relationship Id="rId49" Type="http://schemas.openxmlformats.org/officeDocument/2006/relationships/chart" Target="charts/chart29.xml"/><Relationship Id="rId57" Type="http://schemas.openxmlformats.org/officeDocument/2006/relationships/hyperlink" Target="https://samara.cian.ru/" TargetMode="External"/><Relationship Id="rId61" Type="http://schemas.openxmlformats.org/officeDocument/2006/relationships/chart" Target="charts/chart39.xml"/><Relationship Id="rId10" Type="http://schemas.microsoft.com/office/2007/relationships/hdphoto" Target="media/hdphoto1.wdp"/><Relationship Id="rId19" Type="http://schemas.openxmlformats.org/officeDocument/2006/relationships/chart" Target="charts/chart2.xml"/><Relationship Id="rId31" Type="http://schemas.openxmlformats.org/officeDocument/2006/relationships/chart" Target="charts/chart12.xml"/><Relationship Id="rId44" Type="http://schemas.openxmlformats.org/officeDocument/2006/relationships/chart" Target="charts/chart24.xml"/><Relationship Id="rId52" Type="http://schemas.openxmlformats.org/officeDocument/2006/relationships/chart" Target="charts/chart31.xml"/><Relationship Id="rId60" Type="http://schemas.openxmlformats.org/officeDocument/2006/relationships/chart" Target="charts/chart38.xml"/><Relationship Id="rId65" Type="http://schemas.openxmlformats.org/officeDocument/2006/relationships/chart" Target="charts/chart4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hart" Target="charts/chart5.xml"/><Relationship Id="rId27" Type="http://schemas.openxmlformats.org/officeDocument/2006/relationships/hyperlink" Target="http://samarastat.gks.ru/wps/wcm/connect/rosstat_ts/samarastat/ru/statistics/" TargetMode="Externa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3.xml"/><Relationship Id="rId48" Type="http://schemas.openxmlformats.org/officeDocument/2006/relationships/chart" Target="charts/chart28.xml"/><Relationship Id="rId56" Type="http://schemas.openxmlformats.org/officeDocument/2006/relationships/chart" Target="charts/chart35.xml"/><Relationship Id="rId64" Type="http://schemas.openxmlformats.org/officeDocument/2006/relationships/chart" Target="charts/chart41.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samara.cian.r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avito.ru/" TargetMode="External"/><Relationship Id="rId25" Type="http://schemas.openxmlformats.org/officeDocument/2006/relationships/chart" Target="charts/chart8.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6.xml"/><Relationship Id="rId59" Type="http://schemas.openxmlformats.org/officeDocument/2006/relationships/chart" Target="charts/chart37.xml"/><Relationship Id="rId67" Type="http://schemas.openxmlformats.org/officeDocument/2006/relationships/chart" Target="charts/chart44.xml"/><Relationship Id="rId20" Type="http://schemas.openxmlformats.org/officeDocument/2006/relationships/chart" Target="charts/chart3.xml"/><Relationship Id="rId41" Type="http://schemas.openxmlformats.org/officeDocument/2006/relationships/hyperlink" Target="http://www.volgainfo.net/togliatti/search/kvartiryi/" TargetMode="External"/><Relationship Id="rId54" Type="http://schemas.openxmlformats.org/officeDocument/2006/relationships/chart" Target="charts/chart33.xml"/><Relationship Id="rId62" Type="http://schemas.openxmlformats.org/officeDocument/2006/relationships/hyperlink" Target="http://www.volgainfo.net/togliatti/search/arenda_zhilyih/"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4;&#1073;&#1083;&#1072;&#1089;&#1090;&#1100;_20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4;&#1090;&#1086;&#108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4;&#1090;&#1086;&#108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4;&#1090;&#1086;&#108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4;&#1090;&#1086;&#108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4;&#1090;&#1086;&#108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4;&#1090;&#1086;&#108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4;&#1090;&#1086;&#108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4;&#1090;&#1086;&#108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4;&#1090;&#1086;&#108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4;&#1090;&#1086;&#108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4;&#1073;&#1083;&#1072;&#1089;&#1090;&#1100;_201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4;&#1073;&#1083;&#1072;&#1089;&#1090;&#1100;_201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1076;&#1080;&#1085;&#1072;&#1084;&#1080;&#1082;&#107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2019_11_&#1058;&#1086;&#1083;&#1100;&#1103;&#1090;&#1090;&#1080;_&#1044;&#1055;&#1055;&#1052;_&#1074;&#1090;&#1086;&#1088;.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2019_11_&#1058;&#1086;&#1083;&#1100;&#1103;&#1090;&#1090;&#1080;_&#1044;&#1055;&#1055;&#1052;_&#1074;&#1090;&#1086;&#1088;.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2019_11_&#1058;&#1086;&#1083;&#1100;&#1103;&#1090;&#1090;&#1080;_&#1044;&#1055;&#1055;&#1052;_&#1074;&#1090;&#1086;&#1088;.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2019_11_&#1058;&#1086;&#1083;&#1100;&#1103;&#1090;&#1090;&#1080;_&#1044;&#1055;&#1055;&#1052;_&#1074;&#1090;&#1086;&#1088;.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2019_11_&#1058;&#1086;&#1083;&#1100;&#1103;&#1090;&#1090;&#1080;_&#1044;&#1055;&#1055;&#1052;_&#1074;&#1090;&#1086;&#1088;.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2019_11_&#1058;&#1086;&#1083;&#1100;&#1103;&#1090;&#1090;&#1080;_&#1044;&#1055;&#1055;&#1052;_&#1074;&#1090;&#1086;&#1088;.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2019_11_&#1058;&#1086;&#1083;&#1100;&#1103;&#1090;&#1090;&#1080;_&#1044;&#1055;&#1055;&#1052;_&#1074;&#1090;&#1086;&#1088;.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1076;&#1080;&#1085;&#1072;&#1084;&#1080;&#1082;&#1072;_&#1058;&#1086;&#1083;&#1100;&#1103;&#1090;&#1090;&#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4;&#1073;&#1083;&#1072;&#1089;&#1090;&#1100;_2019.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1076;&#1080;&#1085;&#1072;&#1084;&#1080;&#1082;&#1072;_&#1058;&#1086;&#1083;&#1100;&#1103;&#1090;&#1090;&#108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85;&#1086;&#1074;&#1086;&#1089;&#1090;&#1088;&#1086;&#1081;&#1082;&#107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85;&#1086;&#1074;&#1086;&#1089;&#1090;&#1088;&#1086;&#1081;&#1082;&#1072;.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85;&#1086;&#1074;&#1086;&#1089;&#1090;&#1088;&#1086;&#1081;&#1082;&#1072;.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1076;&#1080;&#1085;&#1072;&#1084;&#1080;&#1082;&#1072;_&#1085;&#1086;&#1074;&#1086;&#1089;&#1090;&#1088;&#1086;&#1081;&#1082;&#1080;.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1076;&#1080;&#1085;&#1072;&#1084;&#1080;&#1082;&#1072;_&#1085;&#1086;&#1074;&#1086;&#1089;&#1090;&#1088;&#1086;&#1081;&#1082;&#1080;.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2;&#1088;&#1077;&#1085;&#1076;&#1072;.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2;&#1088;&#1077;&#1085;&#1076;&#1072;.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2;&#1088;&#1077;&#1085;&#1076;&#1072;.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7;&#1072;&#1084;&#1072;&#1088;&#1072;\2019_11_&#1057;&#1072;&#1084;&#1072;&#1088;&#1072;_&#1044;&#1055;&#1055;&#1052;_&#1072;&#1088;&#1077;&#1085;&#1076;&#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4;&#1073;&#1083;&#1072;&#1089;&#1090;&#1100;_2019.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2019_11_&#1058;&#1086;&#1083;&#1100;&#1103;&#1090;&#1090;&#1080;_&#1044;&#1055;&#1055;&#1052;_&#1072;&#1088;&#1077;&#1085;&#1076;&#1072;.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2019_11_&#1058;&#1086;&#1083;&#1100;&#1103;&#1090;&#1090;&#1080;_&#1044;&#1055;&#1055;&#1052;_&#1072;&#1088;&#1077;&#1085;&#1076;&#1072;.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2019_11_&#1058;&#1086;&#1083;&#1100;&#1103;&#1090;&#1090;&#1080;_&#1044;&#1055;&#1055;&#1052;_&#1072;&#1088;&#1077;&#1085;&#1076;&#1072;.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2019_11_&#1058;&#1086;&#1083;&#1100;&#1103;&#1090;&#1090;&#1080;_&#1044;&#1055;&#1055;&#1052;_&#1072;&#1088;&#1077;&#1085;&#1076;&#1072;.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8;&#1086;&#1083;&#1100;&#1103;&#1090;&#1090;&#1080;\2019_11_&#1058;&#1086;&#1083;&#1100;&#1103;&#1090;&#1090;&#1080;_&#1044;&#1055;&#1055;&#1052;_&#1072;&#1088;&#1077;&#1085;&#1076;&#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4;&#1073;&#1083;&#1072;&#1089;&#1090;&#1100;_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4;&#1073;&#1083;&#1072;&#1089;&#1090;&#1100;_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4;&#1073;&#1083;&#1072;&#1089;&#1090;&#1100;_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4;&#1073;&#1083;&#1072;&#1089;&#1090;&#1100;_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9\2019_11\&#1054;&#1073;&#1083;&#1072;&#1089;&#1090;&#1100;_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'11_2019'!$B$50</c:f>
              <c:strCache>
                <c:ptCount val="1"/>
                <c:pt idx="0">
                  <c:v>1-комн.</c:v>
                </c:pt>
              </c:strCache>
            </c:strRef>
          </c:tx>
          <c:invertIfNegative val="0"/>
          <c:cat>
            <c:strRef>
              <c:f>'11_2019'!$A$51:$A$52</c:f>
              <c:strCache>
                <c:ptCount val="2"/>
                <c:pt idx="0">
                  <c:v>Самара</c:v>
                </c:pt>
                <c:pt idx="1">
                  <c:v>Тольятти</c:v>
                </c:pt>
              </c:strCache>
            </c:strRef>
          </c:cat>
          <c:val>
            <c:numRef>
              <c:f>'11_2019'!$B$51:$B$52</c:f>
              <c:numCache>
                <c:formatCode>#,##0</c:formatCode>
                <c:ptCount val="2"/>
                <c:pt idx="0">
                  <c:v>2560</c:v>
                </c:pt>
                <c:pt idx="1">
                  <c:v>2037</c:v>
                </c:pt>
              </c:numCache>
            </c:numRef>
          </c:val>
        </c:ser>
        <c:ser>
          <c:idx val="1"/>
          <c:order val="1"/>
          <c:tx>
            <c:strRef>
              <c:f>'11_2019'!$C$50</c:f>
              <c:strCache>
                <c:ptCount val="1"/>
                <c:pt idx="0">
                  <c:v>2-комн.</c:v>
                </c:pt>
              </c:strCache>
            </c:strRef>
          </c:tx>
          <c:invertIfNegative val="0"/>
          <c:cat>
            <c:strRef>
              <c:f>'11_2019'!$A$51:$A$52</c:f>
              <c:strCache>
                <c:ptCount val="2"/>
                <c:pt idx="0">
                  <c:v>Самара</c:v>
                </c:pt>
                <c:pt idx="1">
                  <c:v>Тольятти</c:v>
                </c:pt>
              </c:strCache>
            </c:strRef>
          </c:cat>
          <c:val>
            <c:numRef>
              <c:f>'11_2019'!$C$51:$C$52</c:f>
              <c:numCache>
                <c:formatCode>#,##0</c:formatCode>
                <c:ptCount val="2"/>
                <c:pt idx="0">
                  <c:v>2458</c:v>
                </c:pt>
                <c:pt idx="1">
                  <c:v>1795</c:v>
                </c:pt>
              </c:numCache>
            </c:numRef>
          </c:val>
        </c:ser>
        <c:ser>
          <c:idx val="2"/>
          <c:order val="2"/>
          <c:tx>
            <c:strRef>
              <c:f>'11_2019'!$D$50</c:f>
              <c:strCache>
                <c:ptCount val="1"/>
                <c:pt idx="0">
                  <c:v>3-комн.</c:v>
                </c:pt>
              </c:strCache>
            </c:strRef>
          </c:tx>
          <c:invertIfNegative val="0"/>
          <c:cat>
            <c:strRef>
              <c:f>'11_2019'!$A$51:$A$52</c:f>
              <c:strCache>
                <c:ptCount val="2"/>
                <c:pt idx="0">
                  <c:v>Самара</c:v>
                </c:pt>
                <c:pt idx="1">
                  <c:v>Тольятти</c:v>
                </c:pt>
              </c:strCache>
            </c:strRef>
          </c:cat>
          <c:val>
            <c:numRef>
              <c:f>'11_2019'!$D$51:$D$52</c:f>
              <c:numCache>
                <c:formatCode>#,##0</c:formatCode>
                <c:ptCount val="2"/>
                <c:pt idx="0">
                  <c:v>1945</c:v>
                </c:pt>
                <c:pt idx="1">
                  <c:v>1563</c:v>
                </c:pt>
              </c:numCache>
            </c:numRef>
          </c:val>
        </c:ser>
        <c:dLbls>
          <c:showLegendKey val="0"/>
          <c:showVal val="0"/>
          <c:showCatName val="0"/>
          <c:showSerName val="0"/>
          <c:showPercent val="0"/>
          <c:showBubbleSize val="0"/>
        </c:dLbls>
        <c:gapWidth val="150"/>
        <c:axId val="153711744"/>
        <c:axId val="160202752"/>
      </c:barChart>
      <c:catAx>
        <c:axId val="153711744"/>
        <c:scaling>
          <c:orientation val="minMax"/>
        </c:scaling>
        <c:delete val="0"/>
        <c:axPos val="l"/>
        <c:majorTickMark val="out"/>
        <c:minorTickMark val="none"/>
        <c:tickLblPos val="nextTo"/>
        <c:crossAx val="160202752"/>
        <c:crosses val="autoZero"/>
        <c:auto val="1"/>
        <c:lblAlgn val="ctr"/>
        <c:lblOffset val="100"/>
        <c:noMultiLvlLbl val="0"/>
      </c:catAx>
      <c:valAx>
        <c:axId val="160202752"/>
        <c:scaling>
          <c:orientation val="minMax"/>
        </c:scaling>
        <c:delete val="0"/>
        <c:axPos val="b"/>
        <c:majorGridlines/>
        <c:numFmt formatCode="#,##0" sourceLinked="1"/>
        <c:majorTickMark val="out"/>
        <c:minorTickMark val="none"/>
        <c:tickLblPos val="nextTo"/>
        <c:crossAx val="1537117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80"/>
      <c:rAngAx val="0"/>
      <c:perspective val="30"/>
    </c:view3D>
    <c:floor>
      <c:thickness val="0"/>
    </c:floor>
    <c:sideWall>
      <c:thickness val="0"/>
    </c:sideWall>
    <c:backWall>
      <c:thickness val="0"/>
    </c:backWall>
    <c:plotArea>
      <c:layout/>
      <c:pie3DChart>
        <c:varyColors val="1"/>
        <c:ser>
          <c:idx val="0"/>
          <c:order val="0"/>
          <c:dLbls>
            <c:dLblPos val="inEnd"/>
            <c:showLegendKey val="0"/>
            <c:showVal val="1"/>
            <c:showCatName val="0"/>
            <c:showSerName val="0"/>
            <c:showPercent val="0"/>
            <c:showBubbleSize val="0"/>
            <c:showLeaderLines val="1"/>
          </c:dLbls>
          <c:cat>
            <c:strRef>
              <c:f>Лист2!$I$13:$I$21</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Лист2!$M$13:$M$21</c:f>
              <c:numCache>
                <c:formatCode>0.0%</c:formatCode>
                <c:ptCount val="9"/>
                <c:pt idx="0">
                  <c:v>4.2366795921298286E-2</c:v>
                </c:pt>
                <c:pt idx="1">
                  <c:v>6.9941117334482272E-2</c:v>
                </c:pt>
                <c:pt idx="2">
                  <c:v>0.18885537842883815</c:v>
                </c:pt>
                <c:pt idx="3">
                  <c:v>9.0478242137009904E-2</c:v>
                </c:pt>
                <c:pt idx="4">
                  <c:v>0.14074393221312653</c:v>
                </c:pt>
                <c:pt idx="5">
                  <c:v>0.20637656182679881</c:v>
                </c:pt>
                <c:pt idx="6">
                  <c:v>0.11087175068217722</c:v>
                </c:pt>
                <c:pt idx="7">
                  <c:v>8.7175068217722237E-2</c:v>
                </c:pt>
                <c:pt idx="8">
                  <c:v>6.3191153238546599E-2</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Лист2!$J$1</c:f>
              <c:strCache>
                <c:ptCount val="1"/>
                <c:pt idx="0">
                  <c:v>по всем</c:v>
                </c:pt>
              </c:strCache>
            </c:strRef>
          </c:tx>
          <c:dLbls>
            <c:dLblPos val="inEnd"/>
            <c:showLegendKey val="0"/>
            <c:showVal val="1"/>
            <c:showCatName val="0"/>
            <c:showSerName val="0"/>
            <c:showPercent val="0"/>
            <c:showBubbleSize val="0"/>
            <c:showLeaderLines val="1"/>
          </c:dLbls>
          <c:cat>
            <c:strRef>
              <c:f>Лист2!$I$2:$I$7</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Лист2!$J$2:$J$7</c:f>
              <c:numCache>
                <c:formatCode>0.0%</c:formatCode>
                <c:ptCount val="6"/>
                <c:pt idx="0">
                  <c:v>3.015941404566997E-2</c:v>
                </c:pt>
                <c:pt idx="1">
                  <c:v>0.50050265690076112</c:v>
                </c:pt>
                <c:pt idx="2">
                  <c:v>0.13112164296998421</c:v>
                </c:pt>
                <c:pt idx="3">
                  <c:v>0.23811575470343244</c:v>
                </c:pt>
                <c:pt idx="4">
                  <c:v>5.9457130547177939E-2</c:v>
                </c:pt>
                <c:pt idx="5">
                  <c:v>4.064340083297429E-2</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Лист2!$B$89</c:f>
              <c:strCache>
                <c:ptCount val="1"/>
                <c:pt idx="0">
                  <c:v>"элитки"</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Лист2!$B$90:$B$98</c:f>
              <c:numCache>
                <c:formatCode>0.0%</c:formatCode>
                <c:ptCount val="9"/>
                <c:pt idx="0">
                  <c:v>6.4627315812149939E-3</c:v>
                </c:pt>
                <c:pt idx="1">
                  <c:v>1.5941404566996983E-2</c:v>
                </c:pt>
                <c:pt idx="2">
                  <c:v>6.4627315812149939E-3</c:v>
                </c:pt>
                <c:pt idx="3">
                  <c:v>0</c:v>
                </c:pt>
                <c:pt idx="4">
                  <c:v>0</c:v>
                </c:pt>
                <c:pt idx="5">
                  <c:v>1.2925463162429987E-3</c:v>
                </c:pt>
                <c:pt idx="6">
                  <c:v>0</c:v>
                </c:pt>
                <c:pt idx="7">
                  <c:v>0</c:v>
                </c:pt>
                <c:pt idx="8">
                  <c:v>0</c:v>
                </c:pt>
              </c:numCache>
            </c:numRef>
          </c:val>
        </c:ser>
        <c:ser>
          <c:idx val="1"/>
          <c:order val="1"/>
          <c:tx>
            <c:strRef>
              <c:f>Лист2!$C$89</c:f>
              <c:strCache>
                <c:ptCount val="1"/>
                <c:pt idx="0">
                  <c:v>"улучшенки" (кирпичные)</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Лист2!$C$90:$C$98</c:f>
              <c:numCache>
                <c:formatCode>0.0%</c:formatCode>
                <c:ptCount val="9"/>
                <c:pt idx="0">
                  <c:v>3.5904064340083294E-2</c:v>
                </c:pt>
                <c:pt idx="1">
                  <c:v>3.1021111589831969E-2</c:v>
                </c:pt>
                <c:pt idx="2">
                  <c:v>0.1397386184116042</c:v>
                </c:pt>
                <c:pt idx="3">
                  <c:v>5.0696538848197616E-2</c:v>
                </c:pt>
                <c:pt idx="4">
                  <c:v>4.6388051127387621E-2</c:v>
                </c:pt>
                <c:pt idx="5">
                  <c:v>8.4877208099956913E-2</c:v>
                </c:pt>
                <c:pt idx="6">
                  <c:v>3.7052994398965963E-2</c:v>
                </c:pt>
                <c:pt idx="7">
                  <c:v>5.1701852649719951E-2</c:v>
                </c:pt>
                <c:pt idx="8">
                  <c:v>2.3122217435013644E-2</c:v>
                </c:pt>
              </c:numCache>
            </c:numRef>
          </c:val>
        </c:ser>
        <c:ser>
          <c:idx val="2"/>
          <c:order val="2"/>
          <c:tx>
            <c:strRef>
              <c:f>Лист2!$D$89</c:f>
              <c:strCache>
                <c:ptCount val="1"/>
                <c:pt idx="0">
                  <c:v>"улучшенки" (панельные)</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Лист2!$D$90:$D$98</c:f>
              <c:numCache>
                <c:formatCode>0.0%</c:formatCode>
                <c:ptCount val="9"/>
                <c:pt idx="0">
                  <c:v>0</c:v>
                </c:pt>
                <c:pt idx="1">
                  <c:v>7.4680453827373258E-3</c:v>
                </c:pt>
                <c:pt idx="2">
                  <c:v>7.7552778974579921E-3</c:v>
                </c:pt>
                <c:pt idx="3">
                  <c:v>8.9042079563406585E-3</c:v>
                </c:pt>
                <c:pt idx="4">
                  <c:v>3.0015797788309637E-2</c:v>
                </c:pt>
                <c:pt idx="5">
                  <c:v>5.6297572885250613E-2</c:v>
                </c:pt>
                <c:pt idx="6">
                  <c:v>5.3138015223323284E-3</c:v>
                </c:pt>
                <c:pt idx="7">
                  <c:v>6.0318828091339939E-3</c:v>
                </c:pt>
                <c:pt idx="8">
                  <c:v>9.3350567284216576E-3</c:v>
                </c:pt>
              </c:numCache>
            </c:numRef>
          </c:val>
        </c:ser>
        <c:ser>
          <c:idx val="3"/>
          <c:order val="3"/>
          <c:tx>
            <c:strRef>
              <c:f>Лист2!$E$89</c:f>
              <c:strCache>
                <c:ptCount val="1"/>
                <c:pt idx="0">
                  <c:v>"хрущевки"</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Лист2!$E$90:$E$98</c:f>
              <c:numCache>
                <c:formatCode>0.0%</c:formatCode>
                <c:ptCount val="9"/>
                <c:pt idx="0">
                  <c:v>0</c:v>
                </c:pt>
                <c:pt idx="1">
                  <c:v>2.5850926324859974E-3</c:v>
                </c:pt>
                <c:pt idx="2">
                  <c:v>2.3265833692373977E-2</c:v>
                </c:pt>
                <c:pt idx="3">
                  <c:v>2.7717937670544306E-2</c:v>
                </c:pt>
                <c:pt idx="4">
                  <c:v>4.5239121068504952E-2</c:v>
                </c:pt>
                <c:pt idx="5">
                  <c:v>3.690937814160563E-2</c:v>
                </c:pt>
                <c:pt idx="6">
                  <c:v>5.5292259083728278E-2</c:v>
                </c:pt>
                <c:pt idx="7">
                  <c:v>2.3553066207094644E-2</c:v>
                </c:pt>
                <c:pt idx="8">
                  <c:v>2.3553066207094644E-2</c:v>
                </c:pt>
              </c:numCache>
            </c:numRef>
          </c:val>
        </c:ser>
        <c:ser>
          <c:idx val="4"/>
          <c:order val="4"/>
          <c:tx>
            <c:strRef>
              <c:f>Лист2!$F$89</c:f>
              <c:strCache>
                <c:ptCount val="1"/>
                <c:pt idx="0">
                  <c:v>"сталинки"</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Лист2!$F$90:$F$98</c:f>
              <c:numCache>
                <c:formatCode>0.0%</c:formatCode>
                <c:ptCount val="9"/>
                <c:pt idx="0">
                  <c:v>0</c:v>
                </c:pt>
                <c:pt idx="1">
                  <c:v>1.2063765618267988E-2</c:v>
                </c:pt>
                <c:pt idx="2">
                  <c:v>9.4786729857819912E-3</c:v>
                </c:pt>
                <c:pt idx="3">
                  <c:v>2.297860117765331E-3</c:v>
                </c:pt>
                <c:pt idx="4">
                  <c:v>7.4680453827373258E-3</c:v>
                </c:pt>
                <c:pt idx="5">
                  <c:v>1.1632916846186989E-2</c:v>
                </c:pt>
                <c:pt idx="6">
                  <c:v>8.0425104121786585E-3</c:v>
                </c:pt>
                <c:pt idx="7">
                  <c:v>3.1595576619273301E-3</c:v>
                </c:pt>
                <c:pt idx="8">
                  <c:v>5.3138015223323284E-3</c:v>
                </c:pt>
              </c:numCache>
            </c:numRef>
          </c:val>
        </c:ser>
        <c:ser>
          <c:idx val="5"/>
          <c:order val="5"/>
          <c:tx>
            <c:strRef>
              <c:f>Лист2!$G$89</c:f>
              <c:strCache>
                <c:ptCount val="1"/>
                <c:pt idx="0">
                  <c:v>"малосемейки"</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Лист2!$G$90:$G$98</c:f>
              <c:numCache>
                <c:formatCode>0.0%</c:formatCode>
                <c:ptCount val="9"/>
                <c:pt idx="0">
                  <c:v>0</c:v>
                </c:pt>
                <c:pt idx="1">
                  <c:v>8.6169754416199913E-4</c:v>
                </c:pt>
                <c:pt idx="2">
                  <c:v>2.1542438604049978E-3</c:v>
                </c:pt>
                <c:pt idx="3">
                  <c:v>8.6169754416199913E-4</c:v>
                </c:pt>
                <c:pt idx="4">
                  <c:v>1.1632916846186989E-2</c:v>
                </c:pt>
                <c:pt idx="5">
                  <c:v>1.5366939537555651E-2</c:v>
                </c:pt>
                <c:pt idx="6">
                  <c:v>5.1701852649719948E-3</c:v>
                </c:pt>
                <c:pt idx="7">
                  <c:v>2.7287088898463306E-3</c:v>
                </c:pt>
                <c:pt idx="8">
                  <c:v>1.8670113456843314E-3</c:v>
                </c:pt>
              </c:numCache>
            </c:numRef>
          </c:val>
        </c:ser>
        <c:dLbls>
          <c:showLegendKey val="0"/>
          <c:showVal val="0"/>
          <c:showCatName val="0"/>
          <c:showSerName val="0"/>
          <c:showPercent val="0"/>
          <c:showBubbleSize val="0"/>
        </c:dLbls>
        <c:gapWidth val="150"/>
        <c:axId val="147705856"/>
        <c:axId val="147707392"/>
      </c:barChart>
      <c:catAx>
        <c:axId val="147705856"/>
        <c:scaling>
          <c:orientation val="minMax"/>
        </c:scaling>
        <c:delete val="0"/>
        <c:axPos val="b"/>
        <c:majorTickMark val="out"/>
        <c:minorTickMark val="none"/>
        <c:tickLblPos val="nextTo"/>
        <c:crossAx val="147707392"/>
        <c:crosses val="autoZero"/>
        <c:auto val="1"/>
        <c:lblAlgn val="ctr"/>
        <c:lblOffset val="100"/>
        <c:noMultiLvlLbl val="0"/>
      </c:catAx>
      <c:valAx>
        <c:axId val="147707392"/>
        <c:scaling>
          <c:orientation val="minMax"/>
        </c:scaling>
        <c:delete val="0"/>
        <c:axPos val="l"/>
        <c:majorGridlines/>
        <c:numFmt formatCode="0.0%" sourceLinked="1"/>
        <c:majorTickMark val="out"/>
        <c:minorTickMark val="none"/>
        <c:tickLblPos val="nextTo"/>
        <c:crossAx val="1477058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Лист2!$J$12</c:f>
              <c:strCache>
                <c:ptCount val="1"/>
                <c:pt idx="0">
                  <c:v>1-комн.</c:v>
                </c:pt>
              </c:strCache>
            </c:strRef>
          </c:tx>
          <c:invertIfNegative val="0"/>
          <c:cat>
            <c:strRef>
              <c:f>Лист2!$I$13:$I$21</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Лист2!$J$13:$J$21</c:f>
              <c:numCache>
                <c:formatCode>0.0%</c:formatCode>
                <c:ptCount val="9"/>
                <c:pt idx="0">
                  <c:v>1.0053138015223324E-2</c:v>
                </c:pt>
                <c:pt idx="1">
                  <c:v>1.6372253339077984E-2</c:v>
                </c:pt>
                <c:pt idx="2">
                  <c:v>7.4105988797931927E-2</c:v>
                </c:pt>
                <c:pt idx="3">
                  <c:v>3.4037052994398964E-2</c:v>
                </c:pt>
                <c:pt idx="4">
                  <c:v>5.3281631480683614E-2</c:v>
                </c:pt>
                <c:pt idx="5">
                  <c:v>7.8558092776102248E-2</c:v>
                </c:pt>
                <c:pt idx="6">
                  <c:v>3.8201924457848625E-2</c:v>
                </c:pt>
                <c:pt idx="7">
                  <c:v>4.0930633347694957E-2</c:v>
                </c:pt>
                <c:pt idx="8">
                  <c:v>2.2116903633491312E-2</c:v>
                </c:pt>
              </c:numCache>
            </c:numRef>
          </c:val>
        </c:ser>
        <c:ser>
          <c:idx val="1"/>
          <c:order val="1"/>
          <c:tx>
            <c:strRef>
              <c:f>Лист2!$K$12</c:f>
              <c:strCache>
                <c:ptCount val="1"/>
                <c:pt idx="0">
                  <c:v>2-комн.</c:v>
                </c:pt>
              </c:strCache>
            </c:strRef>
          </c:tx>
          <c:invertIfNegative val="0"/>
          <c:cat>
            <c:strRef>
              <c:f>Лист2!$I$13:$I$21</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Лист2!$K$13:$K$21</c:f>
              <c:numCache>
                <c:formatCode>0.0%</c:formatCode>
                <c:ptCount val="9"/>
                <c:pt idx="0">
                  <c:v>1.5366939537555651E-2</c:v>
                </c:pt>
                <c:pt idx="1">
                  <c:v>2.3553066207094644E-2</c:v>
                </c:pt>
                <c:pt idx="2">
                  <c:v>6.1180525635501942E-2</c:v>
                </c:pt>
                <c:pt idx="3">
                  <c:v>3.4611518023840299E-2</c:v>
                </c:pt>
                <c:pt idx="4">
                  <c:v>4.8542294987792618E-2</c:v>
                </c:pt>
                <c:pt idx="5">
                  <c:v>6.8792187275599603E-2</c:v>
                </c:pt>
                <c:pt idx="6">
                  <c:v>4.6962516156828955E-2</c:v>
                </c:pt>
                <c:pt idx="7">
                  <c:v>3.1164727847192302E-2</c:v>
                </c:pt>
                <c:pt idx="8">
                  <c:v>2.2834984920292976E-2</c:v>
                </c:pt>
              </c:numCache>
            </c:numRef>
          </c:val>
        </c:ser>
        <c:ser>
          <c:idx val="2"/>
          <c:order val="2"/>
          <c:tx>
            <c:strRef>
              <c:f>Лист2!$L$12</c:f>
              <c:strCache>
                <c:ptCount val="1"/>
                <c:pt idx="0">
                  <c:v>3-комн.</c:v>
                </c:pt>
              </c:strCache>
            </c:strRef>
          </c:tx>
          <c:invertIfNegative val="0"/>
          <c:cat>
            <c:strRef>
              <c:f>Лист2!$I$13:$I$21</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Лист2!$L$13:$L$21</c:f>
              <c:numCache>
                <c:formatCode>0.0%</c:formatCode>
                <c:ptCount val="9"/>
                <c:pt idx="0">
                  <c:v>1.6946718368519315E-2</c:v>
                </c:pt>
                <c:pt idx="1">
                  <c:v>3.0015797788309637E-2</c:v>
                </c:pt>
                <c:pt idx="2">
                  <c:v>5.3568863995404281E-2</c:v>
                </c:pt>
                <c:pt idx="3">
                  <c:v>2.1829671118770645E-2</c:v>
                </c:pt>
                <c:pt idx="4">
                  <c:v>3.8920005744650293E-2</c:v>
                </c:pt>
                <c:pt idx="5">
                  <c:v>5.9026281775096938E-2</c:v>
                </c:pt>
                <c:pt idx="6">
                  <c:v>2.5707310067499642E-2</c:v>
                </c:pt>
                <c:pt idx="7">
                  <c:v>1.5079707022834985E-2</c:v>
                </c:pt>
                <c:pt idx="8">
                  <c:v>1.8239264684762314E-2</c:v>
                </c:pt>
              </c:numCache>
            </c:numRef>
          </c:val>
        </c:ser>
        <c:dLbls>
          <c:showLegendKey val="0"/>
          <c:showVal val="0"/>
          <c:showCatName val="0"/>
          <c:showSerName val="0"/>
          <c:showPercent val="0"/>
          <c:showBubbleSize val="0"/>
        </c:dLbls>
        <c:gapWidth val="150"/>
        <c:axId val="147726336"/>
        <c:axId val="147727872"/>
      </c:barChart>
      <c:catAx>
        <c:axId val="147726336"/>
        <c:scaling>
          <c:orientation val="minMax"/>
        </c:scaling>
        <c:delete val="0"/>
        <c:axPos val="b"/>
        <c:majorTickMark val="out"/>
        <c:minorTickMark val="none"/>
        <c:tickLblPos val="nextTo"/>
        <c:crossAx val="147727872"/>
        <c:crosses val="autoZero"/>
        <c:auto val="1"/>
        <c:lblAlgn val="ctr"/>
        <c:lblOffset val="100"/>
        <c:noMultiLvlLbl val="0"/>
      </c:catAx>
      <c:valAx>
        <c:axId val="147727872"/>
        <c:scaling>
          <c:orientation val="minMax"/>
        </c:scaling>
        <c:delete val="0"/>
        <c:axPos val="l"/>
        <c:majorGridlines/>
        <c:numFmt formatCode="0.0%" sourceLinked="1"/>
        <c:majorTickMark val="out"/>
        <c:minorTickMark val="none"/>
        <c:tickLblPos val="nextTo"/>
        <c:crossAx val="1477263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Лист3!$C$1</c:f>
              <c:strCache>
                <c:ptCount val="1"/>
                <c:pt idx="0">
                  <c:v>1-комн.</c:v>
                </c:pt>
              </c:strCache>
            </c:strRef>
          </c:tx>
          <c:invertIfNegative val="0"/>
          <c:cat>
            <c:multiLvlStrRef>
              <c:f>Лист3!$A$2:$B$55</c:f>
              <c:multiLvlStrCache>
                <c:ptCount val="54"/>
                <c:lvl>
                  <c:pt idx="0">
                    <c:v>"элитки"</c:v>
                  </c:pt>
                  <c:pt idx="1">
                    <c:v>"улучшенки" (кирпичные)</c:v>
                  </c:pt>
                  <c:pt idx="2">
                    <c:v>"улучшенки" (панельные)</c:v>
                  </c:pt>
                  <c:pt idx="3">
                    <c:v>"хрущевки"</c:v>
                  </c:pt>
                  <c:pt idx="4">
                    <c:v>"сталинки"</c:v>
                  </c:pt>
                  <c:pt idx="5">
                    <c:v>"малосемейки"</c:v>
                  </c:pt>
                  <c:pt idx="6">
                    <c:v>"элитки"</c:v>
                  </c:pt>
                  <c:pt idx="7">
                    <c:v>"улучшенки" (кирпичные)</c:v>
                  </c:pt>
                  <c:pt idx="8">
                    <c:v>"улучшенки" (панельные)</c:v>
                  </c:pt>
                  <c:pt idx="9">
                    <c:v>"хрущевки"</c:v>
                  </c:pt>
                  <c:pt idx="10">
                    <c:v>"сталинки"</c:v>
                  </c:pt>
                  <c:pt idx="11">
                    <c:v>"малосемейки"</c:v>
                  </c:pt>
                  <c:pt idx="12">
                    <c:v>"элитки"</c:v>
                  </c:pt>
                  <c:pt idx="13">
                    <c:v>"улучшенки" (кирпичные)</c:v>
                  </c:pt>
                  <c:pt idx="14">
                    <c:v>"улучшенки" (панельные)</c:v>
                  </c:pt>
                  <c:pt idx="15">
                    <c:v>"хрущевки"</c:v>
                  </c:pt>
                  <c:pt idx="16">
                    <c:v>"сталинки"</c:v>
                  </c:pt>
                  <c:pt idx="17">
                    <c:v>"малосемейки"</c:v>
                  </c:pt>
                  <c:pt idx="18">
                    <c:v>"элитки"</c:v>
                  </c:pt>
                  <c:pt idx="19">
                    <c:v>"улучшенки" (кирпичные)</c:v>
                  </c:pt>
                  <c:pt idx="20">
                    <c:v>"улучшенки" (панельные)</c:v>
                  </c:pt>
                  <c:pt idx="21">
                    <c:v>"хрущевки"</c:v>
                  </c:pt>
                  <c:pt idx="22">
                    <c:v>"сталинки"</c:v>
                  </c:pt>
                  <c:pt idx="23">
                    <c:v>"малосемейки"</c:v>
                  </c:pt>
                  <c:pt idx="24">
                    <c:v>"элитки"</c:v>
                  </c:pt>
                  <c:pt idx="25">
                    <c:v>"улучшенки" (кирпичные)</c:v>
                  </c:pt>
                  <c:pt idx="26">
                    <c:v>"улучшенки" (панельные)</c:v>
                  </c:pt>
                  <c:pt idx="27">
                    <c:v>"хрущевки"</c:v>
                  </c:pt>
                  <c:pt idx="28">
                    <c:v>"сталинки"</c:v>
                  </c:pt>
                  <c:pt idx="29">
                    <c:v>"малосемейки"</c:v>
                  </c:pt>
                  <c:pt idx="30">
                    <c:v>"элитки"</c:v>
                  </c:pt>
                  <c:pt idx="31">
                    <c:v>"улучшенки" (кирпичные)</c:v>
                  </c:pt>
                  <c:pt idx="32">
                    <c:v>"улучшенки" (панельные)</c:v>
                  </c:pt>
                  <c:pt idx="33">
                    <c:v>"хрущевки"</c:v>
                  </c:pt>
                  <c:pt idx="34">
                    <c:v>"сталинки"</c:v>
                  </c:pt>
                  <c:pt idx="35">
                    <c:v>"малосемейки"</c:v>
                  </c:pt>
                  <c:pt idx="36">
                    <c:v>"элитки"</c:v>
                  </c:pt>
                  <c:pt idx="37">
                    <c:v>"улучшенки" (кирпичные)</c:v>
                  </c:pt>
                  <c:pt idx="38">
                    <c:v>"улучшенки" (панельные)</c:v>
                  </c:pt>
                  <c:pt idx="39">
                    <c:v>"хрущевки"</c:v>
                  </c:pt>
                  <c:pt idx="40">
                    <c:v>"сталинки"</c:v>
                  </c:pt>
                  <c:pt idx="41">
                    <c:v>"малосемейки"</c:v>
                  </c:pt>
                  <c:pt idx="42">
                    <c:v>"элитки"</c:v>
                  </c:pt>
                  <c:pt idx="43">
                    <c:v>"улучшенки" (кирпичные)</c:v>
                  </c:pt>
                  <c:pt idx="44">
                    <c:v>"улучшенки" (панельные)</c:v>
                  </c:pt>
                  <c:pt idx="45">
                    <c:v>"хрущевки"</c:v>
                  </c:pt>
                  <c:pt idx="46">
                    <c:v>"сталинки"</c:v>
                  </c:pt>
                  <c:pt idx="47">
                    <c:v>"малосемейки"</c:v>
                  </c:pt>
                  <c:pt idx="48">
                    <c:v>"элитки"</c:v>
                  </c:pt>
                  <c:pt idx="49">
                    <c:v>"улучшенки" (кирпичные)</c:v>
                  </c:pt>
                  <c:pt idx="50">
                    <c:v>"улучшенки" (панельные)</c:v>
                  </c:pt>
                  <c:pt idx="51">
                    <c:v>"хрущевки"</c:v>
                  </c:pt>
                  <c:pt idx="52">
                    <c:v>"сталинки"</c:v>
                  </c:pt>
                  <c:pt idx="53">
                    <c:v>"малосемейки"</c:v>
                  </c:pt>
                </c:lvl>
                <c:lvl>
                  <c:pt idx="0">
                    <c:v>Самарский</c:v>
                  </c:pt>
                  <c:pt idx="6">
                    <c:v>Ленинский</c:v>
                  </c:pt>
                  <c:pt idx="12">
                    <c:v>Октябрьский</c:v>
                  </c:pt>
                  <c:pt idx="18">
                    <c:v>Железнодорожный</c:v>
                  </c:pt>
                  <c:pt idx="24">
                    <c:v>Кировский</c:v>
                  </c:pt>
                  <c:pt idx="30">
                    <c:v>Промышленный</c:v>
                  </c:pt>
                  <c:pt idx="36">
                    <c:v>Советский</c:v>
                  </c:pt>
                  <c:pt idx="42">
                    <c:v>Красноглинский</c:v>
                  </c:pt>
                  <c:pt idx="48">
                    <c:v>Куйбышевский</c:v>
                  </c:pt>
                </c:lvl>
              </c:multiLvlStrCache>
            </c:multiLvlStrRef>
          </c:cat>
          <c:val>
            <c:numRef>
              <c:f>Лист3!$C$2:$C$55</c:f>
              <c:numCache>
                <c:formatCode>#,##0</c:formatCode>
                <c:ptCount val="54"/>
                <c:pt idx="0">
                  <c:v>111509.63301563115</c:v>
                </c:pt>
                <c:pt idx="1">
                  <c:v>71429.079037960284</c:v>
                </c:pt>
                <c:pt idx="6">
                  <c:v>109325.22534988797</c:v>
                </c:pt>
                <c:pt idx="7">
                  <c:v>82050.759572860799</c:v>
                </c:pt>
                <c:pt idx="8">
                  <c:v>75958.159247907941</c:v>
                </c:pt>
                <c:pt idx="9">
                  <c:v>71474.424396205388</c:v>
                </c:pt>
                <c:pt idx="10">
                  <c:v>79808.425888391677</c:v>
                </c:pt>
                <c:pt idx="11">
                  <c:v>72413.438559070652</c:v>
                </c:pt>
                <c:pt idx="12">
                  <c:v>113688.93843668354</c:v>
                </c:pt>
                <c:pt idx="13">
                  <c:v>73525.49194133484</c:v>
                </c:pt>
                <c:pt idx="14">
                  <c:v>72344.62983020024</c:v>
                </c:pt>
                <c:pt idx="15">
                  <c:v>64185.949335274752</c:v>
                </c:pt>
                <c:pt idx="16">
                  <c:v>46987.734845799358</c:v>
                </c:pt>
                <c:pt idx="17">
                  <c:v>68994.923957852705</c:v>
                </c:pt>
                <c:pt idx="19">
                  <c:v>67124.51031566727</c:v>
                </c:pt>
                <c:pt idx="20">
                  <c:v>65940.678664741339</c:v>
                </c:pt>
                <c:pt idx="21">
                  <c:v>62177.052808133369</c:v>
                </c:pt>
                <c:pt idx="22">
                  <c:v>52857.933290244233</c:v>
                </c:pt>
                <c:pt idx="23">
                  <c:v>67682.791314684771</c:v>
                </c:pt>
                <c:pt idx="25">
                  <c:v>60028.791243290856</c:v>
                </c:pt>
                <c:pt idx="26">
                  <c:v>58487.31248943595</c:v>
                </c:pt>
                <c:pt idx="27">
                  <c:v>54820.00674444608</c:v>
                </c:pt>
                <c:pt idx="28">
                  <c:v>50423.428588627154</c:v>
                </c:pt>
                <c:pt idx="29">
                  <c:v>59156.864442796374</c:v>
                </c:pt>
                <c:pt idx="30">
                  <c:v>102942.40487825252</c:v>
                </c:pt>
                <c:pt idx="31">
                  <c:v>65108.246528043259</c:v>
                </c:pt>
                <c:pt idx="32">
                  <c:v>65230.016864144287</c:v>
                </c:pt>
                <c:pt idx="33">
                  <c:v>55044.834718772196</c:v>
                </c:pt>
                <c:pt idx="34">
                  <c:v>42964.715418866901</c:v>
                </c:pt>
                <c:pt idx="35">
                  <c:v>59115.698229468617</c:v>
                </c:pt>
                <c:pt idx="37">
                  <c:v>64673.703017307191</c:v>
                </c:pt>
                <c:pt idx="38">
                  <c:v>57919.591394901137</c:v>
                </c:pt>
                <c:pt idx="39">
                  <c:v>57521.565217581701</c:v>
                </c:pt>
                <c:pt idx="40">
                  <c:v>53436.391354207408</c:v>
                </c:pt>
                <c:pt idx="41">
                  <c:v>63661.627646946494</c:v>
                </c:pt>
                <c:pt idx="43">
                  <c:v>45233.664033940768</c:v>
                </c:pt>
                <c:pt idx="44">
                  <c:v>49052.222316852421</c:v>
                </c:pt>
                <c:pt idx="45">
                  <c:v>43859.320387248481</c:v>
                </c:pt>
                <c:pt idx="46">
                  <c:v>33358.25010782091</c:v>
                </c:pt>
                <c:pt idx="47">
                  <c:v>38908.116356965307</c:v>
                </c:pt>
                <c:pt idx="49">
                  <c:v>50934.23207573493</c:v>
                </c:pt>
                <c:pt idx="50">
                  <c:v>45528.996888718539</c:v>
                </c:pt>
                <c:pt idx="51">
                  <c:v>41119.198767164002</c:v>
                </c:pt>
                <c:pt idx="52">
                  <c:v>38272.425249169435</c:v>
                </c:pt>
                <c:pt idx="53">
                  <c:v>41957.081082684032</c:v>
                </c:pt>
              </c:numCache>
            </c:numRef>
          </c:val>
        </c:ser>
        <c:ser>
          <c:idx val="1"/>
          <c:order val="1"/>
          <c:tx>
            <c:strRef>
              <c:f>Лист3!$D$1</c:f>
              <c:strCache>
                <c:ptCount val="1"/>
                <c:pt idx="0">
                  <c:v>2-комн.</c:v>
                </c:pt>
              </c:strCache>
            </c:strRef>
          </c:tx>
          <c:invertIfNegative val="0"/>
          <c:dLbls>
            <c:dLbl>
              <c:idx val="12"/>
              <c:showLegendKey val="0"/>
              <c:showVal val="1"/>
              <c:showCatName val="0"/>
              <c:showSerName val="0"/>
              <c:showPercent val="0"/>
              <c:showBubbleSize val="0"/>
            </c:dLbl>
            <c:showLegendKey val="0"/>
            <c:showVal val="0"/>
            <c:showCatName val="0"/>
            <c:showSerName val="0"/>
            <c:showPercent val="0"/>
            <c:showBubbleSize val="0"/>
          </c:dLbls>
          <c:cat>
            <c:multiLvlStrRef>
              <c:f>Лист3!$A$2:$B$55</c:f>
              <c:multiLvlStrCache>
                <c:ptCount val="54"/>
                <c:lvl>
                  <c:pt idx="0">
                    <c:v>"элитки"</c:v>
                  </c:pt>
                  <c:pt idx="1">
                    <c:v>"улучшенки" (кирпичные)</c:v>
                  </c:pt>
                  <c:pt idx="2">
                    <c:v>"улучшенки" (панельные)</c:v>
                  </c:pt>
                  <c:pt idx="3">
                    <c:v>"хрущевки"</c:v>
                  </c:pt>
                  <c:pt idx="4">
                    <c:v>"сталинки"</c:v>
                  </c:pt>
                  <c:pt idx="5">
                    <c:v>"малосемейки"</c:v>
                  </c:pt>
                  <c:pt idx="6">
                    <c:v>"элитки"</c:v>
                  </c:pt>
                  <c:pt idx="7">
                    <c:v>"улучшенки" (кирпичные)</c:v>
                  </c:pt>
                  <c:pt idx="8">
                    <c:v>"улучшенки" (панельные)</c:v>
                  </c:pt>
                  <c:pt idx="9">
                    <c:v>"хрущевки"</c:v>
                  </c:pt>
                  <c:pt idx="10">
                    <c:v>"сталинки"</c:v>
                  </c:pt>
                  <c:pt idx="11">
                    <c:v>"малосемейки"</c:v>
                  </c:pt>
                  <c:pt idx="12">
                    <c:v>"элитки"</c:v>
                  </c:pt>
                  <c:pt idx="13">
                    <c:v>"улучшенки" (кирпичные)</c:v>
                  </c:pt>
                  <c:pt idx="14">
                    <c:v>"улучшенки" (панельные)</c:v>
                  </c:pt>
                  <c:pt idx="15">
                    <c:v>"хрущевки"</c:v>
                  </c:pt>
                  <c:pt idx="16">
                    <c:v>"сталинки"</c:v>
                  </c:pt>
                  <c:pt idx="17">
                    <c:v>"малосемейки"</c:v>
                  </c:pt>
                  <c:pt idx="18">
                    <c:v>"элитки"</c:v>
                  </c:pt>
                  <c:pt idx="19">
                    <c:v>"улучшенки" (кирпичные)</c:v>
                  </c:pt>
                  <c:pt idx="20">
                    <c:v>"улучшенки" (панельные)</c:v>
                  </c:pt>
                  <c:pt idx="21">
                    <c:v>"хрущевки"</c:v>
                  </c:pt>
                  <c:pt idx="22">
                    <c:v>"сталинки"</c:v>
                  </c:pt>
                  <c:pt idx="23">
                    <c:v>"малосемейки"</c:v>
                  </c:pt>
                  <c:pt idx="24">
                    <c:v>"элитки"</c:v>
                  </c:pt>
                  <c:pt idx="25">
                    <c:v>"улучшенки" (кирпичные)</c:v>
                  </c:pt>
                  <c:pt idx="26">
                    <c:v>"улучшенки" (панельные)</c:v>
                  </c:pt>
                  <c:pt idx="27">
                    <c:v>"хрущевки"</c:v>
                  </c:pt>
                  <c:pt idx="28">
                    <c:v>"сталинки"</c:v>
                  </c:pt>
                  <c:pt idx="29">
                    <c:v>"малосемейки"</c:v>
                  </c:pt>
                  <c:pt idx="30">
                    <c:v>"элитки"</c:v>
                  </c:pt>
                  <c:pt idx="31">
                    <c:v>"улучшенки" (кирпичные)</c:v>
                  </c:pt>
                  <c:pt idx="32">
                    <c:v>"улучшенки" (панельные)</c:v>
                  </c:pt>
                  <c:pt idx="33">
                    <c:v>"хрущевки"</c:v>
                  </c:pt>
                  <c:pt idx="34">
                    <c:v>"сталинки"</c:v>
                  </c:pt>
                  <c:pt idx="35">
                    <c:v>"малосемейки"</c:v>
                  </c:pt>
                  <c:pt idx="36">
                    <c:v>"элитки"</c:v>
                  </c:pt>
                  <c:pt idx="37">
                    <c:v>"улучшенки" (кирпичные)</c:v>
                  </c:pt>
                  <c:pt idx="38">
                    <c:v>"улучшенки" (панельные)</c:v>
                  </c:pt>
                  <c:pt idx="39">
                    <c:v>"хрущевки"</c:v>
                  </c:pt>
                  <c:pt idx="40">
                    <c:v>"сталинки"</c:v>
                  </c:pt>
                  <c:pt idx="41">
                    <c:v>"малосемейки"</c:v>
                  </c:pt>
                  <c:pt idx="42">
                    <c:v>"элитки"</c:v>
                  </c:pt>
                  <c:pt idx="43">
                    <c:v>"улучшенки" (кирпичные)</c:v>
                  </c:pt>
                  <c:pt idx="44">
                    <c:v>"улучшенки" (панельные)</c:v>
                  </c:pt>
                  <c:pt idx="45">
                    <c:v>"хрущевки"</c:v>
                  </c:pt>
                  <c:pt idx="46">
                    <c:v>"сталинки"</c:v>
                  </c:pt>
                  <c:pt idx="47">
                    <c:v>"малосемейки"</c:v>
                  </c:pt>
                  <c:pt idx="48">
                    <c:v>"элитки"</c:v>
                  </c:pt>
                  <c:pt idx="49">
                    <c:v>"улучшенки" (кирпичные)</c:v>
                  </c:pt>
                  <c:pt idx="50">
                    <c:v>"улучшенки" (панельные)</c:v>
                  </c:pt>
                  <c:pt idx="51">
                    <c:v>"хрущевки"</c:v>
                  </c:pt>
                  <c:pt idx="52">
                    <c:v>"сталинки"</c:v>
                  </c:pt>
                  <c:pt idx="53">
                    <c:v>"малосемейки"</c:v>
                  </c:pt>
                </c:lvl>
                <c:lvl>
                  <c:pt idx="0">
                    <c:v>Самарский</c:v>
                  </c:pt>
                  <c:pt idx="6">
                    <c:v>Ленинский</c:v>
                  </c:pt>
                  <c:pt idx="12">
                    <c:v>Октябрьский</c:v>
                  </c:pt>
                  <c:pt idx="18">
                    <c:v>Железнодорожный</c:v>
                  </c:pt>
                  <c:pt idx="24">
                    <c:v>Кировский</c:v>
                  </c:pt>
                  <c:pt idx="30">
                    <c:v>Промышленный</c:v>
                  </c:pt>
                  <c:pt idx="36">
                    <c:v>Советский</c:v>
                  </c:pt>
                  <c:pt idx="42">
                    <c:v>Красноглинский</c:v>
                  </c:pt>
                  <c:pt idx="48">
                    <c:v>Куйбышевский</c:v>
                  </c:pt>
                </c:lvl>
              </c:multiLvlStrCache>
            </c:multiLvlStrRef>
          </c:cat>
          <c:val>
            <c:numRef>
              <c:f>Лист3!$D$2:$D$55</c:f>
              <c:numCache>
                <c:formatCode>#,##0</c:formatCode>
                <c:ptCount val="54"/>
                <c:pt idx="0">
                  <c:v>104025.00902081428</c:v>
                </c:pt>
                <c:pt idx="1">
                  <c:v>67905.563404172804</c:v>
                </c:pt>
                <c:pt idx="6">
                  <c:v>118994.82524260358</c:v>
                </c:pt>
                <c:pt idx="7">
                  <c:v>79562.964990021967</c:v>
                </c:pt>
                <c:pt idx="8">
                  <c:v>67723.08760996403</c:v>
                </c:pt>
                <c:pt idx="9">
                  <c:v>62265.463527333362</c:v>
                </c:pt>
                <c:pt idx="10">
                  <c:v>69028.037761110972</c:v>
                </c:pt>
                <c:pt idx="12">
                  <c:v>119249.32797305798</c:v>
                </c:pt>
                <c:pt idx="13">
                  <c:v>73492.07618735249</c:v>
                </c:pt>
                <c:pt idx="14">
                  <c:v>73257.805279541702</c:v>
                </c:pt>
                <c:pt idx="15">
                  <c:v>57422.452164483788</c:v>
                </c:pt>
                <c:pt idx="16">
                  <c:v>65289.478372226979</c:v>
                </c:pt>
                <c:pt idx="19">
                  <c:v>67032.635098601721</c:v>
                </c:pt>
                <c:pt idx="20">
                  <c:v>62678.877912137512</c:v>
                </c:pt>
                <c:pt idx="21">
                  <c:v>56184.664201833511</c:v>
                </c:pt>
                <c:pt idx="22">
                  <c:v>50270.749276771843</c:v>
                </c:pt>
                <c:pt idx="25">
                  <c:v>56177.057637425736</c:v>
                </c:pt>
                <c:pt idx="26">
                  <c:v>54334.891342467752</c:v>
                </c:pt>
                <c:pt idx="27">
                  <c:v>50407.008634080303</c:v>
                </c:pt>
                <c:pt idx="28">
                  <c:v>41803.08745636361</c:v>
                </c:pt>
                <c:pt idx="29">
                  <c:v>45821.839472110856</c:v>
                </c:pt>
                <c:pt idx="30">
                  <c:v>105450.58139534884</c:v>
                </c:pt>
                <c:pt idx="31">
                  <c:v>64752.011599046651</c:v>
                </c:pt>
                <c:pt idx="32">
                  <c:v>60868.064553274824</c:v>
                </c:pt>
                <c:pt idx="33">
                  <c:v>51700.712166459249</c:v>
                </c:pt>
                <c:pt idx="34">
                  <c:v>43582.742235929269</c:v>
                </c:pt>
                <c:pt idx="35">
                  <c:v>40677.498250457757</c:v>
                </c:pt>
                <c:pt idx="37">
                  <c:v>62356.715061614217</c:v>
                </c:pt>
                <c:pt idx="38">
                  <c:v>58589.871914484749</c:v>
                </c:pt>
                <c:pt idx="39">
                  <c:v>52806.278140304647</c:v>
                </c:pt>
                <c:pt idx="40">
                  <c:v>44306.999482055478</c:v>
                </c:pt>
                <c:pt idx="43">
                  <c:v>47912.220126950968</c:v>
                </c:pt>
                <c:pt idx="44">
                  <c:v>47802.328515989939</c:v>
                </c:pt>
                <c:pt idx="45">
                  <c:v>39718.205375131583</c:v>
                </c:pt>
                <c:pt idx="46">
                  <c:v>33707.358026967609</c:v>
                </c:pt>
                <c:pt idx="47">
                  <c:v>30774.765316205532</c:v>
                </c:pt>
                <c:pt idx="49">
                  <c:v>47582.36976141452</c:v>
                </c:pt>
                <c:pt idx="50">
                  <c:v>44875.490787282142</c:v>
                </c:pt>
                <c:pt idx="51">
                  <c:v>39845.256188098952</c:v>
                </c:pt>
                <c:pt idx="52">
                  <c:v>30428.27768728029</c:v>
                </c:pt>
              </c:numCache>
            </c:numRef>
          </c:val>
        </c:ser>
        <c:ser>
          <c:idx val="2"/>
          <c:order val="2"/>
          <c:tx>
            <c:strRef>
              <c:f>Лист3!$E$1</c:f>
              <c:strCache>
                <c:ptCount val="1"/>
                <c:pt idx="0">
                  <c:v>3-комн.</c:v>
                </c:pt>
              </c:strCache>
            </c:strRef>
          </c:tx>
          <c:invertIfNegative val="0"/>
          <c:dLbls>
            <c:dLbl>
              <c:idx val="52"/>
              <c:showLegendKey val="0"/>
              <c:showVal val="1"/>
              <c:showCatName val="0"/>
              <c:showSerName val="0"/>
              <c:showPercent val="0"/>
              <c:showBubbleSize val="0"/>
            </c:dLbl>
            <c:txPr>
              <a:bodyPr rot="-5400000" vert="horz"/>
              <a:lstStyle/>
              <a:p>
                <a:pPr>
                  <a:defRPr/>
                </a:pPr>
                <a:endParaRPr lang="ru-RU"/>
              </a:p>
            </c:txPr>
            <c:showLegendKey val="0"/>
            <c:showVal val="0"/>
            <c:showCatName val="0"/>
            <c:showSerName val="0"/>
            <c:showPercent val="0"/>
            <c:showBubbleSize val="0"/>
          </c:dLbls>
          <c:cat>
            <c:multiLvlStrRef>
              <c:f>Лист3!$A$2:$B$55</c:f>
              <c:multiLvlStrCache>
                <c:ptCount val="54"/>
                <c:lvl>
                  <c:pt idx="0">
                    <c:v>"элитки"</c:v>
                  </c:pt>
                  <c:pt idx="1">
                    <c:v>"улучшенки" (кирпичные)</c:v>
                  </c:pt>
                  <c:pt idx="2">
                    <c:v>"улучшенки" (панельные)</c:v>
                  </c:pt>
                  <c:pt idx="3">
                    <c:v>"хрущевки"</c:v>
                  </c:pt>
                  <c:pt idx="4">
                    <c:v>"сталинки"</c:v>
                  </c:pt>
                  <c:pt idx="5">
                    <c:v>"малосемейки"</c:v>
                  </c:pt>
                  <c:pt idx="6">
                    <c:v>"элитки"</c:v>
                  </c:pt>
                  <c:pt idx="7">
                    <c:v>"улучшенки" (кирпичные)</c:v>
                  </c:pt>
                  <c:pt idx="8">
                    <c:v>"улучшенки" (панельные)</c:v>
                  </c:pt>
                  <c:pt idx="9">
                    <c:v>"хрущевки"</c:v>
                  </c:pt>
                  <c:pt idx="10">
                    <c:v>"сталинки"</c:v>
                  </c:pt>
                  <c:pt idx="11">
                    <c:v>"малосемейки"</c:v>
                  </c:pt>
                  <c:pt idx="12">
                    <c:v>"элитки"</c:v>
                  </c:pt>
                  <c:pt idx="13">
                    <c:v>"улучшенки" (кирпичные)</c:v>
                  </c:pt>
                  <c:pt idx="14">
                    <c:v>"улучшенки" (панельные)</c:v>
                  </c:pt>
                  <c:pt idx="15">
                    <c:v>"хрущевки"</c:v>
                  </c:pt>
                  <c:pt idx="16">
                    <c:v>"сталинки"</c:v>
                  </c:pt>
                  <c:pt idx="17">
                    <c:v>"малосемейки"</c:v>
                  </c:pt>
                  <c:pt idx="18">
                    <c:v>"элитки"</c:v>
                  </c:pt>
                  <c:pt idx="19">
                    <c:v>"улучшенки" (кирпичные)</c:v>
                  </c:pt>
                  <c:pt idx="20">
                    <c:v>"улучшенки" (панельные)</c:v>
                  </c:pt>
                  <c:pt idx="21">
                    <c:v>"хрущевки"</c:v>
                  </c:pt>
                  <c:pt idx="22">
                    <c:v>"сталинки"</c:v>
                  </c:pt>
                  <c:pt idx="23">
                    <c:v>"малосемейки"</c:v>
                  </c:pt>
                  <c:pt idx="24">
                    <c:v>"элитки"</c:v>
                  </c:pt>
                  <c:pt idx="25">
                    <c:v>"улучшенки" (кирпичные)</c:v>
                  </c:pt>
                  <c:pt idx="26">
                    <c:v>"улучшенки" (панельные)</c:v>
                  </c:pt>
                  <c:pt idx="27">
                    <c:v>"хрущевки"</c:v>
                  </c:pt>
                  <c:pt idx="28">
                    <c:v>"сталинки"</c:v>
                  </c:pt>
                  <c:pt idx="29">
                    <c:v>"малосемейки"</c:v>
                  </c:pt>
                  <c:pt idx="30">
                    <c:v>"элитки"</c:v>
                  </c:pt>
                  <c:pt idx="31">
                    <c:v>"улучшенки" (кирпичные)</c:v>
                  </c:pt>
                  <c:pt idx="32">
                    <c:v>"улучшенки" (панельные)</c:v>
                  </c:pt>
                  <c:pt idx="33">
                    <c:v>"хрущевки"</c:v>
                  </c:pt>
                  <c:pt idx="34">
                    <c:v>"сталинки"</c:v>
                  </c:pt>
                  <c:pt idx="35">
                    <c:v>"малосемейки"</c:v>
                  </c:pt>
                  <c:pt idx="36">
                    <c:v>"элитки"</c:v>
                  </c:pt>
                  <c:pt idx="37">
                    <c:v>"улучшенки" (кирпичные)</c:v>
                  </c:pt>
                  <c:pt idx="38">
                    <c:v>"улучшенки" (панельные)</c:v>
                  </c:pt>
                  <c:pt idx="39">
                    <c:v>"хрущевки"</c:v>
                  </c:pt>
                  <c:pt idx="40">
                    <c:v>"сталинки"</c:v>
                  </c:pt>
                  <c:pt idx="41">
                    <c:v>"малосемейки"</c:v>
                  </c:pt>
                  <c:pt idx="42">
                    <c:v>"элитки"</c:v>
                  </c:pt>
                  <c:pt idx="43">
                    <c:v>"улучшенки" (кирпичные)</c:v>
                  </c:pt>
                  <c:pt idx="44">
                    <c:v>"улучшенки" (панельные)</c:v>
                  </c:pt>
                  <c:pt idx="45">
                    <c:v>"хрущевки"</c:v>
                  </c:pt>
                  <c:pt idx="46">
                    <c:v>"сталинки"</c:v>
                  </c:pt>
                  <c:pt idx="47">
                    <c:v>"малосемейки"</c:v>
                  </c:pt>
                  <c:pt idx="48">
                    <c:v>"элитки"</c:v>
                  </c:pt>
                  <c:pt idx="49">
                    <c:v>"улучшенки" (кирпичные)</c:v>
                  </c:pt>
                  <c:pt idx="50">
                    <c:v>"улучшенки" (панельные)</c:v>
                  </c:pt>
                  <c:pt idx="51">
                    <c:v>"хрущевки"</c:v>
                  </c:pt>
                  <c:pt idx="52">
                    <c:v>"сталинки"</c:v>
                  </c:pt>
                  <c:pt idx="53">
                    <c:v>"малосемейки"</c:v>
                  </c:pt>
                </c:lvl>
                <c:lvl>
                  <c:pt idx="0">
                    <c:v>Самарский</c:v>
                  </c:pt>
                  <c:pt idx="6">
                    <c:v>Ленинский</c:v>
                  </c:pt>
                  <c:pt idx="12">
                    <c:v>Октябрьский</c:v>
                  </c:pt>
                  <c:pt idx="18">
                    <c:v>Железнодорожный</c:v>
                  </c:pt>
                  <c:pt idx="24">
                    <c:v>Кировский</c:v>
                  </c:pt>
                  <c:pt idx="30">
                    <c:v>Промышленный</c:v>
                  </c:pt>
                  <c:pt idx="36">
                    <c:v>Советский</c:v>
                  </c:pt>
                  <c:pt idx="42">
                    <c:v>Красноглинский</c:v>
                  </c:pt>
                  <c:pt idx="48">
                    <c:v>Куйбышевский</c:v>
                  </c:pt>
                </c:lvl>
              </c:multiLvlStrCache>
            </c:multiLvlStrRef>
          </c:cat>
          <c:val>
            <c:numRef>
              <c:f>Лист3!$E$2:$E$55</c:f>
              <c:numCache>
                <c:formatCode>#,##0</c:formatCode>
                <c:ptCount val="54"/>
                <c:pt idx="0">
                  <c:v>93736.317997280305</c:v>
                </c:pt>
                <c:pt idx="1">
                  <c:v>67796.110034439698</c:v>
                </c:pt>
                <c:pt idx="6">
                  <c:v>109064.51980402533</c:v>
                </c:pt>
                <c:pt idx="7">
                  <c:v>73781.414675168882</c:v>
                </c:pt>
                <c:pt idx="8">
                  <c:v>64880.833965193589</c:v>
                </c:pt>
                <c:pt idx="9">
                  <c:v>58536.067045174757</c:v>
                </c:pt>
                <c:pt idx="10">
                  <c:v>67769.231630332069</c:v>
                </c:pt>
                <c:pt idx="12">
                  <c:v>112219.05793436384</c:v>
                </c:pt>
                <c:pt idx="13">
                  <c:v>69585.077919213261</c:v>
                </c:pt>
                <c:pt idx="14">
                  <c:v>66061.57908012913</c:v>
                </c:pt>
                <c:pt idx="15">
                  <c:v>55219.909605546476</c:v>
                </c:pt>
                <c:pt idx="16">
                  <c:v>58182.441783035916</c:v>
                </c:pt>
                <c:pt idx="19">
                  <c:v>68324.884018906901</c:v>
                </c:pt>
                <c:pt idx="20">
                  <c:v>59330.761761132468</c:v>
                </c:pt>
                <c:pt idx="21">
                  <c:v>54370.489312717829</c:v>
                </c:pt>
                <c:pt idx="22">
                  <c:v>48391.594455736195</c:v>
                </c:pt>
                <c:pt idx="25">
                  <c:v>54260.203415799398</c:v>
                </c:pt>
                <c:pt idx="26">
                  <c:v>50550.855394918217</c:v>
                </c:pt>
                <c:pt idx="27">
                  <c:v>46826.334604886557</c:v>
                </c:pt>
                <c:pt idx="28">
                  <c:v>36045.235381094666</c:v>
                </c:pt>
                <c:pt idx="30">
                  <c:v>92835.637387122726</c:v>
                </c:pt>
                <c:pt idx="31">
                  <c:v>61873.263581379098</c:v>
                </c:pt>
                <c:pt idx="32">
                  <c:v>56175.755037643619</c:v>
                </c:pt>
                <c:pt idx="33">
                  <c:v>49020.995957215331</c:v>
                </c:pt>
                <c:pt idx="34">
                  <c:v>40484.210425228295</c:v>
                </c:pt>
                <c:pt idx="37">
                  <c:v>61102.750855795981</c:v>
                </c:pt>
                <c:pt idx="38">
                  <c:v>58994.805699768694</c:v>
                </c:pt>
                <c:pt idx="39">
                  <c:v>49152.181555244249</c:v>
                </c:pt>
                <c:pt idx="40">
                  <c:v>40574.011605853055</c:v>
                </c:pt>
                <c:pt idx="43">
                  <c:v>46378.704890521221</c:v>
                </c:pt>
                <c:pt idx="44">
                  <c:v>49859.683731120262</c:v>
                </c:pt>
                <c:pt idx="45">
                  <c:v>40061.32354463642</c:v>
                </c:pt>
                <c:pt idx="46">
                  <c:v>32023.557788785471</c:v>
                </c:pt>
                <c:pt idx="49">
                  <c:v>44541.12382943758</c:v>
                </c:pt>
                <c:pt idx="50">
                  <c:v>41113.062818017475</c:v>
                </c:pt>
                <c:pt idx="51">
                  <c:v>38019.530907297376</c:v>
                </c:pt>
                <c:pt idx="52">
                  <c:v>27862.557038679828</c:v>
                </c:pt>
              </c:numCache>
            </c:numRef>
          </c:val>
        </c:ser>
        <c:dLbls>
          <c:showLegendKey val="0"/>
          <c:showVal val="0"/>
          <c:showCatName val="0"/>
          <c:showSerName val="0"/>
          <c:showPercent val="0"/>
          <c:showBubbleSize val="0"/>
        </c:dLbls>
        <c:gapWidth val="150"/>
        <c:axId val="147756160"/>
        <c:axId val="147757696"/>
      </c:barChart>
      <c:catAx>
        <c:axId val="147756160"/>
        <c:scaling>
          <c:orientation val="minMax"/>
        </c:scaling>
        <c:delete val="0"/>
        <c:axPos val="b"/>
        <c:majorTickMark val="out"/>
        <c:minorTickMark val="none"/>
        <c:tickLblPos val="nextTo"/>
        <c:crossAx val="147757696"/>
        <c:crosses val="autoZero"/>
        <c:auto val="1"/>
        <c:lblAlgn val="ctr"/>
        <c:lblOffset val="100"/>
        <c:noMultiLvlLbl val="0"/>
      </c:catAx>
      <c:valAx>
        <c:axId val="147757696"/>
        <c:scaling>
          <c:orientation val="minMax"/>
        </c:scaling>
        <c:delete val="0"/>
        <c:axPos val="l"/>
        <c:majorGridlines/>
        <c:numFmt formatCode="#,##0" sourceLinked="1"/>
        <c:majorTickMark val="out"/>
        <c:minorTickMark val="none"/>
        <c:tickLblPos val="nextTo"/>
        <c:crossAx val="147756160"/>
        <c:crosses val="autoZero"/>
        <c:crossBetween val="between"/>
      </c:valAx>
    </c:plotArea>
    <c:legend>
      <c:legendPos val="r"/>
      <c:layout>
        <c:manualLayout>
          <c:xMode val="edge"/>
          <c:yMode val="edge"/>
          <c:x val="0.85922472825602569"/>
          <c:y val="6.334848387853953E-2"/>
          <c:w val="6.0446658523276034E-2"/>
          <c:h val="0.23102639609073256"/>
        </c:manualLayout>
      </c:layout>
      <c:overlay val="1"/>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Лист2!$B$26</c:f>
              <c:strCache>
                <c:ptCount val="1"/>
                <c:pt idx="0">
                  <c:v>1-комн.</c:v>
                </c:pt>
              </c:strCache>
            </c:strRef>
          </c:tx>
          <c:invertIfNegative val="0"/>
          <c:cat>
            <c:strRef>
              <c:f>Лист2!$A$27:$A$32</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Лист2!$B$27:$B$32</c:f>
              <c:numCache>
                <c:formatCode>#,##0</c:formatCode>
                <c:ptCount val="6"/>
                <c:pt idx="0">
                  <c:v>110400.34759619206</c:v>
                </c:pt>
                <c:pt idx="1">
                  <c:v>64747.101905047726</c:v>
                </c:pt>
                <c:pt idx="2">
                  <c:v>62562.251826281434</c:v>
                </c:pt>
                <c:pt idx="3">
                  <c:v>54748.644421434445</c:v>
                </c:pt>
                <c:pt idx="4">
                  <c:v>53049.733710927852</c:v>
                </c:pt>
                <c:pt idx="5">
                  <c:v>58820.587133064029</c:v>
                </c:pt>
              </c:numCache>
            </c:numRef>
          </c:val>
        </c:ser>
        <c:ser>
          <c:idx val="1"/>
          <c:order val="1"/>
          <c:tx>
            <c:strRef>
              <c:f>Лист2!$C$26</c:f>
              <c:strCache>
                <c:ptCount val="1"/>
                <c:pt idx="0">
                  <c:v>2-комн.</c:v>
                </c:pt>
              </c:strCache>
            </c:strRef>
          </c:tx>
          <c:invertIfNegative val="0"/>
          <c:cat>
            <c:strRef>
              <c:f>Лист2!$A$27:$A$32</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Лист2!$C$27:$C$32</c:f>
              <c:numCache>
                <c:formatCode>#,##0</c:formatCode>
                <c:ptCount val="6"/>
                <c:pt idx="0">
                  <c:v>116115.12131653815</c:v>
                </c:pt>
                <c:pt idx="1">
                  <c:v>65123.994896015669</c:v>
                </c:pt>
                <c:pt idx="2">
                  <c:v>58554.931186493362</c:v>
                </c:pt>
                <c:pt idx="3">
                  <c:v>50648.53215093592</c:v>
                </c:pt>
                <c:pt idx="4">
                  <c:v>50473.747655106075</c:v>
                </c:pt>
                <c:pt idx="5">
                  <c:v>39091.367679591378</c:v>
                </c:pt>
              </c:numCache>
            </c:numRef>
          </c:val>
        </c:ser>
        <c:ser>
          <c:idx val="2"/>
          <c:order val="2"/>
          <c:tx>
            <c:strRef>
              <c:f>Лист2!$D$26</c:f>
              <c:strCache>
                <c:ptCount val="1"/>
                <c:pt idx="0">
                  <c:v>3-комн.</c:v>
                </c:pt>
              </c:strCache>
            </c:strRef>
          </c:tx>
          <c:invertIfNegative val="0"/>
          <c:cat>
            <c:strRef>
              <c:f>Лист2!$A$27:$A$32</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Лист2!$D$27:$D$32</c:f>
              <c:numCache>
                <c:formatCode>#,##0</c:formatCode>
                <c:ptCount val="6"/>
                <c:pt idx="0">
                  <c:v>105485.83391115109</c:v>
                </c:pt>
                <c:pt idx="1">
                  <c:v>64018.648535320033</c:v>
                </c:pt>
                <c:pt idx="2">
                  <c:v>55031.608970679161</c:v>
                </c:pt>
                <c:pt idx="3">
                  <c:v>47998.641373246988</c:v>
                </c:pt>
                <c:pt idx="4">
                  <c:v>48098.752292745368</c:v>
                </c:pt>
                <c:pt idx="5">
                  <c:v>0</c:v>
                </c:pt>
              </c:numCache>
            </c:numRef>
          </c:val>
        </c:ser>
        <c:dLbls>
          <c:showLegendKey val="0"/>
          <c:showVal val="0"/>
          <c:showCatName val="0"/>
          <c:showSerName val="0"/>
          <c:showPercent val="0"/>
          <c:showBubbleSize val="0"/>
        </c:dLbls>
        <c:gapWidth val="150"/>
        <c:axId val="147828096"/>
        <c:axId val="147829888"/>
      </c:barChart>
      <c:catAx>
        <c:axId val="147828096"/>
        <c:scaling>
          <c:orientation val="minMax"/>
        </c:scaling>
        <c:delete val="0"/>
        <c:axPos val="b"/>
        <c:majorTickMark val="out"/>
        <c:minorTickMark val="none"/>
        <c:tickLblPos val="nextTo"/>
        <c:crossAx val="147829888"/>
        <c:crosses val="autoZero"/>
        <c:auto val="1"/>
        <c:lblAlgn val="ctr"/>
        <c:lblOffset val="100"/>
        <c:noMultiLvlLbl val="0"/>
      </c:catAx>
      <c:valAx>
        <c:axId val="147829888"/>
        <c:scaling>
          <c:orientation val="minMax"/>
        </c:scaling>
        <c:delete val="0"/>
        <c:axPos val="l"/>
        <c:majorGridlines/>
        <c:numFmt formatCode="#,##0" sourceLinked="1"/>
        <c:majorTickMark val="out"/>
        <c:minorTickMark val="none"/>
        <c:tickLblPos val="nextTo"/>
        <c:crossAx val="1478280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Лист2!$B$37</c:f>
              <c:strCache>
                <c:ptCount val="1"/>
                <c:pt idx="0">
                  <c:v>1-комн.</c:v>
                </c:pt>
              </c:strCache>
            </c:strRef>
          </c:tx>
          <c:invertIfNegative val="0"/>
          <c:cat>
            <c:strRef>
              <c:f>Лист2!$A$38:$A$46</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Лист2!$B$38:$B$46</c:f>
              <c:numCache>
                <c:formatCode>#,##0</c:formatCode>
                <c:ptCount val="9"/>
                <c:pt idx="0">
                  <c:v>75437.134435727377</c:v>
                </c:pt>
                <c:pt idx="1">
                  <c:v>84044.644115763367</c:v>
                </c:pt>
                <c:pt idx="2">
                  <c:v>73177.067384225069</c:v>
                </c:pt>
                <c:pt idx="3">
                  <c:v>65557.991302491995</c:v>
                </c:pt>
                <c:pt idx="4">
                  <c:v>58086.760993886259</c:v>
                </c:pt>
                <c:pt idx="5">
                  <c:v>62345.667777995535</c:v>
                </c:pt>
                <c:pt idx="6">
                  <c:v>60931.314607314453</c:v>
                </c:pt>
                <c:pt idx="7">
                  <c:v>44419.667306438874</c:v>
                </c:pt>
                <c:pt idx="8">
                  <c:v>46050.326452582929</c:v>
                </c:pt>
              </c:numCache>
            </c:numRef>
          </c:val>
        </c:ser>
        <c:ser>
          <c:idx val="1"/>
          <c:order val="1"/>
          <c:tx>
            <c:strRef>
              <c:f>Лист2!$C$37</c:f>
              <c:strCache>
                <c:ptCount val="1"/>
                <c:pt idx="0">
                  <c:v>2-комн.</c:v>
                </c:pt>
              </c:strCache>
            </c:strRef>
          </c:tx>
          <c:invertIfNegative val="0"/>
          <c:cat>
            <c:strRef>
              <c:f>Лист2!$A$38:$A$46</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Лист2!$C$38:$C$46</c:f>
              <c:numCache>
                <c:formatCode>#,##0</c:formatCode>
                <c:ptCount val="9"/>
                <c:pt idx="0">
                  <c:v>70268.517790308251</c:v>
                </c:pt>
                <c:pt idx="1">
                  <c:v>81537.921899790905</c:v>
                </c:pt>
                <c:pt idx="2">
                  <c:v>70873.579408898615</c:v>
                </c:pt>
                <c:pt idx="3">
                  <c:v>61958.124678652253</c:v>
                </c:pt>
                <c:pt idx="4">
                  <c:v>52357.934469869513</c:v>
                </c:pt>
                <c:pt idx="5">
                  <c:v>57933.372136550199</c:v>
                </c:pt>
                <c:pt idx="6">
                  <c:v>54990.322748172606</c:v>
                </c:pt>
                <c:pt idx="7">
                  <c:v>44260.711605082062</c:v>
                </c:pt>
                <c:pt idx="8">
                  <c:v>41387.526458339977</c:v>
                </c:pt>
              </c:numCache>
            </c:numRef>
          </c:val>
        </c:ser>
        <c:ser>
          <c:idx val="2"/>
          <c:order val="2"/>
          <c:tx>
            <c:strRef>
              <c:f>Лист2!$D$37</c:f>
              <c:strCache>
                <c:ptCount val="1"/>
                <c:pt idx="0">
                  <c:v>3-комн.</c:v>
                </c:pt>
              </c:strCache>
            </c:strRef>
          </c:tx>
          <c:invertIfNegative val="0"/>
          <c:cat>
            <c:strRef>
              <c:f>Лист2!$A$38:$A$46</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Лист2!$D$38:$D$46</c:f>
              <c:numCache>
                <c:formatCode>#,##0</c:formatCode>
                <c:ptCount val="9"/>
                <c:pt idx="0">
                  <c:v>74610.910431457174</c:v>
                </c:pt>
                <c:pt idx="1">
                  <c:v>82925.592945422672</c:v>
                </c:pt>
                <c:pt idx="2">
                  <c:v>69709.071269160122</c:v>
                </c:pt>
                <c:pt idx="3">
                  <c:v>62767.161923978907</c:v>
                </c:pt>
                <c:pt idx="4">
                  <c:v>49482.577440403853</c:v>
                </c:pt>
                <c:pt idx="5">
                  <c:v>57109.105648062752</c:v>
                </c:pt>
                <c:pt idx="6">
                  <c:v>53603.263665574035</c:v>
                </c:pt>
                <c:pt idx="7">
                  <c:v>43688.362998512559</c:v>
                </c:pt>
                <c:pt idx="8">
                  <c:v>40073.749652286897</c:v>
                </c:pt>
              </c:numCache>
            </c:numRef>
          </c:val>
        </c:ser>
        <c:dLbls>
          <c:showLegendKey val="0"/>
          <c:showVal val="0"/>
          <c:showCatName val="0"/>
          <c:showSerName val="0"/>
          <c:showPercent val="0"/>
          <c:showBubbleSize val="0"/>
        </c:dLbls>
        <c:gapWidth val="150"/>
        <c:axId val="147848576"/>
        <c:axId val="147858560"/>
      </c:barChart>
      <c:catAx>
        <c:axId val="147848576"/>
        <c:scaling>
          <c:orientation val="minMax"/>
        </c:scaling>
        <c:delete val="0"/>
        <c:axPos val="b"/>
        <c:majorTickMark val="out"/>
        <c:minorTickMark val="none"/>
        <c:tickLblPos val="nextTo"/>
        <c:crossAx val="147858560"/>
        <c:crosses val="autoZero"/>
        <c:auto val="1"/>
        <c:lblAlgn val="ctr"/>
        <c:lblOffset val="100"/>
        <c:noMultiLvlLbl val="0"/>
      </c:catAx>
      <c:valAx>
        <c:axId val="147858560"/>
        <c:scaling>
          <c:orientation val="minMax"/>
        </c:scaling>
        <c:delete val="0"/>
        <c:axPos val="l"/>
        <c:majorGridlines/>
        <c:numFmt formatCode="#,##0" sourceLinked="1"/>
        <c:majorTickMark val="out"/>
        <c:minorTickMark val="none"/>
        <c:tickLblPos val="nextTo"/>
        <c:crossAx val="1478485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Лист2!$B$53</c:f>
              <c:strCache>
                <c:ptCount val="1"/>
                <c:pt idx="0">
                  <c:v>"элитки"</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Лист2!$B$54:$B$62</c:f>
              <c:numCache>
                <c:formatCode>#,##0</c:formatCode>
                <c:ptCount val="9"/>
                <c:pt idx="0">
                  <c:v>98101.518937129076</c:v>
                </c:pt>
                <c:pt idx="1">
                  <c:v>111519.92738169452</c:v>
                </c:pt>
                <c:pt idx="2">
                  <c:v>113951.75205372926</c:v>
                </c:pt>
                <c:pt idx="3">
                  <c:v>0</c:v>
                </c:pt>
                <c:pt idx="4">
                  <c:v>0</c:v>
                </c:pt>
                <c:pt idx="5">
                  <c:v>99007.880774882913</c:v>
                </c:pt>
                <c:pt idx="6">
                  <c:v>0</c:v>
                </c:pt>
                <c:pt idx="7">
                  <c:v>0</c:v>
                </c:pt>
                <c:pt idx="8">
                  <c:v>0</c:v>
                </c:pt>
              </c:numCache>
            </c:numRef>
          </c:val>
        </c:ser>
        <c:ser>
          <c:idx val="1"/>
          <c:order val="1"/>
          <c:tx>
            <c:strRef>
              <c:f>Лист2!$C$53</c:f>
              <c:strCache>
                <c:ptCount val="1"/>
                <c:pt idx="0">
                  <c:v>"улучшенки" (кирпичные)</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Лист2!$C$54:$C$62</c:f>
              <c:numCache>
                <c:formatCode>#,##0</c:formatCode>
                <c:ptCount val="9"/>
                <c:pt idx="0">
                  <c:v>68755.399571220172</c:v>
                </c:pt>
                <c:pt idx="1">
                  <c:v>77852.502346188179</c:v>
                </c:pt>
                <c:pt idx="2">
                  <c:v>72511.123927307111</c:v>
                </c:pt>
                <c:pt idx="3">
                  <c:v>67382.319773818788</c:v>
                </c:pt>
                <c:pt idx="4">
                  <c:v>57371.665429270259</c:v>
                </c:pt>
                <c:pt idx="5">
                  <c:v>64114.712590711017</c:v>
                </c:pt>
                <c:pt idx="6">
                  <c:v>62980.373893690325</c:v>
                </c:pt>
                <c:pt idx="7">
                  <c:v>46216.540658827987</c:v>
                </c:pt>
                <c:pt idx="8">
                  <c:v>48134.923635016261</c:v>
                </c:pt>
              </c:numCache>
            </c:numRef>
          </c:val>
        </c:ser>
        <c:ser>
          <c:idx val="2"/>
          <c:order val="2"/>
          <c:tx>
            <c:strRef>
              <c:f>Лист2!$D$53</c:f>
              <c:strCache>
                <c:ptCount val="1"/>
                <c:pt idx="0">
                  <c:v>"улучшенки" (панельные)</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Лист2!$D$54:$D$62</c:f>
              <c:numCache>
                <c:formatCode>#,##0</c:formatCode>
                <c:ptCount val="9"/>
                <c:pt idx="0">
                  <c:v>0</c:v>
                </c:pt>
                <c:pt idx="1">
                  <c:v>68579.363592816342</c:v>
                </c:pt>
                <c:pt idx="2">
                  <c:v>69689.469885539947</c:v>
                </c:pt>
                <c:pt idx="3">
                  <c:v>62331.199546349599</c:v>
                </c:pt>
                <c:pt idx="4">
                  <c:v>53968.143936388391</c:v>
                </c:pt>
                <c:pt idx="5">
                  <c:v>59881.641010363404</c:v>
                </c:pt>
                <c:pt idx="6">
                  <c:v>58667.22843427732</c:v>
                </c:pt>
                <c:pt idx="7">
                  <c:v>48951.886565516317</c:v>
                </c:pt>
                <c:pt idx="8">
                  <c:v>43443.337312644107</c:v>
                </c:pt>
              </c:numCache>
            </c:numRef>
          </c:val>
        </c:ser>
        <c:ser>
          <c:idx val="3"/>
          <c:order val="3"/>
          <c:tx>
            <c:strRef>
              <c:f>Лист2!$E$53</c:f>
              <c:strCache>
                <c:ptCount val="1"/>
                <c:pt idx="0">
                  <c:v>"хрущевки"</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Лист2!$E$54:$E$62</c:f>
              <c:numCache>
                <c:formatCode>#,##0</c:formatCode>
                <c:ptCount val="9"/>
                <c:pt idx="0">
                  <c:v>0</c:v>
                </c:pt>
                <c:pt idx="1">
                  <c:v>63884.796296117915</c:v>
                </c:pt>
                <c:pt idx="2">
                  <c:v>58452.480047617151</c:v>
                </c:pt>
                <c:pt idx="3">
                  <c:v>57764.734080757116</c:v>
                </c:pt>
                <c:pt idx="4">
                  <c:v>50503.922311849557</c:v>
                </c:pt>
                <c:pt idx="5">
                  <c:v>51954.753210492316</c:v>
                </c:pt>
                <c:pt idx="6">
                  <c:v>53303.277105098517</c:v>
                </c:pt>
                <c:pt idx="7">
                  <c:v>40990.767878297374</c:v>
                </c:pt>
                <c:pt idx="8">
                  <c:v>39860.591593336234</c:v>
                </c:pt>
              </c:numCache>
            </c:numRef>
          </c:val>
        </c:ser>
        <c:ser>
          <c:idx val="4"/>
          <c:order val="4"/>
          <c:tx>
            <c:strRef>
              <c:f>Лист2!$F$53</c:f>
              <c:strCache>
                <c:ptCount val="1"/>
                <c:pt idx="0">
                  <c:v>"сталинки"</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Лист2!$F$54:$F$62</c:f>
              <c:numCache>
                <c:formatCode>#,##0</c:formatCode>
                <c:ptCount val="9"/>
                <c:pt idx="0">
                  <c:v>0</c:v>
                </c:pt>
                <c:pt idx="1">
                  <c:v>70706.800341670722</c:v>
                </c:pt>
                <c:pt idx="2">
                  <c:v>60672.511473622879</c:v>
                </c:pt>
                <c:pt idx="3">
                  <c:v>50286.057574039005</c:v>
                </c:pt>
                <c:pt idx="4">
                  <c:v>42297.253871563466</c:v>
                </c:pt>
                <c:pt idx="5">
                  <c:v>42772.10024005748</c:v>
                </c:pt>
                <c:pt idx="6">
                  <c:v>45559.736123972332</c:v>
                </c:pt>
                <c:pt idx="7">
                  <c:v>33105.322904176108</c:v>
                </c:pt>
                <c:pt idx="8">
                  <c:v>29881.47244520926</c:v>
                </c:pt>
              </c:numCache>
            </c:numRef>
          </c:val>
        </c:ser>
        <c:ser>
          <c:idx val="5"/>
          <c:order val="5"/>
          <c:tx>
            <c:strRef>
              <c:f>Лист2!$G$53</c:f>
              <c:strCache>
                <c:ptCount val="1"/>
                <c:pt idx="0">
                  <c:v>"малосемейки"</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Лист2!$G$54:$G$62</c:f>
              <c:numCache>
                <c:formatCode>#,##0</c:formatCode>
                <c:ptCount val="9"/>
                <c:pt idx="0">
                  <c:v>0</c:v>
                </c:pt>
                <c:pt idx="1">
                  <c:v>72413.438559070652</c:v>
                </c:pt>
                <c:pt idx="2">
                  <c:v>68994.923957852705</c:v>
                </c:pt>
                <c:pt idx="3">
                  <c:v>67682.791314684771</c:v>
                </c:pt>
                <c:pt idx="4">
                  <c:v>58498.344691157574</c:v>
                </c:pt>
                <c:pt idx="5">
                  <c:v>58426.419725580359</c:v>
                </c:pt>
                <c:pt idx="6">
                  <c:v>63661.627646946494</c:v>
                </c:pt>
                <c:pt idx="7">
                  <c:v>37195.831927331681</c:v>
                </c:pt>
                <c:pt idx="8">
                  <c:v>41957.081082684032</c:v>
                </c:pt>
              </c:numCache>
            </c:numRef>
          </c:val>
        </c:ser>
        <c:dLbls>
          <c:showLegendKey val="0"/>
          <c:showVal val="0"/>
          <c:showCatName val="0"/>
          <c:showSerName val="0"/>
          <c:showPercent val="0"/>
          <c:showBubbleSize val="0"/>
        </c:dLbls>
        <c:gapWidth val="150"/>
        <c:axId val="147879808"/>
        <c:axId val="147881344"/>
      </c:barChart>
      <c:catAx>
        <c:axId val="147879808"/>
        <c:scaling>
          <c:orientation val="minMax"/>
        </c:scaling>
        <c:delete val="0"/>
        <c:axPos val="b"/>
        <c:majorTickMark val="out"/>
        <c:minorTickMark val="none"/>
        <c:tickLblPos val="nextTo"/>
        <c:crossAx val="147881344"/>
        <c:crosses val="autoZero"/>
        <c:auto val="1"/>
        <c:lblAlgn val="ctr"/>
        <c:lblOffset val="100"/>
        <c:noMultiLvlLbl val="0"/>
      </c:catAx>
      <c:valAx>
        <c:axId val="147881344"/>
        <c:scaling>
          <c:orientation val="minMax"/>
        </c:scaling>
        <c:delete val="0"/>
        <c:axPos val="l"/>
        <c:majorGridlines/>
        <c:numFmt formatCode="#,##0" sourceLinked="1"/>
        <c:majorTickMark val="out"/>
        <c:minorTickMark val="none"/>
        <c:tickLblPos val="nextTo"/>
        <c:crossAx val="1478798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plotArea>
      <c:layout/>
      <c:barChart>
        <c:barDir val="col"/>
        <c:grouping val="clustered"/>
        <c:varyColors val="0"/>
        <c:ser>
          <c:idx val="0"/>
          <c:order val="0"/>
          <c:tx>
            <c:strRef>
              <c:f>Лист2!$M$53</c:f>
              <c:strCache>
                <c:ptCount val="1"/>
                <c:pt idx="0">
                  <c:v>по всем типам</c:v>
                </c:pt>
              </c:strCache>
            </c:strRef>
          </c:tx>
          <c:invertIfNegative val="0"/>
          <c:dLbls>
            <c:showLegendKey val="0"/>
            <c:showVal val="1"/>
            <c:showCatName val="0"/>
            <c:showSerName val="0"/>
            <c:showPercent val="0"/>
            <c:showBubbleSize val="0"/>
            <c:showLeaderLines val="0"/>
          </c:dLbls>
          <c:cat>
            <c:strRef>
              <c:f>Лист2!$L$54:$L$62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Лист2!$M$54:$M$62</c:f>
              <c:numCache>
                <c:formatCode>#,##0</c:formatCode>
                <c:ptCount val="9"/>
                <c:pt idx="0">
                  <c:v>73231.926254155405</c:v>
                </c:pt>
                <c:pt idx="1">
                  <c:v>82720.241368287476</c:v>
                </c:pt>
                <c:pt idx="2">
                  <c:v>71447.144624979162</c:v>
                </c:pt>
                <c:pt idx="3">
                  <c:v>63507.556505858061</c:v>
                </c:pt>
                <c:pt idx="4">
                  <c:v>53731.580271323604</c:v>
                </c:pt>
                <c:pt idx="5">
                  <c:v>59377.180201339521</c:v>
                </c:pt>
                <c:pt idx="6">
                  <c:v>56715.737591108555</c:v>
                </c:pt>
                <c:pt idx="7">
                  <c:v>44236.338905241711</c:v>
                </c:pt>
                <c:pt idx="8">
                  <c:v>42640.302696396073</c:v>
                </c:pt>
              </c:numCache>
            </c:numRef>
          </c:val>
        </c:ser>
        <c:dLbls>
          <c:showLegendKey val="0"/>
          <c:showVal val="0"/>
          <c:showCatName val="0"/>
          <c:showSerName val="0"/>
          <c:showPercent val="0"/>
          <c:showBubbleSize val="0"/>
        </c:dLbls>
        <c:gapWidth val="150"/>
        <c:axId val="153162496"/>
        <c:axId val="153164032"/>
      </c:barChart>
      <c:catAx>
        <c:axId val="153162496"/>
        <c:scaling>
          <c:orientation val="minMax"/>
        </c:scaling>
        <c:delete val="0"/>
        <c:axPos val="b"/>
        <c:majorTickMark val="out"/>
        <c:minorTickMark val="none"/>
        <c:tickLblPos val="nextTo"/>
        <c:txPr>
          <a:bodyPr rot="-5400000" vert="horz"/>
          <a:lstStyle/>
          <a:p>
            <a:pPr>
              <a:defRPr/>
            </a:pPr>
            <a:endParaRPr lang="ru-RU"/>
          </a:p>
        </c:txPr>
        <c:crossAx val="153164032"/>
        <c:crosses val="autoZero"/>
        <c:auto val="1"/>
        <c:lblAlgn val="ctr"/>
        <c:lblOffset val="100"/>
        <c:noMultiLvlLbl val="0"/>
      </c:catAx>
      <c:valAx>
        <c:axId val="153164032"/>
        <c:scaling>
          <c:orientation val="minMax"/>
        </c:scaling>
        <c:delete val="0"/>
        <c:axPos val="l"/>
        <c:majorGridlines/>
        <c:numFmt formatCode="#,##0" sourceLinked="1"/>
        <c:majorTickMark val="out"/>
        <c:minorTickMark val="none"/>
        <c:tickLblPos val="nextTo"/>
        <c:crossAx val="153162496"/>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barChart>
        <c:barDir val="col"/>
        <c:grouping val="clustered"/>
        <c:varyColors val="0"/>
        <c:ser>
          <c:idx val="0"/>
          <c:order val="0"/>
          <c:tx>
            <c:strRef>
              <c:f>Лист2!$Q$53</c:f>
              <c:strCache>
                <c:ptCount val="1"/>
                <c:pt idx="0">
                  <c:v>по всем типам</c:v>
                </c:pt>
              </c:strCache>
            </c:strRef>
          </c:tx>
          <c:invertIfNegative val="0"/>
          <c:cat>
            <c:strRef>
              <c:f>Лист2!$P$54:$P$62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Лист2!$Q$54:$Q$62</c:f>
              <c:numCache>
                <c:formatCode>0%</c:formatCode>
                <c:ptCount val="9"/>
                <c:pt idx="0">
                  <c:v>0.20481332909121105</c:v>
                </c:pt>
                <c:pt idx="1">
                  <c:v>0.36091530680581813</c:v>
                </c:pt>
                <c:pt idx="2">
                  <c:v>0.17545006082368206</c:v>
                </c:pt>
                <c:pt idx="3">
                  <c:v>4.4827775125324765E-2</c:v>
                </c:pt>
                <c:pt idx="4">
                  <c:v>-0.1160068099348721</c:v>
                </c:pt>
                <c:pt idx="5">
                  <c:v>-2.3125270498189261E-2</c:v>
                </c:pt>
                <c:pt idx="6">
                  <c:v>-6.6911385317688823E-2</c:v>
                </c:pt>
                <c:pt idx="7">
                  <c:v>-0.27222273850529616</c:v>
                </c:pt>
                <c:pt idx="8">
                  <c:v>-0.29848076279180491</c:v>
                </c:pt>
              </c:numCache>
            </c:numRef>
          </c:val>
        </c:ser>
        <c:dLbls>
          <c:showLegendKey val="0"/>
          <c:showVal val="0"/>
          <c:showCatName val="0"/>
          <c:showSerName val="0"/>
          <c:showPercent val="0"/>
          <c:showBubbleSize val="0"/>
        </c:dLbls>
        <c:gapWidth val="150"/>
        <c:axId val="153187840"/>
        <c:axId val="153189376"/>
      </c:barChart>
      <c:catAx>
        <c:axId val="153187840"/>
        <c:scaling>
          <c:orientation val="minMax"/>
        </c:scaling>
        <c:delete val="0"/>
        <c:axPos val="b"/>
        <c:majorTickMark val="out"/>
        <c:minorTickMark val="none"/>
        <c:tickLblPos val="nextTo"/>
        <c:txPr>
          <a:bodyPr rot="-5400000" vert="horz"/>
          <a:lstStyle/>
          <a:p>
            <a:pPr>
              <a:defRPr/>
            </a:pPr>
            <a:endParaRPr lang="ru-RU"/>
          </a:p>
        </c:txPr>
        <c:crossAx val="153189376"/>
        <c:crosses val="autoZero"/>
        <c:auto val="1"/>
        <c:lblAlgn val="ctr"/>
        <c:lblOffset val="100"/>
        <c:noMultiLvlLbl val="0"/>
      </c:catAx>
      <c:valAx>
        <c:axId val="153189376"/>
        <c:scaling>
          <c:orientation val="minMax"/>
        </c:scaling>
        <c:delete val="0"/>
        <c:axPos val="l"/>
        <c:majorGridlines/>
        <c:numFmt formatCode="0%" sourceLinked="1"/>
        <c:majorTickMark val="out"/>
        <c:minorTickMark val="none"/>
        <c:tickLblPos val="nextTo"/>
        <c:crossAx val="1531878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'11_2019'!$B$50</c:f>
              <c:strCache>
                <c:ptCount val="1"/>
                <c:pt idx="0">
                  <c:v>1-комн.</c:v>
                </c:pt>
              </c:strCache>
            </c:strRef>
          </c:tx>
          <c:invertIfNegative val="0"/>
          <c:cat>
            <c:strRef>
              <c:f>'11_2019'!$A$53:$A$60</c:f>
              <c:strCache>
                <c:ptCount val="8"/>
                <c:pt idx="0">
                  <c:v>Новокуйбышевск</c:v>
                </c:pt>
                <c:pt idx="1">
                  <c:v>Сызрань</c:v>
                </c:pt>
                <c:pt idx="2">
                  <c:v>Жигулевск</c:v>
                </c:pt>
                <c:pt idx="3">
                  <c:v>Кинель</c:v>
                </c:pt>
                <c:pt idx="4">
                  <c:v>Октябрьск</c:v>
                </c:pt>
                <c:pt idx="5">
                  <c:v>Отрадный</c:v>
                </c:pt>
                <c:pt idx="6">
                  <c:v>Чапаевск</c:v>
                </c:pt>
                <c:pt idx="7">
                  <c:v>Похвистнево</c:v>
                </c:pt>
              </c:strCache>
            </c:strRef>
          </c:cat>
          <c:val>
            <c:numRef>
              <c:f>'11_2019'!$B$53:$B$60</c:f>
              <c:numCache>
                <c:formatCode>#,##0</c:formatCode>
                <c:ptCount val="8"/>
                <c:pt idx="0">
                  <c:v>209</c:v>
                </c:pt>
                <c:pt idx="1">
                  <c:v>391</c:v>
                </c:pt>
                <c:pt idx="2">
                  <c:v>240</c:v>
                </c:pt>
                <c:pt idx="3">
                  <c:v>54</c:v>
                </c:pt>
                <c:pt idx="4">
                  <c:v>58</c:v>
                </c:pt>
                <c:pt idx="5">
                  <c:v>135</c:v>
                </c:pt>
                <c:pt idx="6">
                  <c:v>145</c:v>
                </c:pt>
                <c:pt idx="7">
                  <c:v>31</c:v>
                </c:pt>
              </c:numCache>
            </c:numRef>
          </c:val>
        </c:ser>
        <c:ser>
          <c:idx val="1"/>
          <c:order val="1"/>
          <c:tx>
            <c:strRef>
              <c:f>'11_2019'!$C$50</c:f>
              <c:strCache>
                <c:ptCount val="1"/>
                <c:pt idx="0">
                  <c:v>2-комн.</c:v>
                </c:pt>
              </c:strCache>
            </c:strRef>
          </c:tx>
          <c:invertIfNegative val="0"/>
          <c:cat>
            <c:strRef>
              <c:f>'11_2019'!$A$53:$A$60</c:f>
              <c:strCache>
                <c:ptCount val="8"/>
                <c:pt idx="0">
                  <c:v>Новокуйбышевск</c:v>
                </c:pt>
                <c:pt idx="1">
                  <c:v>Сызрань</c:v>
                </c:pt>
                <c:pt idx="2">
                  <c:v>Жигулевск</c:v>
                </c:pt>
                <c:pt idx="3">
                  <c:v>Кинель</c:v>
                </c:pt>
                <c:pt idx="4">
                  <c:v>Октябрьск</c:v>
                </c:pt>
                <c:pt idx="5">
                  <c:v>Отрадный</c:v>
                </c:pt>
                <c:pt idx="6">
                  <c:v>Чапаевск</c:v>
                </c:pt>
                <c:pt idx="7">
                  <c:v>Похвистнево</c:v>
                </c:pt>
              </c:strCache>
            </c:strRef>
          </c:cat>
          <c:val>
            <c:numRef>
              <c:f>'11_2019'!$C$53:$C$60</c:f>
              <c:numCache>
                <c:formatCode>#,##0</c:formatCode>
                <c:ptCount val="8"/>
                <c:pt idx="0">
                  <c:v>316</c:v>
                </c:pt>
                <c:pt idx="1">
                  <c:v>520</c:v>
                </c:pt>
                <c:pt idx="2">
                  <c:v>252</c:v>
                </c:pt>
                <c:pt idx="3">
                  <c:v>64</c:v>
                </c:pt>
                <c:pt idx="4">
                  <c:v>89</c:v>
                </c:pt>
                <c:pt idx="5">
                  <c:v>160</c:v>
                </c:pt>
                <c:pt idx="6">
                  <c:v>192</c:v>
                </c:pt>
                <c:pt idx="7">
                  <c:v>31</c:v>
                </c:pt>
              </c:numCache>
            </c:numRef>
          </c:val>
        </c:ser>
        <c:ser>
          <c:idx val="2"/>
          <c:order val="2"/>
          <c:tx>
            <c:strRef>
              <c:f>'11_2019'!$D$50</c:f>
              <c:strCache>
                <c:ptCount val="1"/>
                <c:pt idx="0">
                  <c:v>3-комн.</c:v>
                </c:pt>
              </c:strCache>
            </c:strRef>
          </c:tx>
          <c:invertIfNegative val="0"/>
          <c:cat>
            <c:strRef>
              <c:f>'11_2019'!$A$53:$A$60</c:f>
              <c:strCache>
                <c:ptCount val="8"/>
                <c:pt idx="0">
                  <c:v>Новокуйбышевск</c:v>
                </c:pt>
                <c:pt idx="1">
                  <c:v>Сызрань</c:v>
                </c:pt>
                <c:pt idx="2">
                  <c:v>Жигулевск</c:v>
                </c:pt>
                <c:pt idx="3">
                  <c:v>Кинель</c:v>
                </c:pt>
                <c:pt idx="4">
                  <c:v>Октябрьск</c:v>
                </c:pt>
                <c:pt idx="5">
                  <c:v>Отрадный</c:v>
                </c:pt>
                <c:pt idx="6">
                  <c:v>Чапаевск</c:v>
                </c:pt>
                <c:pt idx="7">
                  <c:v>Похвистнево</c:v>
                </c:pt>
              </c:strCache>
            </c:strRef>
          </c:cat>
          <c:val>
            <c:numRef>
              <c:f>'11_2019'!$D$53:$D$60</c:f>
              <c:numCache>
                <c:formatCode>#,##0</c:formatCode>
                <c:ptCount val="8"/>
                <c:pt idx="0">
                  <c:v>223</c:v>
                </c:pt>
                <c:pt idx="1">
                  <c:v>369</c:v>
                </c:pt>
                <c:pt idx="2">
                  <c:v>206</c:v>
                </c:pt>
                <c:pt idx="3">
                  <c:v>53</c:v>
                </c:pt>
                <c:pt idx="4">
                  <c:v>45</c:v>
                </c:pt>
                <c:pt idx="5">
                  <c:v>115</c:v>
                </c:pt>
                <c:pt idx="6">
                  <c:v>122</c:v>
                </c:pt>
                <c:pt idx="7">
                  <c:v>43</c:v>
                </c:pt>
              </c:numCache>
            </c:numRef>
          </c:val>
        </c:ser>
        <c:dLbls>
          <c:showLegendKey val="0"/>
          <c:showVal val="0"/>
          <c:showCatName val="0"/>
          <c:showSerName val="0"/>
          <c:showPercent val="0"/>
          <c:showBubbleSize val="0"/>
        </c:dLbls>
        <c:gapWidth val="150"/>
        <c:axId val="191623552"/>
        <c:axId val="191625856"/>
      </c:barChart>
      <c:catAx>
        <c:axId val="191623552"/>
        <c:scaling>
          <c:orientation val="minMax"/>
        </c:scaling>
        <c:delete val="0"/>
        <c:axPos val="b"/>
        <c:numFmt formatCode="General" sourceLinked="1"/>
        <c:majorTickMark val="out"/>
        <c:minorTickMark val="none"/>
        <c:tickLblPos val="nextTo"/>
        <c:crossAx val="191625856"/>
        <c:crosses val="autoZero"/>
        <c:auto val="1"/>
        <c:lblAlgn val="ctr"/>
        <c:lblOffset val="100"/>
        <c:noMultiLvlLbl val="0"/>
      </c:catAx>
      <c:valAx>
        <c:axId val="191625856"/>
        <c:scaling>
          <c:orientation val="minMax"/>
        </c:scaling>
        <c:delete val="0"/>
        <c:axPos val="l"/>
        <c:majorGridlines/>
        <c:numFmt formatCode="#,##0" sourceLinked="1"/>
        <c:majorTickMark val="out"/>
        <c:minorTickMark val="none"/>
        <c:tickLblPos val="nextTo"/>
        <c:crossAx val="1916235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итог!$A$2:$B$2</c:f>
              <c:strCache>
                <c:ptCount val="1"/>
                <c:pt idx="0">
                  <c:v>Самара Средняя удельная цена предложения 1 кв.м общей площади, руб.</c:v>
                </c:pt>
              </c:strCache>
            </c:strRef>
          </c:tx>
          <c:marker>
            <c:symbol val="none"/>
          </c:marker>
          <c:dLbls>
            <c:showLegendKey val="0"/>
            <c:showVal val="1"/>
            <c:showCatName val="0"/>
            <c:showSerName val="0"/>
            <c:showPercent val="0"/>
            <c:showBubbleSize val="0"/>
            <c:showLeaderLines val="0"/>
          </c:dLbls>
          <c:trendline>
            <c:spPr>
              <a:ln w="25400">
                <a:solidFill>
                  <a:schemeClr val="accent3">
                    <a:lumMod val="75000"/>
                  </a:schemeClr>
                </a:solidFill>
              </a:ln>
            </c:spPr>
            <c:trendlineType val="linear"/>
            <c:dispRSqr val="1"/>
            <c:dispEq val="1"/>
            <c:trendlineLbl>
              <c:layout>
                <c:manualLayout>
                  <c:x val="-7.8766825269835916E-3"/>
                  <c:y val="0.45898065558706569"/>
                </c:manualLayout>
              </c:layout>
              <c:numFmt formatCode="General" sourceLinked="0"/>
            </c:trendlineLbl>
          </c:trendline>
          <c:cat>
            <c:numRef>
              <c:f>итог!$C$1:$BU$1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итог!$C$2:$BU$2</c:f>
              <c:numCache>
                <c:formatCode>#,##0"р."</c:formatCode>
                <c:ptCount val="13"/>
                <c:pt idx="0">
                  <c:v>59319.748958517674</c:v>
                </c:pt>
                <c:pt idx="1">
                  <c:v>60382.672812016834</c:v>
                </c:pt>
                <c:pt idx="2">
                  <c:v>60126.85019785523</c:v>
                </c:pt>
                <c:pt idx="3">
                  <c:v>60251.660054899163</c:v>
                </c:pt>
                <c:pt idx="4">
                  <c:v>59618.76266634473</c:v>
                </c:pt>
                <c:pt idx="5">
                  <c:v>59926.711686982984</c:v>
                </c:pt>
                <c:pt idx="6">
                  <c:v>59864.24018244708</c:v>
                </c:pt>
                <c:pt idx="7">
                  <c:v>60308.755852451075</c:v>
                </c:pt>
                <c:pt idx="8">
                  <c:v>59921.861046475497</c:v>
                </c:pt>
                <c:pt idx="9">
                  <c:v>61019.975762768627</c:v>
                </c:pt>
                <c:pt idx="10">
                  <c:v>60031.973709380094</c:v>
                </c:pt>
                <c:pt idx="11">
                  <c:v>60376.33028722684</c:v>
                </c:pt>
                <c:pt idx="12">
                  <c:v>60782.798866770623</c:v>
                </c:pt>
              </c:numCache>
            </c:numRef>
          </c:val>
          <c:smooth val="0"/>
        </c:ser>
        <c:dLbls>
          <c:showLegendKey val="0"/>
          <c:showVal val="0"/>
          <c:showCatName val="0"/>
          <c:showSerName val="0"/>
          <c:showPercent val="0"/>
          <c:showBubbleSize val="0"/>
        </c:dLbls>
        <c:marker val="1"/>
        <c:smooth val="0"/>
        <c:axId val="153507328"/>
        <c:axId val="153508864"/>
      </c:lineChart>
      <c:lineChart>
        <c:grouping val="standard"/>
        <c:varyColors val="0"/>
        <c:ser>
          <c:idx val="1"/>
          <c:order val="1"/>
          <c:tx>
            <c:strRef>
              <c:f>итог!$A$3:$B$3</c:f>
              <c:strCache>
                <c:ptCount val="1"/>
                <c:pt idx="0">
                  <c:v>Самара Количество предложений, шт.</c:v>
                </c:pt>
              </c:strCache>
            </c:strRef>
          </c:tx>
          <c:spPr>
            <a:ln>
              <a:prstDash val="dash"/>
            </a:ln>
          </c:spPr>
          <c:marker>
            <c:symbol val="none"/>
          </c:marker>
          <c:cat>
            <c:numRef>
              <c:f>итог!$C$1:$BU$1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итог!$C$3:$BU$3</c:f>
              <c:numCache>
                <c:formatCode>#,##0</c:formatCode>
                <c:ptCount val="13"/>
                <c:pt idx="0">
                  <c:v>5305</c:v>
                </c:pt>
                <c:pt idx="1">
                  <c:v>5094</c:v>
                </c:pt>
                <c:pt idx="2">
                  <c:v>5309</c:v>
                </c:pt>
                <c:pt idx="3">
                  <c:v>5505</c:v>
                </c:pt>
                <c:pt idx="4">
                  <c:v>6085</c:v>
                </c:pt>
                <c:pt idx="5">
                  <c:v>6878</c:v>
                </c:pt>
                <c:pt idx="6">
                  <c:v>7726</c:v>
                </c:pt>
                <c:pt idx="7">
                  <c:v>6683</c:v>
                </c:pt>
                <c:pt idx="8">
                  <c:v>6477</c:v>
                </c:pt>
                <c:pt idx="9">
                  <c:v>6463</c:v>
                </c:pt>
                <c:pt idx="10">
                  <c:v>6859</c:v>
                </c:pt>
                <c:pt idx="11">
                  <c:v>7674</c:v>
                </c:pt>
                <c:pt idx="12">
                  <c:v>6963</c:v>
                </c:pt>
              </c:numCache>
            </c:numRef>
          </c:val>
          <c:smooth val="0"/>
        </c:ser>
        <c:dLbls>
          <c:showLegendKey val="0"/>
          <c:showVal val="0"/>
          <c:showCatName val="0"/>
          <c:showSerName val="0"/>
          <c:showPercent val="0"/>
          <c:showBubbleSize val="0"/>
        </c:dLbls>
        <c:marker val="1"/>
        <c:smooth val="0"/>
        <c:axId val="153536768"/>
        <c:axId val="153535232"/>
      </c:lineChart>
      <c:dateAx>
        <c:axId val="153507328"/>
        <c:scaling>
          <c:orientation val="minMax"/>
        </c:scaling>
        <c:delete val="0"/>
        <c:axPos val="b"/>
        <c:numFmt formatCode="mmm\-yy" sourceLinked="1"/>
        <c:majorTickMark val="out"/>
        <c:minorTickMark val="none"/>
        <c:tickLblPos val="nextTo"/>
        <c:crossAx val="153508864"/>
        <c:crosses val="autoZero"/>
        <c:auto val="1"/>
        <c:lblOffset val="100"/>
        <c:baseTimeUnit val="months"/>
      </c:dateAx>
      <c:valAx>
        <c:axId val="153508864"/>
        <c:scaling>
          <c:orientation val="minMax"/>
          <c:min val="57000"/>
        </c:scaling>
        <c:delete val="0"/>
        <c:axPos val="l"/>
        <c:majorGridlines/>
        <c:numFmt formatCode="#,##0&quot;р.&quot;" sourceLinked="1"/>
        <c:majorTickMark val="out"/>
        <c:minorTickMark val="none"/>
        <c:tickLblPos val="nextTo"/>
        <c:crossAx val="153507328"/>
        <c:crosses val="autoZero"/>
        <c:crossBetween val="between"/>
      </c:valAx>
      <c:valAx>
        <c:axId val="153535232"/>
        <c:scaling>
          <c:orientation val="minMax"/>
          <c:min val="4000"/>
        </c:scaling>
        <c:delete val="0"/>
        <c:axPos val="r"/>
        <c:numFmt formatCode="#,##0" sourceLinked="1"/>
        <c:majorTickMark val="out"/>
        <c:minorTickMark val="none"/>
        <c:tickLblPos val="nextTo"/>
        <c:crossAx val="153536768"/>
        <c:crosses val="max"/>
        <c:crossBetween val="between"/>
      </c:valAx>
      <c:dateAx>
        <c:axId val="153536768"/>
        <c:scaling>
          <c:orientation val="minMax"/>
        </c:scaling>
        <c:delete val="1"/>
        <c:axPos val="b"/>
        <c:numFmt formatCode="mmm\-yy" sourceLinked="1"/>
        <c:majorTickMark val="out"/>
        <c:minorTickMark val="none"/>
        <c:tickLblPos val="nextTo"/>
        <c:crossAx val="153535232"/>
        <c:crosses val="autoZero"/>
        <c:auto val="1"/>
        <c:lblOffset val="100"/>
        <c:baseTimeUnit val="months"/>
      </c:dateAx>
    </c:plotArea>
    <c:legend>
      <c:legendPos val="b"/>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Динамика!$D$4</c:f>
              <c:strCache>
                <c:ptCount val="1"/>
                <c:pt idx="0">
                  <c:v>относительное изменение к предыдущему периоду, %</c:v>
                </c:pt>
              </c:strCache>
            </c:strRef>
          </c:tx>
          <c:spPr>
            <a:ln>
              <a:solidFill>
                <a:srgbClr val="00B050"/>
              </a:solidFill>
            </a:ln>
          </c:spPr>
          <c:marker>
            <c:symbol val="none"/>
          </c:marker>
          <c:trendline>
            <c:spPr>
              <a:ln w="22225">
                <a:solidFill>
                  <a:srgbClr val="FF0000"/>
                </a:solidFill>
              </a:ln>
            </c:spPr>
            <c:trendlineType val="linear"/>
            <c:dispRSqr val="1"/>
            <c:dispEq val="1"/>
            <c:trendlineLbl>
              <c:layout>
                <c:manualLayout>
                  <c:x val="-0.18534621994152475"/>
                  <c:y val="0.31665788269452289"/>
                </c:manualLayout>
              </c:layout>
              <c:numFmt formatCode="General" sourceLinked="0"/>
              <c:txPr>
                <a:bodyPr/>
                <a:lstStyle/>
                <a:p>
                  <a:pPr>
                    <a:defRPr/>
                  </a:pPr>
                  <a:endParaRPr lang="ru-RU"/>
                </a:p>
              </c:txPr>
            </c:trendlineLbl>
          </c:trendline>
          <c:cat>
            <c:numRef>
              <c:f>Динамика!$E$1:$CA$1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Динамика!$E$4:$CA$4</c:f>
              <c:numCache>
                <c:formatCode>0.00%</c:formatCode>
                <c:ptCount val="13"/>
                <c:pt idx="0">
                  <c:v>5.2171987145450032E-3</c:v>
                </c:pt>
                <c:pt idx="1">
                  <c:v>1.7918549423438443E-2</c:v>
                </c:pt>
                <c:pt idx="2">
                  <c:v>-4.2366891402444125E-3</c:v>
                </c:pt>
                <c:pt idx="3">
                  <c:v>2.0757757413406713E-3</c:v>
                </c:pt>
                <c:pt idx="4">
                  <c:v>-1.0504231551093519E-2</c:v>
                </c:pt>
                <c:pt idx="5">
                  <c:v>5.1653037880320515E-3</c:v>
                </c:pt>
                <c:pt idx="6">
                  <c:v>-1.0424650840548985E-3</c:v>
                </c:pt>
                <c:pt idx="7">
                  <c:v>7.4253956727631295E-3</c:v>
                </c:pt>
                <c:pt idx="8">
                  <c:v>-6.4152344134264586E-3</c:v>
                </c:pt>
                <c:pt idx="9">
                  <c:v>1.8325777889999621E-2</c:v>
                </c:pt>
                <c:pt idx="10">
                  <c:v>-1.6191452733931806E-2</c:v>
                </c:pt>
                <c:pt idx="11">
                  <c:v>5.7362194938618055E-3</c:v>
                </c:pt>
                <c:pt idx="12">
                  <c:v>6.732250496346839E-3</c:v>
                </c:pt>
              </c:numCache>
            </c:numRef>
          </c:val>
          <c:smooth val="0"/>
        </c:ser>
        <c:dLbls>
          <c:dLblPos val="l"/>
          <c:showLegendKey val="0"/>
          <c:showVal val="1"/>
          <c:showCatName val="0"/>
          <c:showSerName val="0"/>
          <c:showPercent val="0"/>
          <c:showBubbleSize val="0"/>
        </c:dLbls>
        <c:marker val="1"/>
        <c:smooth val="0"/>
        <c:axId val="153550208"/>
        <c:axId val="153572480"/>
      </c:lineChart>
      <c:dateAx>
        <c:axId val="153550208"/>
        <c:scaling>
          <c:orientation val="minMax"/>
        </c:scaling>
        <c:delete val="0"/>
        <c:axPos val="b"/>
        <c:numFmt formatCode="mmm\-yy" sourceLinked="1"/>
        <c:majorTickMark val="out"/>
        <c:minorTickMark val="none"/>
        <c:tickLblPos val="nextTo"/>
        <c:crossAx val="153572480"/>
        <c:crosses val="autoZero"/>
        <c:auto val="1"/>
        <c:lblOffset val="100"/>
        <c:baseTimeUnit val="months"/>
      </c:dateAx>
      <c:valAx>
        <c:axId val="153572480"/>
        <c:scaling>
          <c:orientation val="minMax"/>
        </c:scaling>
        <c:delete val="0"/>
        <c:axPos val="l"/>
        <c:majorGridlines/>
        <c:numFmt formatCode="0.0%" sourceLinked="0"/>
        <c:majorTickMark val="out"/>
        <c:minorTickMark val="none"/>
        <c:tickLblPos val="nextTo"/>
        <c:crossAx val="153550208"/>
        <c:crosses val="autoZero"/>
        <c:crossBetween val="between"/>
      </c:valAx>
    </c:plotArea>
    <c:legend>
      <c:legendPos val="b"/>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80"/>
      <c:rAngAx val="0"/>
      <c:perspective val="30"/>
    </c:view3D>
    <c:floor>
      <c:thickness val="0"/>
    </c:floor>
    <c:sideWall>
      <c:thickness val="0"/>
    </c:sideWall>
    <c:backWall>
      <c:thickness val="0"/>
    </c:backWall>
    <c:plotArea>
      <c:layout/>
      <c:pie3DChart>
        <c:varyColors val="1"/>
        <c:ser>
          <c:idx val="0"/>
          <c:order val="0"/>
          <c:dLbls>
            <c:dLblPos val="inEnd"/>
            <c:showLegendKey val="0"/>
            <c:showVal val="1"/>
            <c:showCatName val="0"/>
            <c:showSerName val="0"/>
            <c:showPercent val="0"/>
            <c:showBubbleSize val="0"/>
            <c:showLeaderLines val="1"/>
          </c:dLbls>
          <c:cat>
            <c:strRef>
              <c:f>Лист2!$I$12:$I$16</c:f>
              <c:strCache>
                <c:ptCount val="5"/>
                <c:pt idx="0">
                  <c:v>Старый город</c:v>
                </c:pt>
                <c:pt idx="1">
                  <c:v>Новый город</c:v>
                </c:pt>
                <c:pt idx="2">
                  <c:v>Комсомольский</c:v>
                </c:pt>
                <c:pt idx="3">
                  <c:v>Шлюзовой</c:v>
                </c:pt>
                <c:pt idx="4">
                  <c:v>Поволжский</c:v>
                </c:pt>
              </c:strCache>
            </c:strRef>
          </c:cat>
          <c:val>
            <c:numRef>
              <c:f>Лист2!$J$12:$J$16</c:f>
              <c:numCache>
                <c:formatCode>0.0%</c:formatCode>
                <c:ptCount val="5"/>
                <c:pt idx="0">
                  <c:v>0.30565338276181647</c:v>
                </c:pt>
                <c:pt idx="1">
                  <c:v>0.5417979610750695</c:v>
                </c:pt>
                <c:pt idx="2">
                  <c:v>7.5440222428174233E-2</c:v>
                </c:pt>
                <c:pt idx="3">
                  <c:v>5.9314179796107508E-2</c:v>
                </c:pt>
                <c:pt idx="4">
                  <c:v>1.7794253938832251E-2</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80"/>
      <c:rAngAx val="0"/>
      <c:perspective val="30"/>
    </c:view3D>
    <c:floor>
      <c:thickness val="0"/>
    </c:floor>
    <c:sideWall>
      <c:thickness val="0"/>
    </c:sideWall>
    <c:backWall>
      <c:thickness val="0"/>
    </c:backWall>
    <c:plotArea>
      <c:layout/>
      <c:pie3DChart>
        <c:varyColors val="1"/>
        <c:ser>
          <c:idx val="0"/>
          <c:order val="0"/>
          <c:tx>
            <c:strRef>
              <c:f>Лист2!$J$1</c:f>
              <c:strCache>
                <c:ptCount val="1"/>
                <c:pt idx="0">
                  <c:v>по всем</c:v>
                </c:pt>
              </c:strCache>
            </c:strRef>
          </c:tx>
          <c:dLbls>
            <c:dLblPos val="inEnd"/>
            <c:showLegendKey val="0"/>
            <c:showVal val="1"/>
            <c:showCatName val="0"/>
            <c:showSerName val="0"/>
            <c:showPercent val="0"/>
            <c:showBubbleSize val="0"/>
            <c:showLeaderLines val="1"/>
          </c:dLbls>
          <c:cat>
            <c:strRef>
              <c:f>Лист2!$I$2:$I$7</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Лист2!$J$2:$J$7</c:f>
              <c:numCache>
                <c:formatCode>0.0%</c:formatCode>
                <c:ptCount val="6"/>
                <c:pt idx="0">
                  <c:v>3.0027803521779424E-2</c:v>
                </c:pt>
                <c:pt idx="1">
                  <c:v>0.27432808155699723</c:v>
                </c:pt>
                <c:pt idx="2">
                  <c:v>0.35384615384615387</c:v>
                </c:pt>
                <c:pt idx="3">
                  <c:v>0.25486561631139942</c:v>
                </c:pt>
                <c:pt idx="4">
                  <c:v>7.3215940685820199E-2</c:v>
                </c:pt>
                <c:pt idx="5">
                  <c:v>1.3716404077849862E-2</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Лист2!$B$51</c:f>
              <c:strCache>
                <c:ptCount val="1"/>
                <c:pt idx="0">
                  <c:v>"элитки"</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Лист2!$B$52:$B$56</c:f>
              <c:numCache>
                <c:formatCode>0.0%</c:formatCode>
                <c:ptCount val="5"/>
                <c:pt idx="0">
                  <c:v>1.1677479147358666E-2</c:v>
                </c:pt>
                <c:pt idx="1">
                  <c:v>1.8350324374420759E-2</c:v>
                </c:pt>
                <c:pt idx="2">
                  <c:v>0</c:v>
                </c:pt>
                <c:pt idx="3">
                  <c:v>0</c:v>
                </c:pt>
                <c:pt idx="4">
                  <c:v>0</c:v>
                </c:pt>
              </c:numCache>
            </c:numRef>
          </c:val>
        </c:ser>
        <c:ser>
          <c:idx val="1"/>
          <c:order val="1"/>
          <c:tx>
            <c:strRef>
              <c:f>Лист2!$C$51</c:f>
              <c:strCache>
                <c:ptCount val="1"/>
                <c:pt idx="0">
                  <c:v>"улучшенки"</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Лист2!$C$52:$C$56</c:f>
              <c:numCache>
                <c:formatCode>0.0%</c:formatCode>
                <c:ptCount val="5"/>
                <c:pt idx="0">
                  <c:v>8.4151992585727531E-2</c:v>
                </c:pt>
                <c:pt idx="1">
                  <c:v>0.16811862835959221</c:v>
                </c:pt>
                <c:pt idx="2">
                  <c:v>1.7423540315106581E-2</c:v>
                </c:pt>
                <c:pt idx="3">
                  <c:v>4.6339202965708986E-3</c:v>
                </c:pt>
                <c:pt idx="4">
                  <c:v>0</c:v>
                </c:pt>
              </c:numCache>
            </c:numRef>
          </c:val>
        </c:ser>
        <c:ser>
          <c:idx val="2"/>
          <c:order val="2"/>
          <c:tx>
            <c:strRef>
              <c:f>Лист2!$D$51</c:f>
              <c:strCache>
                <c:ptCount val="1"/>
                <c:pt idx="0">
                  <c:v>"современная панель"</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Лист2!$D$52:$D$56</c:f>
              <c:numCache>
                <c:formatCode>0.0%</c:formatCode>
                <c:ptCount val="5"/>
                <c:pt idx="0">
                  <c:v>4.4670991658943469E-2</c:v>
                </c:pt>
                <c:pt idx="1">
                  <c:v>0.22502316960148286</c:v>
                </c:pt>
                <c:pt idx="2">
                  <c:v>3.9851714550509731E-2</c:v>
                </c:pt>
                <c:pt idx="3">
                  <c:v>2.6506024096385541E-2</c:v>
                </c:pt>
                <c:pt idx="4">
                  <c:v>1.7794253938832251E-2</c:v>
                </c:pt>
              </c:numCache>
            </c:numRef>
          </c:val>
        </c:ser>
        <c:ser>
          <c:idx val="3"/>
          <c:order val="3"/>
          <c:tx>
            <c:strRef>
              <c:f>Лист2!$E$51</c:f>
              <c:strCache>
                <c:ptCount val="1"/>
                <c:pt idx="0">
                  <c:v>"старая планировка"</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Лист2!$E$52:$E$56</c:f>
              <c:numCache>
                <c:formatCode>0.0%</c:formatCode>
                <c:ptCount val="5"/>
                <c:pt idx="0">
                  <c:v>0.14012974976830397</c:v>
                </c:pt>
                <c:pt idx="1">
                  <c:v>8.3410565338276177E-2</c:v>
                </c:pt>
                <c:pt idx="2">
                  <c:v>1.4457831325301205E-2</c:v>
                </c:pt>
                <c:pt idx="3">
                  <c:v>1.6867469879518072E-2</c:v>
                </c:pt>
                <c:pt idx="4">
                  <c:v>0</c:v>
                </c:pt>
              </c:numCache>
            </c:numRef>
          </c:val>
        </c:ser>
        <c:ser>
          <c:idx val="4"/>
          <c:order val="4"/>
          <c:tx>
            <c:strRef>
              <c:f>Лист2!$F$51</c:f>
              <c:strCache>
                <c:ptCount val="1"/>
                <c:pt idx="0">
                  <c:v>"малометражки"</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Лист2!$F$52:$F$56</c:f>
              <c:numCache>
                <c:formatCode>0.0%</c:formatCode>
                <c:ptCount val="5"/>
                <c:pt idx="0">
                  <c:v>1.464318813716404E-2</c:v>
                </c:pt>
                <c:pt idx="1">
                  <c:v>4.6895273401297496E-2</c:v>
                </c:pt>
                <c:pt idx="2">
                  <c:v>2.2242817423540314E-3</c:v>
                </c:pt>
                <c:pt idx="3">
                  <c:v>9.453197405004634E-3</c:v>
                </c:pt>
                <c:pt idx="4">
                  <c:v>0</c:v>
                </c:pt>
              </c:numCache>
            </c:numRef>
          </c:val>
        </c:ser>
        <c:ser>
          <c:idx val="5"/>
          <c:order val="5"/>
          <c:tx>
            <c:strRef>
              <c:f>Лист2!$G$51</c:f>
              <c:strCache>
                <c:ptCount val="1"/>
                <c:pt idx="0">
                  <c:v>"сталинки"</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Лист2!$G$52:$G$56</c:f>
              <c:numCache>
                <c:formatCode>0.0%</c:formatCode>
                <c:ptCount val="5"/>
                <c:pt idx="0">
                  <c:v>1.0379981464318814E-2</c:v>
                </c:pt>
                <c:pt idx="1">
                  <c:v>0</c:v>
                </c:pt>
                <c:pt idx="2">
                  <c:v>1.4828544949026877E-3</c:v>
                </c:pt>
                <c:pt idx="3">
                  <c:v>1.8535681186283596E-3</c:v>
                </c:pt>
                <c:pt idx="4">
                  <c:v>0</c:v>
                </c:pt>
              </c:numCache>
            </c:numRef>
          </c:val>
        </c:ser>
        <c:dLbls>
          <c:showLegendKey val="0"/>
          <c:showVal val="0"/>
          <c:showCatName val="0"/>
          <c:showSerName val="0"/>
          <c:showPercent val="0"/>
          <c:showBubbleSize val="0"/>
        </c:dLbls>
        <c:gapWidth val="150"/>
        <c:axId val="153724416"/>
        <c:axId val="153725952"/>
      </c:barChart>
      <c:catAx>
        <c:axId val="153724416"/>
        <c:scaling>
          <c:orientation val="minMax"/>
        </c:scaling>
        <c:delete val="0"/>
        <c:axPos val="b"/>
        <c:majorTickMark val="out"/>
        <c:minorTickMark val="none"/>
        <c:tickLblPos val="nextTo"/>
        <c:crossAx val="153725952"/>
        <c:crosses val="autoZero"/>
        <c:auto val="1"/>
        <c:lblAlgn val="ctr"/>
        <c:lblOffset val="100"/>
        <c:noMultiLvlLbl val="0"/>
      </c:catAx>
      <c:valAx>
        <c:axId val="153725952"/>
        <c:scaling>
          <c:orientation val="minMax"/>
        </c:scaling>
        <c:delete val="0"/>
        <c:axPos val="l"/>
        <c:majorGridlines/>
        <c:numFmt formatCode="0.0%" sourceLinked="1"/>
        <c:majorTickMark val="out"/>
        <c:minorTickMark val="none"/>
        <c:tickLblPos val="nextTo"/>
        <c:crossAx val="1537244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Лист2!$N$11</c:f>
              <c:strCache>
                <c:ptCount val="1"/>
                <c:pt idx="0">
                  <c:v>1-комн.</c:v>
                </c:pt>
              </c:strCache>
            </c:strRef>
          </c:tx>
          <c:invertIfNegative val="0"/>
          <c:cat>
            <c:strRef>
              <c:f>Лист2!$M$12:$M$16</c:f>
              <c:strCache>
                <c:ptCount val="5"/>
                <c:pt idx="0">
                  <c:v>Старый город</c:v>
                </c:pt>
                <c:pt idx="1">
                  <c:v>Новый город</c:v>
                </c:pt>
                <c:pt idx="2">
                  <c:v>Комсомольский</c:v>
                </c:pt>
                <c:pt idx="3">
                  <c:v>Шлюзовой</c:v>
                </c:pt>
                <c:pt idx="4">
                  <c:v>Поволжский</c:v>
                </c:pt>
              </c:strCache>
            </c:strRef>
          </c:cat>
          <c:val>
            <c:numRef>
              <c:f>Лист2!$N$12:$N$16</c:f>
              <c:numCache>
                <c:formatCode>0.0%</c:formatCode>
                <c:ptCount val="5"/>
                <c:pt idx="0">
                  <c:v>0.1273401297497683</c:v>
                </c:pt>
                <c:pt idx="1">
                  <c:v>0.20222428174235405</c:v>
                </c:pt>
                <c:pt idx="2">
                  <c:v>2.4096385542168676E-2</c:v>
                </c:pt>
                <c:pt idx="3">
                  <c:v>1.8164967562557924E-2</c:v>
                </c:pt>
                <c:pt idx="4">
                  <c:v>5.7460611677479147E-3</c:v>
                </c:pt>
              </c:numCache>
            </c:numRef>
          </c:val>
        </c:ser>
        <c:ser>
          <c:idx val="1"/>
          <c:order val="1"/>
          <c:tx>
            <c:strRef>
              <c:f>Лист2!$O$11</c:f>
              <c:strCache>
                <c:ptCount val="1"/>
                <c:pt idx="0">
                  <c:v>2-комн.</c:v>
                </c:pt>
              </c:strCache>
            </c:strRef>
          </c:tx>
          <c:invertIfNegative val="0"/>
          <c:cat>
            <c:strRef>
              <c:f>Лист2!$M$12:$M$16</c:f>
              <c:strCache>
                <c:ptCount val="5"/>
                <c:pt idx="0">
                  <c:v>Старый город</c:v>
                </c:pt>
                <c:pt idx="1">
                  <c:v>Новый город</c:v>
                </c:pt>
                <c:pt idx="2">
                  <c:v>Комсомольский</c:v>
                </c:pt>
                <c:pt idx="3">
                  <c:v>Шлюзовой</c:v>
                </c:pt>
                <c:pt idx="4">
                  <c:v>Поволжский</c:v>
                </c:pt>
              </c:strCache>
            </c:strRef>
          </c:cat>
          <c:val>
            <c:numRef>
              <c:f>Лист2!$O$12:$O$16</c:f>
              <c:numCache>
                <c:formatCode>0.0%</c:formatCode>
                <c:ptCount val="5"/>
                <c:pt idx="0">
                  <c:v>0.10639481000926784</c:v>
                </c:pt>
                <c:pt idx="1">
                  <c:v>0.17182576459684892</c:v>
                </c:pt>
                <c:pt idx="2">
                  <c:v>2.8359592215013902E-2</c:v>
                </c:pt>
                <c:pt idx="3">
                  <c:v>1.9277108433734941E-2</c:v>
                </c:pt>
                <c:pt idx="4">
                  <c:v>6.8582020389249309E-3</c:v>
                </c:pt>
              </c:numCache>
            </c:numRef>
          </c:val>
        </c:ser>
        <c:ser>
          <c:idx val="2"/>
          <c:order val="2"/>
          <c:tx>
            <c:strRef>
              <c:f>Лист2!$P$11</c:f>
              <c:strCache>
                <c:ptCount val="1"/>
                <c:pt idx="0">
                  <c:v>3-комн.</c:v>
                </c:pt>
              </c:strCache>
            </c:strRef>
          </c:tx>
          <c:invertIfNegative val="0"/>
          <c:cat>
            <c:strRef>
              <c:f>Лист2!$M$12:$M$16</c:f>
              <c:strCache>
                <c:ptCount val="5"/>
                <c:pt idx="0">
                  <c:v>Старый город</c:v>
                </c:pt>
                <c:pt idx="1">
                  <c:v>Новый город</c:v>
                </c:pt>
                <c:pt idx="2">
                  <c:v>Комсомольский</c:v>
                </c:pt>
                <c:pt idx="3">
                  <c:v>Шлюзовой</c:v>
                </c:pt>
                <c:pt idx="4">
                  <c:v>Поволжский</c:v>
                </c:pt>
              </c:strCache>
            </c:strRef>
          </c:cat>
          <c:val>
            <c:numRef>
              <c:f>Лист2!$P$12:$P$16</c:f>
              <c:numCache>
                <c:formatCode>0.0%</c:formatCode>
                <c:ptCount val="5"/>
                <c:pt idx="0">
                  <c:v>7.1918443002780358E-2</c:v>
                </c:pt>
                <c:pt idx="1">
                  <c:v>0.16774791473586653</c:v>
                </c:pt>
                <c:pt idx="2">
                  <c:v>2.2984244670991659E-2</c:v>
                </c:pt>
                <c:pt idx="3">
                  <c:v>2.1872103799814642E-2</c:v>
                </c:pt>
                <c:pt idx="4">
                  <c:v>5.1899907321594071E-3</c:v>
                </c:pt>
              </c:numCache>
            </c:numRef>
          </c:val>
        </c:ser>
        <c:dLbls>
          <c:showLegendKey val="0"/>
          <c:showVal val="0"/>
          <c:showCatName val="0"/>
          <c:showSerName val="0"/>
          <c:showPercent val="0"/>
          <c:showBubbleSize val="0"/>
        </c:dLbls>
        <c:gapWidth val="150"/>
        <c:axId val="154101248"/>
        <c:axId val="154102784"/>
      </c:barChart>
      <c:catAx>
        <c:axId val="154101248"/>
        <c:scaling>
          <c:orientation val="minMax"/>
        </c:scaling>
        <c:delete val="0"/>
        <c:axPos val="b"/>
        <c:majorTickMark val="out"/>
        <c:minorTickMark val="none"/>
        <c:tickLblPos val="nextTo"/>
        <c:crossAx val="154102784"/>
        <c:crosses val="autoZero"/>
        <c:auto val="1"/>
        <c:lblAlgn val="ctr"/>
        <c:lblOffset val="100"/>
        <c:noMultiLvlLbl val="0"/>
      </c:catAx>
      <c:valAx>
        <c:axId val="154102784"/>
        <c:scaling>
          <c:orientation val="minMax"/>
        </c:scaling>
        <c:delete val="0"/>
        <c:axPos val="l"/>
        <c:majorGridlines/>
        <c:numFmt formatCode="0.0%" sourceLinked="1"/>
        <c:majorTickMark val="out"/>
        <c:minorTickMark val="none"/>
        <c:tickLblPos val="nextTo"/>
        <c:crossAx val="1541012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Лист3!$C$1</c:f>
              <c:strCache>
                <c:ptCount val="1"/>
                <c:pt idx="0">
                  <c:v>1-комн.</c:v>
                </c:pt>
              </c:strCache>
            </c:strRef>
          </c:tx>
          <c:invertIfNegative val="0"/>
          <c:dLbls>
            <c:dLbl>
              <c:idx val="0"/>
              <c:showLegendKey val="0"/>
              <c:showVal val="1"/>
              <c:showCatName val="0"/>
              <c:showSerName val="0"/>
              <c:showPercent val="0"/>
              <c:showBubbleSize val="0"/>
            </c:dLbl>
            <c:txPr>
              <a:bodyPr rot="-5400000" vert="horz"/>
              <a:lstStyle/>
              <a:p>
                <a:pPr>
                  <a:defRPr/>
                </a:pPr>
                <a:endParaRPr lang="ru-RU"/>
              </a:p>
            </c:txPr>
            <c:showLegendKey val="0"/>
            <c:showVal val="0"/>
            <c:showCatName val="0"/>
            <c:showSerName val="0"/>
            <c:showPercent val="0"/>
            <c:showBubbleSize val="0"/>
          </c:dLbls>
          <c:cat>
            <c:multiLvlStrRef>
              <c:f>Лист3!$A$2:$B$31</c:f>
              <c:multiLvlStrCache>
                <c:ptCount val="30"/>
                <c:lvl>
                  <c:pt idx="0">
                    <c:v>"элитки"</c:v>
                  </c:pt>
                  <c:pt idx="1">
                    <c:v>"улучшенки"</c:v>
                  </c:pt>
                  <c:pt idx="2">
                    <c:v>"современная панель"</c:v>
                  </c:pt>
                  <c:pt idx="3">
                    <c:v>"старая планировка"</c:v>
                  </c:pt>
                  <c:pt idx="4">
                    <c:v>"малометражки"</c:v>
                  </c:pt>
                  <c:pt idx="5">
                    <c:v>"сталинки"</c:v>
                  </c:pt>
                  <c:pt idx="6">
                    <c:v>"элитки"</c:v>
                  </c:pt>
                  <c:pt idx="7">
                    <c:v>"улучшенки"</c:v>
                  </c:pt>
                  <c:pt idx="8">
                    <c:v>"современная панель"</c:v>
                  </c:pt>
                  <c:pt idx="9">
                    <c:v>"старая планировка"</c:v>
                  </c:pt>
                  <c:pt idx="10">
                    <c:v>"малометражки"</c:v>
                  </c:pt>
                  <c:pt idx="11">
                    <c:v>"сталинки"</c:v>
                  </c:pt>
                  <c:pt idx="12">
                    <c:v>"элитки"</c:v>
                  </c:pt>
                  <c:pt idx="13">
                    <c:v>"улучшенки"</c:v>
                  </c:pt>
                  <c:pt idx="14">
                    <c:v>"современная панель"</c:v>
                  </c:pt>
                  <c:pt idx="15">
                    <c:v>"старая планировка"</c:v>
                  </c:pt>
                  <c:pt idx="16">
                    <c:v>"малометражки"</c:v>
                  </c:pt>
                  <c:pt idx="17">
                    <c:v>"сталинки"</c:v>
                  </c:pt>
                  <c:pt idx="18">
                    <c:v>"элитки"</c:v>
                  </c:pt>
                  <c:pt idx="19">
                    <c:v>"улучшенки"</c:v>
                  </c:pt>
                  <c:pt idx="20">
                    <c:v>"современная панель"</c:v>
                  </c:pt>
                  <c:pt idx="21">
                    <c:v>"старая планировка"</c:v>
                  </c:pt>
                  <c:pt idx="22">
                    <c:v>"малометражки"</c:v>
                  </c:pt>
                  <c:pt idx="23">
                    <c:v>"сталинки"</c:v>
                  </c:pt>
                  <c:pt idx="24">
                    <c:v>"элитки"</c:v>
                  </c:pt>
                  <c:pt idx="25">
                    <c:v>"улучшенки"</c:v>
                  </c:pt>
                  <c:pt idx="26">
                    <c:v>"современная панель"</c:v>
                  </c:pt>
                  <c:pt idx="27">
                    <c:v>"старая планировка"</c:v>
                  </c:pt>
                  <c:pt idx="28">
                    <c:v>"малометражки"</c:v>
                  </c:pt>
                  <c:pt idx="29">
                    <c:v>"сталинки"</c:v>
                  </c:pt>
                </c:lvl>
                <c:lvl>
                  <c:pt idx="0">
                    <c:v>Старый город</c:v>
                  </c:pt>
                  <c:pt idx="6">
                    <c:v>Новый город</c:v>
                  </c:pt>
                  <c:pt idx="12">
                    <c:v>Комсомольский</c:v>
                  </c:pt>
                  <c:pt idx="18">
                    <c:v>Шлюзовой</c:v>
                  </c:pt>
                  <c:pt idx="24">
                    <c:v>Поволжский</c:v>
                  </c:pt>
                </c:lvl>
              </c:multiLvlStrCache>
            </c:multiLvlStrRef>
          </c:cat>
          <c:val>
            <c:numRef>
              <c:f>Лист3!$C$2:$C$31</c:f>
              <c:numCache>
                <c:formatCode>#,##0</c:formatCode>
                <c:ptCount val="30"/>
                <c:pt idx="0">
                  <c:v>57597.347932654353</c:v>
                </c:pt>
                <c:pt idx="1">
                  <c:v>37801.821222769271</c:v>
                </c:pt>
                <c:pt idx="2">
                  <c:v>42679.008783352758</c:v>
                </c:pt>
                <c:pt idx="3">
                  <c:v>35602.031709204348</c:v>
                </c:pt>
                <c:pt idx="4">
                  <c:v>33322.639155470861</c:v>
                </c:pt>
                <c:pt idx="5">
                  <c:v>42252.435714832121</c:v>
                </c:pt>
                <c:pt idx="6">
                  <c:v>53439.118027617638</c:v>
                </c:pt>
                <c:pt idx="7">
                  <c:v>46378.768067593293</c:v>
                </c:pt>
                <c:pt idx="8">
                  <c:v>45047.575933535816</c:v>
                </c:pt>
                <c:pt idx="9">
                  <c:v>42109.353007142396</c:v>
                </c:pt>
                <c:pt idx="10">
                  <c:v>39840.768976574371</c:v>
                </c:pt>
                <c:pt idx="13">
                  <c:v>44346.645871107074</c:v>
                </c:pt>
                <c:pt idx="14">
                  <c:v>43572.236773444216</c:v>
                </c:pt>
                <c:pt idx="15">
                  <c:v>37832.577990873768</c:v>
                </c:pt>
                <c:pt idx="16">
                  <c:v>37761.732515586875</c:v>
                </c:pt>
                <c:pt idx="19">
                  <c:v>32939.05883186069</c:v>
                </c:pt>
                <c:pt idx="20">
                  <c:v>38752.518184549946</c:v>
                </c:pt>
                <c:pt idx="21">
                  <c:v>33458.082895222215</c:v>
                </c:pt>
                <c:pt idx="22">
                  <c:v>35057.519597338149</c:v>
                </c:pt>
                <c:pt idx="23">
                  <c:v>34558.270676691725</c:v>
                </c:pt>
                <c:pt idx="26">
                  <c:v>28752.214588286261</c:v>
                </c:pt>
              </c:numCache>
            </c:numRef>
          </c:val>
        </c:ser>
        <c:ser>
          <c:idx val="1"/>
          <c:order val="1"/>
          <c:tx>
            <c:strRef>
              <c:f>Лист3!$D$1</c:f>
              <c:strCache>
                <c:ptCount val="1"/>
                <c:pt idx="0">
                  <c:v>2-комн.</c:v>
                </c:pt>
              </c:strCache>
            </c:strRef>
          </c:tx>
          <c:invertIfNegative val="0"/>
          <c:cat>
            <c:multiLvlStrRef>
              <c:f>Лист3!$A$2:$B$31</c:f>
              <c:multiLvlStrCache>
                <c:ptCount val="30"/>
                <c:lvl>
                  <c:pt idx="0">
                    <c:v>"элитки"</c:v>
                  </c:pt>
                  <c:pt idx="1">
                    <c:v>"улучшенки"</c:v>
                  </c:pt>
                  <c:pt idx="2">
                    <c:v>"современная панель"</c:v>
                  </c:pt>
                  <c:pt idx="3">
                    <c:v>"старая планировка"</c:v>
                  </c:pt>
                  <c:pt idx="4">
                    <c:v>"малометражки"</c:v>
                  </c:pt>
                  <c:pt idx="5">
                    <c:v>"сталинки"</c:v>
                  </c:pt>
                  <c:pt idx="6">
                    <c:v>"элитки"</c:v>
                  </c:pt>
                  <c:pt idx="7">
                    <c:v>"улучшенки"</c:v>
                  </c:pt>
                  <c:pt idx="8">
                    <c:v>"современная панель"</c:v>
                  </c:pt>
                  <c:pt idx="9">
                    <c:v>"старая планировка"</c:v>
                  </c:pt>
                  <c:pt idx="10">
                    <c:v>"малометражки"</c:v>
                  </c:pt>
                  <c:pt idx="11">
                    <c:v>"сталинки"</c:v>
                  </c:pt>
                  <c:pt idx="12">
                    <c:v>"элитки"</c:v>
                  </c:pt>
                  <c:pt idx="13">
                    <c:v>"улучшенки"</c:v>
                  </c:pt>
                  <c:pt idx="14">
                    <c:v>"современная панель"</c:v>
                  </c:pt>
                  <c:pt idx="15">
                    <c:v>"старая планировка"</c:v>
                  </c:pt>
                  <c:pt idx="16">
                    <c:v>"малометражки"</c:v>
                  </c:pt>
                  <c:pt idx="17">
                    <c:v>"сталинки"</c:v>
                  </c:pt>
                  <c:pt idx="18">
                    <c:v>"элитки"</c:v>
                  </c:pt>
                  <c:pt idx="19">
                    <c:v>"улучшенки"</c:v>
                  </c:pt>
                  <c:pt idx="20">
                    <c:v>"современная панель"</c:v>
                  </c:pt>
                  <c:pt idx="21">
                    <c:v>"старая планировка"</c:v>
                  </c:pt>
                  <c:pt idx="22">
                    <c:v>"малометражки"</c:v>
                  </c:pt>
                  <c:pt idx="23">
                    <c:v>"сталинки"</c:v>
                  </c:pt>
                  <c:pt idx="24">
                    <c:v>"элитки"</c:v>
                  </c:pt>
                  <c:pt idx="25">
                    <c:v>"улучшенки"</c:v>
                  </c:pt>
                  <c:pt idx="26">
                    <c:v>"современная панель"</c:v>
                  </c:pt>
                  <c:pt idx="27">
                    <c:v>"старая планировка"</c:v>
                  </c:pt>
                  <c:pt idx="28">
                    <c:v>"малометражки"</c:v>
                  </c:pt>
                  <c:pt idx="29">
                    <c:v>"сталинки"</c:v>
                  </c:pt>
                </c:lvl>
                <c:lvl>
                  <c:pt idx="0">
                    <c:v>Старый город</c:v>
                  </c:pt>
                  <c:pt idx="6">
                    <c:v>Новый город</c:v>
                  </c:pt>
                  <c:pt idx="12">
                    <c:v>Комсомольский</c:v>
                  </c:pt>
                  <c:pt idx="18">
                    <c:v>Шлюзовой</c:v>
                  </c:pt>
                  <c:pt idx="24">
                    <c:v>Поволжский</c:v>
                  </c:pt>
                </c:lvl>
              </c:multiLvlStrCache>
            </c:multiLvlStrRef>
          </c:cat>
          <c:val>
            <c:numRef>
              <c:f>Лист3!$D$2:$D$31</c:f>
              <c:numCache>
                <c:formatCode>#,##0</c:formatCode>
                <c:ptCount val="30"/>
                <c:pt idx="0">
                  <c:v>57405.808962964096</c:v>
                </c:pt>
                <c:pt idx="1">
                  <c:v>38158.848668832739</c:v>
                </c:pt>
                <c:pt idx="2">
                  <c:v>44424.276328593456</c:v>
                </c:pt>
                <c:pt idx="3">
                  <c:v>34099.153556953359</c:v>
                </c:pt>
                <c:pt idx="4">
                  <c:v>34119.482273266469</c:v>
                </c:pt>
                <c:pt idx="5">
                  <c:v>39169.087909056398</c:v>
                </c:pt>
                <c:pt idx="6">
                  <c:v>57203.342773316508</c:v>
                </c:pt>
                <c:pt idx="7">
                  <c:v>44343.390321904531</c:v>
                </c:pt>
                <c:pt idx="8">
                  <c:v>43856.317910014579</c:v>
                </c:pt>
                <c:pt idx="9">
                  <c:v>38415.03567182109</c:v>
                </c:pt>
                <c:pt idx="10">
                  <c:v>40187.040297128013</c:v>
                </c:pt>
                <c:pt idx="13">
                  <c:v>41536.992139800059</c:v>
                </c:pt>
                <c:pt idx="14">
                  <c:v>43189.558931760897</c:v>
                </c:pt>
                <c:pt idx="15">
                  <c:v>36936.881651373136</c:v>
                </c:pt>
                <c:pt idx="16">
                  <c:v>39366.34898780199</c:v>
                </c:pt>
                <c:pt idx="17">
                  <c:v>31363.636363636364</c:v>
                </c:pt>
                <c:pt idx="19">
                  <c:v>35543.217856008268</c:v>
                </c:pt>
                <c:pt idx="20">
                  <c:v>34554.075719297209</c:v>
                </c:pt>
                <c:pt idx="21">
                  <c:v>29772.620114509478</c:v>
                </c:pt>
                <c:pt idx="22">
                  <c:v>34056.810214512683</c:v>
                </c:pt>
                <c:pt idx="23">
                  <c:v>27822.580645161292</c:v>
                </c:pt>
                <c:pt idx="26">
                  <c:v>27673.731644662977</c:v>
                </c:pt>
              </c:numCache>
            </c:numRef>
          </c:val>
        </c:ser>
        <c:ser>
          <c:idx val="2"/>
          <c:order val="2"/>
          <c:tx>
            <c:strRef>
              <c:f>Лист3!$E$1</c:f>
              <c:strCache>
                <c:ptCount val="1"/>
                <c:pt idx="0">
                  <c:v>3-комн.</c:v>
                </c:pt>
              </c:strCache>
            </c:strRef>
          </c:tx>
          <c:invertIfNegative val="0"/>
          <c:dLbls>
            <c:dLbl>
              <c:idx val="26"/>
              <c:showLegendKey val="0"/>
              <c:showVal val="1"/>
              <c:showCatName val="0"/>
              <c:showSerName val="0"/>
              <c:showPercent val="0"/>
              <c:showBubbleSize val="0"/>
            </c:dLbl>
            <c:txPr>
              <a:bodyPr rot="-5400000" vert="horz"/>
              <a:lstStyle/>
              <a:p>
                <a:pPr>
                  <a:defRPr/>
                </a:pPr>
                <a:endParaRPr lang="ru-RU"/>
              </a:p>
            </c:txPr>
            <c:showLegendKey val="0"/>
            <c:showVal val="0"/>
            <c:showCatName val="0"/>
            <c:showSerName val="0"/>
            <c:showPercent val="0"/>
            <c:showBubbleSize val="0"/>
          </c:dLbls>
          <c:cat>
            <c:multiLvlStrRef>
              <c:f>Лист3!$A$2:$B$31</c:f>
              <c:multiLvlStrCache>
                <c:ptCount val="30"/>
                <c:lvl>
                  <c:pt idx="0">
                    <c:v>"элитки"</c:v>
                  </c:pt>
                  <c:pt idx="1">
                    <c:v>"улучшенки"</c:v>
                  </c:pt>
                  <c:pt idx="2">
                    <c:v>"современная панель"</c:v>
                  </c:pt>
                  <c:pt idx="3">
                    <c:v>"старая планировка"</c:v>
                  </c:pt>
                  <c:pt idx="4">
                    <c:v>"малометражки"</c:v>
                  </c:pt>
                  <c:pt idx="5">
                    <c:v>"сталинки"</c:v>
                  </c:pt>
                  <c:pt idx="6">
                    <c:v>"элитки"</c:v>
                  </c:pt>
                  <c:pt idx="7">
                    <c:v>"улучшенки"</c:v>
                  </c:pt>
                  <c:pt idx="8">
                    <c:v>"современная панель"</c:v>
                  </c:pt>
                  <c:pt idx="9">
                    <c:v>"старая планировка"</c:v>
                  </c:pt>
                  <c:pt idx="10">
                    <c:v>"малометражки"</c:v>
                  </c:pt>
                  <c:pt idx="11">
                    <c:v>"сталинки"</c:v>
                  </c:pt>
                  <c:pt idx="12">
                    <c:v>"элитки"</c:v>
                  </c:pt>
                  <c:pt idx="13">
                    <c:v>"улучшенки"</c:v>
                  </c:pt>
                  <c:pt idx="14">
                    <c:v>"современная панель"</c:v>
                  </c:pt>
                  <c:pt idx="15">
                    <c:v>"старая планировка"</c:v>
                  </c:pt>
                  <c:pt idx="16">
                    <c:v>"малометражки"</c:v>
                  </c:pt>
                  <c:pt idx="17">
                    <c:v>"сталинки"</c:v>
                  </c:pt>
                  <c:pt idx="18">
                    <c:v>"элитки"</c:v>
                  </c:pt>
                  <c:pt idx="19">
                    <c:v>"улучшенки"</c:v>
                  </c:pt>
                  <c:pt idx="20">
                    <c:v>"современная панель"</c:v>
                  </c:pt>
                  <c:pt idx="21">
                    <c:v>"старая планировка"</c:v>
                  </c:pt>
                  <c:pt idx="22">
                    <c:v>"малометражки"</c:v>
                  </c:pt>
                  <c:pt idx="23">
                    <c:v>"сталинки"</c:v>
                  </c:pt>
                  <c:pt idx="24">
                    <c:v>"элитки"</c:v>
                  </c:pt>
                  <c:pt idx="25">
                    <c:v>"улучшенки"</c:v>
                  </c:pt>
                  <c:pt idx="26">
                    <c:v>"современная панель"</c:v>
                  </c:pt>
                  <c:pt idx="27">
                    <c:v>"старая планировка"</c:v>
                  </c:pt>
                  <c:pt idx="28">
                    <c:v>"малометражки"</c:v>
                  </c:pt>
                  <c:pt idx="29">
                    <c:v>"сталинки"</c:v>
                  </c:pt>
                </c:lvl>
                <c:lvl>
                  <c:pt idx="0">
                    <c:v>Старый город</c:v>
                  </c:pt>
                  <c:pt idx="6">
                    <c:v>Новый город</c:v>
                  </c:pt>
                  <c:pt idx="12">
                    <c:v>Комсомольский</c:v>
                  </c:pt>
                  <c:pt idx="18">
                    <c:v>Шлюзовой</c:v>
                  </c:pt>
                  <c:pt idx="24">
                    <c:v>Поволжский</c:v>
                  </c:pt>
                </c:lvl>
              </c:multiLvlStrCache>
            </c:multiLvlStrRef>
          </c:cat>
          <c:val>
            <c:numRef>
              <c:f>Лист3!$E$2:$E$31</c:f>
              <c:numCache>
                <c:formatCode>#,##0</c:formatCode>
                <c:ptCount val="30"/>
                <c:pt idx="0">
                  <c:v>54173.983133900707</c:v>
                </c:pt>
                <c:pt idx="1">
                  <c:v>40387.703436024247</c:v>
                </c:pt>
                <c:pt idx="2">
                  <c:v>42034.6658786638</c:v>
                </c:pt>
                <c:pt idx="3">
                  <c:v>34728.814640288278</c:v>
                </c:pt>
                <c:pt idx="4">
                  <c:v>37556.704404466502</c:v>
                </c:pt>
                <c:pt idx="5">
                  <c:v>37278.866296474538</c:v>
                </c:pt>
                <c:pt idx="6">
                  <c:v>57420.309753029949</c:v>
                </c:pt>
                <c:pt idx="7">
                  <c:v>45726.203043911242</c:v>
                </c:pt>
                <c:pt idx="8">
                  <c:v>40215.750164709243</c:v>
                </c:pt>
                <c:pt idx="9">
                  <c:v>36658.075974914093</c:v>
                </c:pt>
                <c:pt idx="10">
                  <c:v>37534.461751047675</c:v>
                </c:pt>
                <c:pt idx="13">
                  <c:v>41041.963755691511</c:v>
                </c:pt>
                <c:pt idx="14">
                  <c:v>43862.213296809277</c:v>
                </c:pt>
                <c:pt idx="15">
                  <c:v>36264.012695285041</c:v>
                </c:pt>
                <c:pt idx="16">
                  <c:v>38850.282485875709</c:v>
                </c:pt>
                <c:pt idx="17">
                  <c:v>36576.29376741546</c:v>
                </c:pt>
                <c:pt idx="19">
                  <c:v>33063.912977703301</c:v>
                </c:pt>
                <c:pt idx="20">
                  <c:v>34645.474865781369</c:v>
                </c:pt>
                <c:pt idx="21">
                  <c:v>29781.203223873308</c:v>
                </c:pt>
                <c:pt idx="22">
                  <c:v>31566.286115963201</c:v>
                </c:pt>
                <c:pt idx="23">
                  <c:v>31180.489225785295</c:v>
                </c:pt>
                <c:pt idx="26">
                  <c:v>26184.44968252632</c:v>
                </c:pt>
              </c:numCache>
            </c:numRef>
          </c:val>
        </c:ser>
        <c:dLbls>
          <c:showLegendKey val="0"/>
          <c:showVal val="0"/>
          <c:showCatName val="0"/>
          <c:showSerName val="0"/>
          <c:showPercent val="0"/>
          <c:showBubbleSize val="0"/>
        </c:dLbls>
        <c:gapWidth val="150"/>
        <c:axId val="154151552"/>
        <c:axId val="154157440"/>
      </c:barChart>
      <c:catAx>
        <c:axId val="154151552"/>
        <c:scaling>
          <c:orientation val="minMax"/>
        </c:scaling>
        <c:delete val="0"/>
        <c:axPos val="b"/>
        <c:majorTickMark val="out"/>
        <c:minorTickMark val="none"/>
        <c:tickLblPos val="nextTo"/>
        <c:crossAx val="154157440"/>
        <c:crosses val="autoZero"/>
        <c:auto val="1"/>
        <c:lblAlgn val="ctr"/>
        <c:lblOffset val="100"/>
        <c:noMultiLvlLbl val="0"/>
      </c:catAx>
      <c:valAx>
        <c:axId val="154157440"/>
        <c:scaling>
          <c:orientation val="minMax"/>
        </c:scaling>
        <c:delete val="0"/>
        <c:axPos val="l"/>
        <c:majorGridlines/>
        <c:numFmt formatCode="#,##0" sourceLinked="1"/>
        <c:majorTickMark val="out"/>
        <c:minorTickMark val="none"/>
        <c:tickLblPos val="nextTo"/>
        <c:crossAx val="154151552"/>
        <c:crosses val="autoZero"/>
        <c:crossBetween val="between"/>
      </c:valAx>
    </c:plotArea>
    <c:legend>
      <c:legendPos val="r"/>
      <c:layout>
        <c:manualLayout>
          <c:xMode val="edge"/>
          <c:yMode val="edge"/>
          <c:x val="0.79757178467231893"/>
          <c:y val="7.0815619878501102E-2"/>
          <c:w val="8.4950999624363907E-2"/>
          <c:h val="0.14701555598233149"/>
        </c:manualLayout>
      </c:layout>
      <c:overlay val="1"/>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Лист2!$B$22</c:f>
              <c:strCache>
                <c:ptCount val="1"/>
                <c:pt idx="0">
                  <c:v>1-комн.</c:v>
                </c:pt>
              </c:strCache>
            </c:strRef>
          </c:tx>
          <c:invertIfNegative val="0"/>
          <c:cat>
            <c:strRef>
              <c:f>Лист2!$A$23:$A$28</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Лист2!$B$23:$B$28</c:f>
              <c:numCache>
                <c:formatCode>#,##0</c:formatCode>
                <c:ptCount val="6"/>
                <c:pt idx="0">
                  <c:v>54825.194662629881</c:v>
                </c:pt>
                <c:pt idx="1">
                  <c:v>43276.841194162873</c:v>
                </c:pt>
                <c:pt idx="2">
                  <c:v>43463.814939959033</c:v>
                </c:pt>
                <c:pt idx="3">
                  <c:v>37281.993818477415</c:v>
                </c:pt>
                <c:pt idx="4">
                  <c:v>37001.013942560865</c:v>
                </c:pt>
                <c:pt idx="5">
                  <c:v>41290.665085064575</c:v>
                </c:pt>
              </c:numCache>
            </c:numRef>
          </c:val>
        </c:ser>
        <c:ser>
          <c:idx val="1"/>
          <c:order val="1"/>
          <c:tx>
            <c:strRef>
              <c:f>Лист2!$C$22</c:f>
              <c:strCache>
                <c:ptCount val="1"/>
                <c:pt idx="0">
                  <c:v>2-комн.</c:v>
                </c:pt>
              </c:strCache>
            </c:strRef>
          </c:tx>
          <c:invertIfNegative val="0"/>
          <c:cat>
            <c:strRef>
              <c:f>Лист2!$A$23:$A$28</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Лист2!$C$23:$C$28</c:f>
              <c:numCache>
                <c:formatCode>#,##0</c:formatCode>
                <c:ptCount val="6"/>
                <c:pt idx="0">
                  <c:v>57286.711204347848</c:v>
                </c:pt>
                <c:pt idx="1">
                  <c:v>42103.535207400455</c:v>
                </c:pt>
                <c:pt idx="2">
                  <c:v>42174.850907888635</c:v>
                </c:pt>
                <c:pt idx="3">
                  <c:v>35175.344005085361</c:v>
                </c:pt>
                <c:pt idx="4">
                  <c:v>38542.700515287877</c:v>
                </c:pt>
                <c:pt idx="5">
                  <c:v>37573.091341613472</c:v>
                </c:pt>
              </c:numCache>
            </c:numRef>
          </c:val>
        </c:ser>
        <c:ser>
          <c:idx val="2"/>
          <c:order val="2"/>
          <c:tx>
            <c:strRef>
              <c:f>Лист2!$D$22</c:f>
              <c:strCache>
                <c:ptCount val="1"/>
                <c:pt idx="0">
                  <c:v>3-комн.</c:v>
                </c:pt>
              </c:strCache>
            </c:strRef>
          </c:tx>
          <c:invertIfNegative val="0"/>
          <c:cat>
            <c:strRef>
              <c:f>Лист2!$A$23:$A$28</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Лист2!$D$23:$D$28</c:f>
              <c:numCache>
                <c:formatCode>#,##0</c:formatCode>
                <c:ptCount val="6"/>
                <c:pt idx="0">
                  <c:v>56121.779105378264</c:v>
                </c:pt>
                <c:pt idx="1">
                  <c:v>43569.475457897286</c:v>
                </c:pt>
                <c:pt idx="2">
                  <c:v>39608.005756496415</c:v>
                </c:pt>
                <c:pt idx="3">
                  <c:v>35372.292130189911</c:v>
                </c:pt>
                <c:pt idx="4">
                  <c:v>36704.516565113721</c:v>
                </c:pt>
                <c:pt idx="5">
                  <c:v>36078.698720048364</c:v>
                </c:pt>
              </c:numCache>
            </c:numRef>
          </c:val>
        </c:ser>
        <c:dLbls>
          <c:showLegendKey val="0"/>
          <c:showVal val="0"/>
          <c:showCatName val="0"/>
          <c:showSerName val="0"/>
          <c:showPercent val="0"/>
          <c:showBubbleSize val="0"/>
        </c:dLbls>
        <c:gapWidth val="150"/>
        <c:axId val="154170880"/>
        <c:axId val="154172416"/>
      </c:barChart>
      <c:catAx>
        <c:axId val="154170880"/>
        <c:scaling>
          <c:orientation val="minMax"/>
        </c:scaling>
        <c:delete val="0"/>
        <c:axPos val="b"/>
        <c:majorTickMark val="out"/>
        <c:minorTickMark val="none"/>
        <c:tickLblPos val="nextTo"/>
        <c:crossAx val="154172416"/>
        <c:crosses val="autoZero"/>
        <c:auto val="1"/>
        <c:lblAlgn val="ctr"/>
        <c:lblOffset val="100"/>
        <c:noMultiLvlLbl val="0"/>
      </c:catAx>
      <c:valAx>
        <c:axId val="154172416"/>
        <c:scaling>
          <c:orientation val="minMax"/>
        </c:scaling>
        <c:delete val="0"/>
        <c:axPos val="l"/>
        <c:majorGridlines/>
        <c:numFmt formatCode="#,##0" sourceLinked="1"/>
        <c:majorTickMark val="out"/>
        <c:minorTickMark val="none"/>
        <c:tickLblPos val="nextTo"/>
        <c:crossAx val="1541708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Лист2!$B$32</c:f>
              <c:strCache>
                <c:ptCount val="1"/>
                <c:pt idx="0">
                  <c:v>1-комн.</c:v>
                </c:pt>
              </c:strCache>
            </c:strRef>
          </c:tx>
          <c:invertIfNegative val="0"/>
          <c:cat>
            <c:strRef>
              <c:f>Лист2!$A$33:$A$37</c:f>
              <c:strCache>
                <c:ptCount val="5"/>
                <c:pt idx="0">
                  <c:v>Старый город</c:v>
                </c:pt>
                <c:pt idx="1">
                  <c:v>Новый город</c:v>
                </c:pt>
                <c:pt idx="2">
                  <c:v>Комсомольский</c:v>
                </c:pt>
                <c:pt idx="3">
                  <c:v>Шлюзовой</c:v>
                </c:pt>
                <c:pt idx="4">
                  <c:v>Поволжский</c:v>
                </c:pt>
              </c:strCache>
            </c:strRef>
          </c:cat>
          <c:val>
            <c:numRef>
              <c:f>Лист2!$B$33:$B$37</c:f>
              <c:numCache>
                <c:formatCode>#,##0</c:formatCode>
                <c:ptCount val="5"/>
                <c:pt idx="0">
                  <c:v>37811.888429430292</c:v>
                </c:pt>
                <c:pt idx="1">
                  <c:v>45036.912598198753</c:v>
                </c:pt>
                <c:pt idx="2">
                  <c:v>42325.920938173447</c:v>
                </c:pt>
                <c:pt idx="3">
                  <c:v>36136.379280583693</c:v>
                </c:pt>
                <c:pt idx="4">
                  <c:v>28752.214588286261</c:v>
                </c:pt>
              </c:numCache>
            </c:numRef>
          </c:val>
        </c:ser>
        <c:ser>
          <c:idx val="1"/>
          <c:order val="1"/>
          <c:tx>
            <c:strRef>
              <c:f>Лист2!$C$32</c:f>
              <c:strCache>
                <c:ptCount val="1"/>
                <c:pt idx="0">
                  <c:v>2-комн.</c:v>
                </c:pt>
              </c:strCache>
            </c:strRef>
          </c:tx>
          <c:invertIfNegative val="0"/>
          <c:cat>
            <c:strRef>
              <c:f>Лист2!$A$33:$A$37</c:f>
              <c:strCache>
                <c:ptCount val="5"/>
                <c:pt idx="0">
                  <c:v>Старый город</c:v>
                </c:pt>
                <c:pt idx="1">
                  <c:v>Новый город</c:v>
                </c:pt>
                <c:pt idx="2">
                  <c:v>Комсомольский</c:v>
                </c:pt>
                <c:pt idx="3">
                  <c:v>Шлюзовой</c:v>
                </c:pt>
                <c:pt idx="4">
                  <c:v>Поволжский</c:v>
                </c:pt>
              </c:strCache>
            </c:strRef>
          </c:cat>
          <c:val>
            <c:numRef>
              <c:f>Лист2!$C$33:$C$37</c:f>
              <c:numCache>
                <c:formatCode>#,##0</c:formatCode>
                <c:ptCount val="5"/>
                <c:pt idx="0">
                  <c:v>37337.341887351038</c:v>
                </c:pt>
                <c:pt idx="1">
                  <c:v>43248.038873625017</c:v>
                </c:pt>
                <c:pt idx="2">
                  <c:v>41015.232319186187</c:v>
                </c:pt>
                <c:pt idx="3">
                  <c:v>32461.605569079398</c:v>
                </c:pt>
                <c:pt idx="4">
                  <c:v>27673.731644662977</c:v>
                </c:pt>
              </c:numCache>
            </c:numRef>
          </c:val>
        </c:ser>
        <c:ser>
          <c:idx val="2"/>
          <c:order val="2"/>
          <c:tx>
            <c:strRef>
              <c:f>Лист2!$D$32</c:f>
              <c:strCache>
                <c:ptCount val="1"/>
                <c:pt idx="0">
                  <c:v>3-комн.</c:v>
                </c:pt>
              </c:strCache>
            </c:strRef>
          </c:tx>
          <c:invertIfNegative val="0"/>
          <c:cat>
            <c:strRef>
              <c:f>Лист2!$A$33:$A$37</c:f>
              <c:strCache>
                <c:ptCount val="5"/>
                <c:pt idx="0">
                  <c:v>Старый город</c:v>
                </c:pt>
                <c:pt idx="1">
                  <c:v>Новый город</c:v>
                </c:pt>
                <c:pt idx="2">
                  <c:v>Комсомольский</c:v>
                </c:pt>
                <c:pt idx="3">
                  <c:v>Шлюзовой</c:v>
                </c:pt>
                <c:pt idx="4">
                  <c:v>Поволжский</c:v>
                </c:pt>
              </c:strCache>
            </c:strRef>
          </c:cat>
          <c:val>
            <c:numRef>
              <c:f>Лист2!$D$33:$D$37</c:f>
              <c:numCache>
                <c:formatCode>#,##0</c:formatCode>
                <c:ptCount val="5"/>
                <c:pt idx="0">
                  <c:v>38909.160012905741</c:v>
                </c:pt>
                <c:pt idx="1">
                  <c:v>41283.410714289785</c:v>
                </c:pt>
                <c:pt idx="2">
                  <c:v>41704.823980215115</c:v>
                </c:pt>
                <c:pt idx="3">
                  <c:v>32861.79183621332</c:v>
                </c:pt>
                <c:pt idx="4">
                  <c:v>26184.44968252632</c:v>
                </c:pt>
              </c:numCache>
            </c:numRef>
          </c:val>
        </c:ser>
        <c:dLbls>
          <c:showLegendKey val="0"/>
          <c:showVal val="0"/>
          <c:showCatName val="0"/>
          <c:showSerName val="0"/>
          <c:showPercent val="0"/>
          <c:showBubbleSize val="0"/>
        </c:dLbls>
        <c:gapWidth val="150"/>
        <c:axId val="179406336"/>
        <c:axId val="179407872"/>
      </c:barChart>
      <c:catAx>
        <c:axId val="179406336"/>
        <c:scaling>
          <c:orientation val="minMax"/>
        </c:scaling>
        <c:delete val="0"/>
        <c:axPos val="b"/>
        <c:majorTickMark val="out"/>
        <c:minorTickMark val="none"/>
        <c:tickLblPos val="nextTo"/>
        <c:crossAx val="179407872"/>
        <c:crosses val="autoZero"/>
        <c:auto val="1"/>
        <c:lblAlgn val="ctr"/>
        <c:lblOffset val="100"/>
        <c:noMultiLvlLbl val="0"/>
      </c:catAx>
      <c:valAx>
        <c:axId val="179407872"/>
        <c:scaling>
          <c:orientation val="minMax"/>
        </c:scaling>
        <c:delete val="0"/>
        <c:axPos val="l"/>
        <c:majorGridlines/>
        <c:numFmt formatCode="#,##0" sourceLinked="1"/>
        <c:majorTickMark val="out"/>
        <c:minorTickMark val="none"/>
        <c:tickLblPos val="nextTo"/>
        <c:crossAx val="1794063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Динамика!$B$2</c:f>
              <c:strCache>
                <c:ptCount val="1"/>
                <c:pt idx="0">
                  <c:v>средняя удельная цена предложения, руб./кв.м</c:v>
                </c:pt>
              </c:strCache>
            </c:strRef>
          </c:tx>
          <c:marker>
            <c:symbol val="none"/>
          </c:marker>
          <c:trendline>
            <c:spPr>
              <a:ln w="25400">
                <a:solidFill>
                  <a:srgbClr val="FF0000"/>
                </a:solidFill>
              </a:ln>
            </c:spPr>
            <c:trendlineType val="linear"/>
            <c:dispRSqr val="1"/>
            <c:dispEq val="1"/>
            <c:trendlineLbl>
              <c:layout>
                <c:manualLayout>
                  <c:x val="-2.5768756064347347E-2"/>
                  <c:y val="0.39922741093006936"/>
                </c:manualLayout>
              </c:layout>
              <c:tx>
                <c:rich>
                  <a:bodyPr/>
                  <a:lstStyle/>
                  <a:p>
                    <a:pPr>
                      <a:defRPr/>
                    </a:pPr>
                    <a:r>
                      <a:rPr lang="en-US" sz="1200" baseline="0"/>
                      <a:t>y = 9,6778x - 355553
R² = 0,8529</a:t>
                    </a:r>
                    <a:endParaRPr lang="en-US" sz="1200"/>
                  </a:p>
                </c:rich>
              </c:tx>
              <c:numFmt formatCode="General" sourceLinked="0"/>
            </c:trendlineLbl>
          </c:trendline>
          <c:cat>
            <c:numRef>
              <c:f>Динамика!$C$1:$BU$1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Динамика!$C$2:$BU$2</c:f>
              <c:numCache>
                <c:formatCode>#,##0</c:formatCode>
                <c:ptCount val="13"/>
                <c:pt idx="0">
                  <c:v>39861.108800708913</c:v>
                </c:pt>
                <c:pt idx="1">
                  <c:v>40088.096332957772</c:v>
                </c:pt>
                <c:pt idx="2">
                  <c:v>40373.868924765637</c:v>
                </c:pt>
                <c:pt idx="3">
                  <c:v>40798.866380055733</c:v>
                </c:pt>
                <c:pt idx="4">
                  <c:v>40873.010932658333</c:v>
                </c:pt>
                <c:pt idx="5">
                  <c:v>40599.821542057573</c:v>
                </c:pt>
                <c:pt idx="6">
                  <c:v>40556.138083004567</c:v>
                </c:pt>
                <c:pt idx="7">
                  <c:v>40415.556280923229</c:v>
                </c:pt>
                <c:pt idx="8">
                  <c:v>40624.018493326657</c:v>
                </c:pt>
                <c:pt idx="9">
                  <c:v>40577.235627740854</c:v>
                </c:pt>
                <c:pt idx="10">
                  <c:v>40714.74172403368</c:v>
                </c:pt>
                <c:pt idx="11">
                  <c:v>40686.669659014944</c:v>
                </c:pt>
                <c:pt idx="12">
                  <c:v>40683.117589653804</c:v>
                </c:pt>
              </c:numCache>
            </c:numRef>
          </c:val>
          <c:smooth val="0"/>
        </c:ser>
        <c:dLbls>
          <c:dLblPos val="l"/>
          <c:showLegendKey val="0"/>
          <c:showVal val="1"/>
          <c:showCatName val="0"/>
          <c:showSerName val="0"/>
          <c:showPercent val="0"/>
          <c:showBubbleSize val="0"/>
        </c:dLbls>
        <c:marker val="1"/>
        <c:smooth val="0"/>
        <c:axId val="189294080"/>
        <c:axId val="189295616"/>
      </c:lineChart>
      <c:dateAx>
        <c:axId val="189294080"/>
        <c:scaling>
          <c:orientation val="minMax"/>
        </c:scaling>
        <c:delete val="0"/>
        <c:axPos val="b"/>
        <c:numFmt formatCode="mmm\-yy" sourceLinked="1"/>
        <c:majorTickMark val="none"/>
        <c:minorTickMark val="none"/>
        <c:tickLblPos val="nextTo"/>
        <c:crossAx val="189295616"/>
        <c:crosses val="autoZero"/>
        <c:auto val="1"/>
        <c:lblOffset val="100"/>
        <c:baseTimeUnit val="months"/>
      </c:dateAx>
      <c:valAx>
        <c:axId val="189295616"/>
        <c:scaling>
          <c:orientation val="minMax"/>
          <c:min val="39500"/>
        </c:scaling>
        <c:delete val="0"/>
        <c:axPos val="l"/>
        <c:majorGridlines/>
        <c:numFmt formatCode="#,##0" sourceLinked="1"/>
        <c:majorTickMark val="none"/>
        <c:minorTickMark val="none"/>
        <c:tickLblPos val="nextTo"/>
        <c:crossAx val="189294080"/>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1"/>
    <c:plotArea>
      <c:layout/>
      <c:barChart>
        <c:barDir val="col"/>
        <c:grouping val="clustered"/>
        <c:varyColors val="0"/>
        <c:ser>
          <c:idx val="0"/>
          <c:order val="0"/>
          <c:tx>
            <c:strRef>
              <c:f>'11_2019'!$D$103</c:f>
              <c:strCache>
                <c:ptCount val="1"/>
                <c:pt idx="0">
                  <c:v>Активность рынка</c:v>
                </c:pt>
              </c:strCache>
            </c:strRef>
          </c:tx>
          <c:invertIfNegative val="0"/>
          <c:cat>
            <c:strRef>
              <c:f>'11_2019'!$A$104:$A$113</c:f>
              <c:strCache>
                <c:ptCount val="10"/>
                <c:pt idx="0">
                  <c:v>Самара</c:v>
                </c:pt>
                <c:pt idx="1">
                  <c:v>Тольятти</c:v>
                </c:pt>
                <c:pt idx="2">
                  <c:v>Новокуйбышевск</c:v>
                </c:pt>
                <c:pt idx="3">
                  <c:v>Сызрань</c:v>
                </c:pt>
                <c:pt idx="4">
                  <c:v>Жигулевск</c:v>
                </c:pt>
                <c:pt idx="5">
                  <c:v>Кинель</c:v>
                </c:pt>
                <c:pt idx="6">
                  <c:v>Октябрьск</c:v>
                </c:pt>
                <c:pt idx="7">
                  <c:v>Отрадный</c:v>
                </c:pt>
                <c:pt idx="8">
                  <c:v>Чапаевск</c:v>
                </c:pt>
                <c:pt idx="9">
                  <c:v>Похвистнево</c:v>
                </c:pt>
              </c:strCache>
            </c:strRef>
          </c:cat>
          <c:val>
            <c:numRef>
              <c:f>'11_2019'!$D$104:$D$113</c:f>
              <c:numCache>
                <c:formatCode>0.0</c:formatCode>
                <c:ptCount val="10"/>
                <c:pt idx="0">
                  <c:v>6.0206845923910937</c:v>
                </c:pt>
                <c:pt idx="1">
                  <c:v>7.6778682423730098</c:v>
                </c:pt>
                <c:pt idx="2">
                  <c:v>7.2591758700335784</c:v>
                </c:pt>
                <c:pt idx="3">
                  <c:v>7.5523353236883715</c:v>
                </c:pt>
                <c:pt idx="4">
                  <c:v>12.331937598275649</c:v>
                </c:pt>
                <c:pt idx="5">
                  <c:v>2.935017678761457</c:v>
                </c:pt>
                <c:pt idx="6">
                  <c:v>7.2414573432903371</c:v>
                </c:pt>
                <c:pt idx="7">
                  <c:v>8.7163569879671758</c:v>
                </c:pt>
                <c:pt idx="8">
                  <c:v>6.3584855999002592</c:v>
                </c:pt>
                <c:pt idx="9">
                  <c:v>3.6194415718717683</c:v>
                </c:pt>
              </c:numCache>
            </c:numRef>
          </c:val>
        </c:ser>
        <c:dLbls>
          <c:showLegendKey val="0"/>
          <c:showVal val="0"/>
          <c:showCatName val="0"/>
          <c:showSerName val="0"/>
          <c:showPercent val="0"/>
          <c:showBubbleSize val="0"/>
        </c:dLbls>
        <c:gapWidth val="150"/>
        <c:axId val="202610176"/>
        <c:axId val="202612096"/>
      </c:barChart>
      <c:catAx>
        <c:axId val="202610176"/>
        <c:scaling>
          <c:orientation val="minMax"/>
        </c:scaling>
        <c:delete val="0"/>
        <c:axPos val="b"/>
        <c:majorTickMark val="out"/>
        <c:minorTickMark val="none"/>
        <c:tickLblPos val="nextTo"/>
        <c:crossAx val="202612096"/>
        <c:crosses val="autoZero"/>
        <c:auto val="1"/>
        <c:lblAlgn val="ctr"/>
        <c:lblOffset val="100"/>
        <c:noMultiLvlLbl val="0"/>
      </c:catAx>
      <c:valAx>
        <c:axId val="202612096"/>
        <c:scaling>
          <c:orientation val="minMax"/>
        </c:scaling>
        <c:delete val="0"/>
        <c:axPos val="l"/>
        <c:majorGridlines/>
        <c:numFmt formatCode="0.0" sourceLinked="1"/>
        <c:majorTickMark val="out"/>
        <c:minorTickMark val="none"/>
        <c:tickLblPos val="nextTo"/>
        <c:crossAx val="202610176"/>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Динамика!$B$4</c:f>
              <c:strCache>
                <c:ptCount val="1"/>
                <c:pt idx="0">
                  <c:v>относительное изменение к предыдущему периоду, %</c:v>
                </c:pt>
              </c:strCache>
            </c:strRef>
          </c:tx>
          <c:spPr>
            <a:ln>
              <a:solidFill>
                <a:srgbClr val="00B050"/>
              </a:solidFill>
            </a:ln>
          </c:spPr>
          <c:marker>
            <c:symbol val="none"/>
          </c:marker>
          <c:trendline>
            <c:spPr>
              <a:ln w="25400">
                <a:solidFill>
                  <a:srgbClr val="FF0000"/>
                </a:solidFill>
              </a:ln>
            </c:spPr>
            <c:trendlineType val="linear"/>
            <c:dispRSqr val="1"/>
            <c:dispEq val="1"/>
            <c:trendlineLbl>
              <c:layout>
                <c:manualLayout>
                  <c:x val="-7.4786354028712572E-3"/>
                  <c:y val="-0.33860961257393846"/>
                </c:manualLayout>
              </c:layout>
              <c:tx>
                <c:rich>
                  <a:bodyPr/>
                  <a:lstStyle/>
                  <a:p>
                    <a:pPr>
                      <a:defRPr/>
                    </a:pPr>
                    <a:r>
                      <a:rPr lang="en-US" sz="1200" baseline="0"/>
                      <a:t>y = -5E-05x + 2,0376
R² = 0,7355</a:t>
                    </a:r>
                  </a:p>
                </c:rich>
              </c:tx>
              <c:numFmt formatCode="General" sourceLinked="0"/>
            </c:trendlineLbl>
          </c:trendline>
          <c:cat>
            <c:numRef>
              <c:f>Динамика!$C$1:$BU$1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Динамика!$C$4:$BU$4</c:f>
              <c:numCache>
                <c:formatCode>0.00%</c:formatCode>
                <c:ptCount val="13"/>
                <c:pt idx="0">
                  <c:v>6.4520235318824958E-4</c:v>
                </c:pt>
                <c:pt idx="1">
                  <c:v>5.6944610694026126E-3</c:v>
                </c:pt>
                <c:pt idx="2">
                  <c:v>7.1286146748984359E-3</c:v>
                </c:pt>
                <c:pt idx="3">
                  <c:v>1.0526547655912164E-2</c:v>
                </c:pt>
                <c:pt idx="4">
                  <c:v>1.8173189399900854E-3</c:v>
                </c:pt>
                <c:pt idx="5">
                  <c:v>-6.6838577429703663E-3</c:v>
                </c:pt>
                <c:pt idx="6">
                  <c:v>-1.0759519966794257E-3</c:v>
                </c:pt>
                <c:pt idx="7">
                  <c:v>-3.4663508096756052E-3</c:v>
                </c:pt>
                <c:pt idx="8">
                  <c:v>5.1579696430363369E-3</c:v>
                </c:pt>
                <c:pt idx="9">
                  <c:v>-1.1516060527957863E-3</c:v>
                </c:pt>
                <c:pt idx="10">
                  <c:v>3.3887497303739123E-3</c:v>
                </c:pt>
                <c:pt idx="11">
                  <c:v>-6.8948159389072353E-4</c:v>
                </c:pt>
                <c:pt idx="12">
                  <c:v>-8.7303025558708945E-5</c:v>
                </c:pt>
              </c:numCache>
            </c:numRef>
          </c:val>
          <c:smooth val="0"/>
        </c:ser>
        <c:dLbls>
          <c:dLblPos val="l"/>
          <c:showLegendKey val="0"/>
          <c:showVal val="1"/>
          <c:showCatName val="0"/>
          <c:showSerName val="0"/>
          <c:showPercent val="0"/>
          <c:showBubbleSize val="0"/>
        </c:dLbls>
        <c:marker val="1"/>
        <c:smooth val="0"/>
        <c:axId val="189337984"/>
        <c:axId val="189339520"/>
      </c:lineChart>
      <c:dateAx>
        <c:axId val="189337984"/>
        <c:scaling>
          <c:orientation val="minMax"/>
        </c:scaling>
        <c:delete val="0"/>
        <c:axPos val="b"/>
        <c:numFmt formatCode="mmm\-yy" sourceLinked="1"/>
        <c:majorTickMark val="out"/>
        <c:minorTickMark val="none"/>
        <c:tickLblPos val="nextTo"/>
        <c:crossAx val="189339520"/>
        <c:crosses val="autoZero"/>
        <c:auto val="1"/>
        <c:lblOffset val="100"/>
        <c:baseTimeUnit val="months"/>
      </c:dateAx>
      <c:valAx>
        <c:axId val="189339520"/>
        <c:scaling>
          <c:orientation val="minMax"/>
        </c:scaling>
        <c:delete val="0"/>
        <c:axPos val="l"/>
        <c:majorGridlines/>
        <c:numFmt formatCode="0.0%" sourceLinked="0"/>
        <c:majorTickMark val="out"/>
        <c:minorTickMark val="none"/>
        <c:tickLblPos val="nextTo"/>
        <c:crossAx val="189337984"/>
        <c:crosses val="autoZero"/>
        <c:crossBetween val="between"/>
      </c:valAx>
    </c:plotArea>
    <c:legend>
      <c:legendPos val="b"/>
      <c:layout>
        <c:manualLayout>
          <c:xMode val="edge"/>
          <c:yMode val="edge"/>
          <c:x val="2.2586446020919953E-2"/>
          <c:y val="0.83414644597996679"/>
          <c:w val="0.96972468418897961"/>
          <c:h val="0.13475540047290008"/>
        </c:manualLayout>
      </c:layout>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70"/>
      <c:rAngAx val="0"/>
      <c:perspective val="30"/>
    </c:view3D>
    <c:floor>
      <c:thickness val="0"/>
    </c:floor>
    <c:sideWall>
      <c:thickness val="0"/>
    </c:sideWall>
    <c:backWall>
      <c:thickness val="0"/>
    </c:backWall>
    <c:plotArea>
      <c:layout/>
      <c:pie3DChart>
        <c:varyColors val="1"/>
        <c:ser>
          <c:idx val="0"/>
          <c:order val="0"/>
          <c:tx>
            <c:strRef>
              <c:f>Лист1!$I$1</c:f>
              <c:strCache>
                <c:ptCount val="1"/>
                <c:pt idx="0">
                  <c:v>по всем</c:v>
                </c:pt>
              </c:strCache>
            </c:strRef>
          </c:tx>
          <c:dLbls>
            <c:dLblPos val="inEnd"/>
            <c:showLegendKey val="0"/>
            <c:showVal val="1"/>
            <c:showCatName val="0"/>
            <c:showSerName val="0"/>
            <c:showPercent val="0"/>
            <c:showBubbleSize val="0"/>
            <c:showLeaderLines val="1"/>
          </c:dLbls>
          <c:cat>
            <c:strRef>
              <c:f>Лист1!$H$2:$H$10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Лист1!$I$2:$I$10</c:f>
              <c:numCache>
                <c:formatCode>0.0%</c:formatCode>
                <c:ptCount val="9"/>
                <c:pt idx="0">
                  <c:v>1.764234161988773E-2</c:v>
                </c:pt>
                <c:pt idx="1">
                  <c:v>4.4105854049719326E-2</c:v>
                </c:pt>
                <c:pt idx="2">
                  <c:v>0.19727345629510826</c:v>
                </c:pt>
                <c:pt idx="3">
                  <c:v>1.5236567762630313E-2</c:v>
                </c:pt>
                <c:pt idx="4">
                  <c:v>0.15637530072173217</c:v>
                </c:pt>
                <c:pt idx="5">
                  <c:v>8.0593424218123502E-2</c:v>
                </c:pt>
                <c:pt idx="6">
                  <c:v>2.9671210906174819E-2</c:v>
                </c:pt>
                <c:pt idx="7">
                  <c:v>7.5380914194065757E-2</c:v>
                </c:pt>
                <c:pt idx="8">
                  <c:v>0.38372093023255816</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Лист1!$Q$1</c:f>
              <c:strCache>
                <c:ptCount val="1"/>
                <c:pt idx="0">
                  <c:v>1-комн.</c:v>
                </c:pt>
              </c:strCache>
            </c:strRef>
          </c:tx>
          <c:invertIfNegative val="0"/>
          <c:cat>
            <c:strRef>
              <c:f>Лист1!$P$2:$P$10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Лист1!$Q$2:$Q$10</c:f>
              <c:numCache>
                <c:formatCode>0.0%</c:formatCode>
                <c:ptCount val="9"/>
                <c:pt idx="0">
                  <c:v>1.0024057738572574E-2</c:v>
                </c:pt>
                <c:pt idx="1">
                  <c:v>1.6840417000801924E-2</c:v>
                </c:pt>
                <c:pt idx="2">
                  <c:v>0.10184442662389735</c:v>
                </c:pt>
                <c:pt idx="3">
                  <c:v>7.6182838813151563E-3</c:v>
                </c:pt>
                <c:pt idx="4">
                  <c:v>6.9366479550922219E-2</c:v>
                </c:pt>
                <c:pt idx="5">
                  <c:v>3.648757016840417E-2</c:v>
                </c:pt>
                <c:pt idx="6">
                  <c:v>1.9246190858059342E-2</c:v>
                </c:pt>
                <c:pt idx="7">
                  <c:v>3.2076984763432237E-2</c:v>
                </c:pt>
                <c:pt idx="8">
                  <c:v>0.13753007217321572</c:v>
                </c:pt>
              </c:numCache>
            </c:numRef>
          </c:val>
        </c:ser>
        <c:ser>
          <c:idx val="1"/>
          <c:order val="1"/>
          <c:tx>
            <c:strRef>
              <c:f>Лист1!$R$1</c:f>
              <c:strCache>
                <c:ptCount val="1"/>
                <c:pt idx="0">
                  <c:v>2-комн.</c:v>
                </c:pt>
              </c:strCache>
            </c:strRef>
          </c:tx>
          <c:invertIfNegative val="0"/>
          <c:cat>
            <c:strRef>
              <c:f>Лист1!$P$2:$P$10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Лист1!$R$2:$R$10</c:f>
              <c:numCache>
                <c:formatCode>0.0%</c:formatCode>
                <c:ptCount val="9"/>
                <c:pt idx="0">
                  <c:v>4.8115477145148355E-3</c:v>
                </c:pt>
                <c:pt idx="1">
                  <c:v>1.4434643143544507E-2</c:v>
                </c:pt>
                <c:pt idx="2">
                  <c:v>4.5308740978348035E-2</c:v>
                </c:pt>
                <c:pt idx="3">
                  <c:v>6.0144346431435444E-3</c:v>
                </c:pt>
                <c:pt idx="4">
                  <c:v>8.0192461908580592E-2</c:v>
                </c:pt>
                <c:pt idx="5">
                  <c:v>2.8067361668003207E-2</c:v>
                </c:pt>
                <c:pt idx="6">
                  <c:v>9.2221331194867681E-3</c:v>
                </c:pt>
                <c:pt idx="7">
                  <c:v>2.2453889334402566E-2</c:v>
                </c:pt>
                <c:pt idx="8">
                  <c:v>0.13512429831595829</c:v>
                </c:pt>
              </c:numCache>
            </c:numRef>
          </c:val>
        </c:ser>
        <c:ser>
          <c:idx val="2"/>
          <c:order val="2"/>
          <c:tx>
            <c:strRef>
              <c:f>Лист1!$S$1</c:f>
              <c:strCache>
                <c:ptCount val="1"/>
                <c:pt idx="0">
                  <c:v>3-комн.</c:v>
                </c:pt>
              </c:strCache>
            </c:strRef>
          </c:tx>
          <c:invertIfNegative val="0"/>
          <c:cat>
            <c:strRef>
              <c:f>Лист1!$P$2:$P$10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Лист1!$S$2:$S$10</c:f>
              <c:numCache>
                <c:formatCode>0.0%</c:formatCode>
                <c:ptCount val="9"/>
                <c:pt idx="0">
                  <c:v>2.8067361668003207E-3</c:v>
                </c:pt>
                <c:pt idx="1">
                  <c:v>1.2830793905372895E-2</c:v>
                </c:pt>
                <c:pt idx="2">
                  <c:v>5.012028869286287E-2</c:v>
                </c:pt>
                <c:pt idx="3">
                  <c:v>1.6038492381716118E-3</c:v>
                </c:pt>
                <c:pt idx="4">
                  <c:v>6.8163592622293503E-3</c:v>
                </c:pt>
                <c:pt idx="5">
                  <c:v>1.6038492381716118E-2</c:v>
                </c:pt>
                <c:pt idx="6">
                  <c:v>1.2028869286287089E-3</c:v>
                </c:pt>
                <c:pt idx="7">
                  <c:v>2.0850040096230954E-2</c:v>
                </c:pt>
                <c:pt idx="8">
                  <c:v>0.11106655974338413</c:v>
                </c:pt>
              </c:numCache>
            </c:numRef>
          </c:val>
        </c:ser>
        <c:dLbls>
          <c:showLegendKey val="0"/>
          <c:showVal val="0"/>
          <c:showCatName val="0"/>
          <c:showSerName val="0"/>
          <c:showPercent val="0"/>
          <c:showBubbleSize val="0"/>
        </c:dLbls>
        <c:gapWidth val="150"/>
        <c:overlap val="100"/>
        <c:axId val="189416960"/>
        <c:axId val="189418496"/>
      </c:barChart>
      <c:catAx>
        <c:axId val="189416960"/>
        <c:scaling>
          <c:orientation val="minMax"/>
        </c:scaling>
        <c:delete val="0"/>
        <c:axPos val="l"/>
        <c:majorTickMark val="out"/>
        <c:minorTickMark val="none"/>
        <c:tickLblPos val="nextTo"/>
        <c:crossAx val="189418496"/>
        <c:crosses val="autoZero"/>
        <c:auto val="1"/>
        <c:lblAlgn val="ctr"/>
        <c:lblOffset val="100"/>
        <c:noMultiLvlLbl val="0"/>
      </c:catAx>
      <c:valAx>
        <c:axId val="189418496"/>
        <c:scaling>
          <c:orientation val="minMax"/>
        </c:scaling>
        <c:delete val="0"/>
        <c:axPos val="b"/>
        <c:majorGridlines/>
        <c:numFmt formatCode="0.0%" sourceLinked="1"/>
        <c:majorTickMark val="out"/>
        <c:minorTickMark val="none"/>
        <c:tickLblPos val="nextTo"/>
        <c:crossAx val="1894169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Лист1!$B$16</c:f>
              <c:strCache>
                <c:ptCount val="1"/>
                <c:pt idx="0">
                  <c:v>1-комн.</c:v>
                </c:pt>
              </c:strCache>
            </c:strRef>
          </c:tx>
          <c:invertIfNegative val="0"/>
          <c:dLbls>
            <c:dLbl>
              <c:idx val="1"/>
              <c:showLegendKey val="0"/>
              <c:showVal val="1"/>
              <c:showCatName val="0"/>
              <c:showSerName val="0"/>
              <c:showPercent val="0"/>
              <c:showBubbleSize val="0"/>
            </c:dLbl>
            <c:showLegendKey val="0"/>
            <c:showVal val="0"/>
            <c:showCatName val="0"/>
            <c:showSerName val="0"/>
            <c:showPercent val="0"/>
            <c:showBubbleSize val="0"/>
          </c:dLbls>
          <c:cat>
            <c:strRef>
              <c:f>Лист1!$A$17:$A$25</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Лист1!$B$17:$B$25</c:f>
              <c:numCache>
                <c:formatCode>#,##0</c:formatCode>
                <c:ptCount val="9"/>
                <c:pt idx="0">
                  <c:v>75440.722083881017</c:v>
                </c:pt>
                <c:pt idx="1">
                  <c:v>83179.957566777375</c:v>
                </c:pt>
                <c:pt idx="2">
                  <c:v>62985.628564346422</c:v>
                </c:pt>
                <c:pt idx="3">
                  <c:v>51987.238755055914</c:v>
                </c:pt>
                <c:pt idx="4">
                  <c:v>46236.009887288004</c:v>
                </c:pt>
                <c:pt idx="5">
                  <c:v>55285.157325693734</c:v>
                </c:pt>
                <c:pt idx="6">
                  <c:v>44531.403798465537</c:v>
                </c:pt>
                <c:pt idx="7">
                  <c:v>42225.356434160785</c:v>
                </c:pt>
                <c:pt idx="8">
                  <c:v>39032.881833028427</c:v>
                </c:pt>
              </c:numCache>
            </c:numRef>
          </c:val>
        </c:ser>
        <c:ser>
          <c:idx val="1"/>
          <c:order val="1"/>
          <c:tx>
            <c:strRef>
              <c:f>Лист1!$C$16</c:f>
              <c:strCache>
                <c:ptCount val="1"/>
                <c:pt idx="0">
                  <c:v>2-комн.</c:v>
                </c:pt>
              </c:strCache>
            </c:strRef>
          </c:tx>
          <c:invertIfNegative val="0"/>
          <c:cat>
            <c:strRef>
              <c:f>Лист1!$A$17:$A$25</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Лист1!$C$17:$C$25</c:f>
              <c:numCache>
                <c:formatCode>#,##0</c:formatCode>
                <c:ptCount val="9"/>
                <c:pt idx="0">
                  <c:v>70836.837091301306</c:v>
                </c:pt>
                <c:pt idx="1">
                  <c:v>74154.952874185459</c:v>
                </c:pt>
                <c:pt idx="2">
                  <c:v>59903.694211326037</c:v>
                </c:pt>
                <c:pt idx="3">
                  <c:v>49955.777451516893</c:v>
                </c:pt>
                <c:pt idx="4">
                  <c:v>46668.603844432553</c:v>
                </c:pt>
                <c:pt idx="5">
                  <c:v>55138.311896133229</c:v>
                </c:pt>
                <c:pt idx="6">
                  <c:v>43601.09419195287</c:v>
                </c:pt>
                <c:pt idx="7">
                  <c:v>41831.051370472727</c:v>
                </c:pt>
                <c:pt idx="8">
                  <c:v>38717.612939268103</c:v>
                </c:pt>
              </c:numCache>
            </c:numRef>
          </c:val>
        </c:ser>
        <c:ser>
          <c:idx val="2"/>
          <c:order val="2"/>
          <c:tx>
            <c:strRef>
              <c:f>Лист1!$D$16</c:f>
              <c:strCache>
                <c:ptCount val="1"/>
                <c:pt idx="0">
                  <c:v>3-комн.</c:v>
                </c:pt>
              </c:strCache>
            </c:strRef>
          </c:tx>
          <c:invertIfNegative val="0"/>
          <c:dLbls>
            <c:dLbl>
              <c:idx val="8"/>
              <c:showLegendKey val="0"/>
              <c:showVal val="1"/>
              <c:showCatName val="0"/>
              <c:showSerName val="0"/>
              <c:showPercent val="0"/>
              <c:showBubbleSize val="0"/>
            </c:dLbl>
            <c:showLegendKey val="0"/>
            <c:showVal val="0"/>
            <c:showCatName val="0"/>
            <c:showSerName val="0"/>
            <c:showPercent val="0"/>
            <c:showBubbleSize val="0"/>
          </c:dLbls>
          <c:cat>
            <c:strRef>
              <c:f>Лист1!$A$17:$A$25</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Лист1!$D$17:$D$25</c:f>
              <c:numCache>
                <c:formatCode>#,##0</c:formatCode>
                <c:ptCount val="9"/>
                <c:pt idx="0">
                  <c:v>78114.694726673813</c:v>
                </c:pt>
                <c:pt idx="1">
                  <c:v>73283.14656508484</c:v>
                </c:pt>
                <c:pt idx="2">
                  <c:v>62844.455861684808</c:v>
                </c:pt>
                <c:pt idx="3">
                  <c:v>47365.177580833151</c:v>
                </c:pt>
                <c:pt idx="4">
                  <c:v>43045.764843470846</c:v>
                </c:pt>
                <c:pt idx="5">
                  <c:v>54922.734344830023</c:v>
                </c:pt>
                <c:pt idx="6">
                  <c:v>44490.83095441902</c:v>
                </c:pt>
                <c:pt idx="7">
                  <c:v>40804.233195258501</c:v>
                </c:pt>
                <c:pt idx="8">
                  <c:v>35933.008549766186</c:v>
                </c:pt>
              </c:numCache>
            </c:numRef>
          </c:val>
        </c:ser>
        <c:dLbls>
          <c:showLegendKey val="0"/>
          <c:showVal val="0"/>
          <c:showCatName val="0"/>
          <c:showSerName val="0"/>
          <c:showPercent val="0"/>
          <c:showBubbleSize val="0"/>
        </c:dLbls>
        <c:gapWidth val="150"/>
        <c:axId val="190057088"/>
        <c:axId val="190067072"/>
      </c:barChart>
      <c:catAx>
        <c:axId val="190057088"/>
        <c:scaling>
          <c:orientation val="minMax"/>
        </c:scaling>
        <c:delete val="0"/>
        <c:axPos val="b"/>
        <c:majorTickMark val="out"/>
        <c:minorTickMark val="none"/>
        <c:tickLblPos val="nextTo"/>
        <c:crossAx val="190067072"/>
        <c:crosses val="autoZero"/>
        <c:auto val="1"/>
        <c:lblAlgn val="ctr"/>
        <c:lblOffset val="100"/>
        <c:noMultiLvlLbl val="0"/>
      </c:catAx>
      <c:valAx>
        <c:axId val="190067072"/>
        <c:scaling>
          <c:orientation val="minMax"/>
        </c:scaling>
        <c:delete val="0"/>
        <c:axPos val="l"/>
        <c:majorGridlines/>
        <c:numFmt formatCode="#,##0" sourceLinked="1"/>
        <c:majorTickMark val="out"/>
        <c:minorTickMark val="none"/>
        <c:tickLblPos val="nextTo"/>
        <c:crossAx val="1900570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Динамика!$C$2</c:f>
              <c:strCache>
                <c:ptCount val="1"/>
                <c:pt idx="0">
                  <c:v>средняя удельная цена предложения, руб./кв.м</c:v>
                </c:pt>
              </c:strCache>
            </c:strRef>
          </c:tx>
          <c:trendline>
            <c:spPr>
              <a:ln w="25400">
                <a:solidFill>
                  <a:srgbClr val="C00000"/>
                </a:solidFill>
              </a:ln>
            </c:spPr>
            <c:trendlineType val="linear"/>
            <c:dispRSqr val="1"/>
            <c:dispEq val="1"/>
            <c:trendlineLbl>
              <c:layout>
                <c:manualLayout>
                  <c:x val="3.0766757160595154E-2"/>
                  <c:y val="0.25241316293994459"/>
                </c:manualLayout>
              </c:layout>
              <c:numFmt formatCode="General" sourceLinked="0"/>
            </c:trendlineLbl>
          </c:trendline>
          <c:cat>
            <c:numRef>
              <c:f>Динамика!$D$1:$BZ$1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Динамика!$D$2:$BZ$2</c:f>
              <c:numCache>
                <c:formatCode>#,##0</c:formatCode>
                <c:ptCount val="13"/>
                <c:pt idx="0">
                  <c:v>47970.671003623131</c:v>
                </c:pt>
                <c:pt idx="1">
                  <c:v>49760.319930845886</c:v>
                </c:pt>
                <c:pt idx="2">
                  <c:v>46637.29206114282</c:v>
                </c:pt>
                <c:pt idx="3">
                  <c:v>47318.225334177936</c:v>
                </c:pt>
                <c:pt idx="4">
                  <c:v>49176.609655731823</c:v>
                </c:pt>
                <c:pt idx="5">
                  <c:v>44937.62341062558</c:v>
                </c:pt>
                <c:pt idx="6">
                  <c:v>45115.678381091326</c:v>
                </c:pt>
                <c:pt idx="7">
                  <c:v>45018.000231042039</c:v>
                </c:pt>
                <c:pt idx="8">
                  <c:v>44724.525718132587</c:v>
                </c:pt>
                <c:pt idx="9">
                  <c:v>44678.332646461989</c:v>
                </c:pt>
                <c:pt idx="10">
                  <c:v>45237.771536005144</c:v>
                </c:pt>
                <c:pt idx="11">
                  <c:v>48215.137868410064</c:v>
                </c:pt>
                <c:pt idx="12">
                  <c:v>48515.741028743236</c:v>
                </c:pt>
              </c:numCache>
            </c:numRef>
          </c:val>
          <c:smooth val="0"/>
        </c:ser>
        <c:dLbls>
          <c:dLblPos val="t"/>
          <c:showLegendKey val="0"/>
          <c:showVal val="1"/>
          <c:showCatName val="0"/>
          <c:showSerName val="0"/>
          <c:showPercent val="0"/>
          <c:showBubbleSize val="0"/>
        </c:dLbls>
        <c:marker val="1"/>
        <c:smooth val="0"/>
        <c:axId val="190089856"/>
        <c:axId val="190108032"/>
      </c:lineChart>
      <c:dateAx>
        <c:axId val="190089856"/>
        <c:scaling>
          <c:orientation val="minMax"/>
        </c:scaling>
        <c:delete val="0"/>
        <c:axPos val="b"/>
        <c:numFmt formatCode="mmm\-yy" sourceLinked="1"/>
        <c:majorTickMark val="out"/>
        <c:minorTickMark val="none"/>
        <c:tickLblPos val="nextTo"/>
        <c:crossAx val="190108032"/>
        <c:crosses val="autoZero"/>
        <c:auto val="1"/>
        <c:lblOffset val="100"/>
        <c:baseTimeUnit val="months"/>
      </c:dateAx>
      <c:valAx>
        <c:axId val="190108032"/>
        <c:scaling>
          <c:orientation val="minMax"/>
          <c:min val="40000"/>
        </c:scaling>
        <c:delete val="0"/>
        <c:axPos val="l"/>
        <c:majorGridlines/>
        <c:numFmt formatCode="#,##0" sourceLinked="1"/>
        <c:majorTickMark val="out"/>
        <c:minorTickMark val="none"/>
        <c:tickLblPos val="nextTo"/>
        <c:crossAx val="190089856"/>
        <c:crosses val="autoZero"/>
        <c:crossBetween val="between"/>
      </c:valAx>
    </c:plotArea>
    <c:legend>
      <c:legendPos val="r"/>
      <c:layout>
        <c:manualLayout>
          <c:xMode val="edge"/>
          <c:yMode val="edge"/>
          <c:x val="0.10700578982135982"/>
          <c:y val="0.69042044385147772"/>
          <c:w val="0.64291527963066619"/>
          <c:h val="0.14232542808701423"/>
        </c:manualLayout>
      </c:layout>
      <c:overlay val="1"/>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975897823829362E-2"/>
          <c:y val="2.7878266629100742E-2"/>
          <c:w val="0.89340314480266536"/>
          <c:h val="0.93754961420782856"/>
        </c:manualLayout>
      </c:layout>
      <c:lineChart>
        <c:grouping val="standard"/>
        <c:varyColors val="0"/>
        <c:ser>
          <c:idx val="0"/>
          <c:order val="0"/>
          <c:tx>
            <c:strRef>
              <c:f>Динамика!$J$52</c:f>
              <c:strCache>
                <c:ptCount val="1"/>
                <c:pt idx="0">
                  <c:v>Относительное изменение к предыдущему периоду, %</c:v>
                </c:pt>
              </c:strCache>
            </c:strRef>
          </c:tx>
          <c:spPr>
            <a:ln>
              <a:solidFill>
                <a:schemeClr val="accent2"/>
              </a:solidFill>
            </a:ln>
          </c:spPr>
          <c:trendline>
            <c:spPr>
              <a:ln w="28575">
                <a:solidFill>
                  <a:srgbClr val="00B050"/>
                </a:solidFill>
              </a:ln>
            </c:spPr>
            <c:trendlineType val="linear"/>
            <c:dispRSqr val="1"/>
            <c:dispEq val="1"/>
            <c:trendlineLbl>
              <c:layout>
                <c:manualLayout>
                  <c:x val="-5.9170943713007532E-2"/>
                  <c:y val="0.28573108067661845"/>
                </c:manualLayout>
              </c:layout>
              <c:numFmt formatCode="General" sourceLinked="0"/>
            </c:trendlineLbl>
          </c:trendline>
          <c:cat>
            <c:numRef>
              <c:f>Динамика!$K$51:$BZ$51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Динамика!$K$52:$BZ$52</c:f>
              <c:numCache>
                <c:formatCode>0.00%</c:formatCode>
                <c:ptCount val="13"/>
                <c:pt idx="0">
                  <c:v>4.3551361678800657E-3</c:v>
                </c:pt>
                <c:pt idx="1">
                  <c:v>3.7307148092374752E-2</c:v>
                </c:pt>
                <c:pt idx="2">
                  <c:v>-6.2761410578615173E-2</c:v>
                </c:pt>
                <c:pt idx="3">
                  <c:v>1.4600617723310205E-2</c:v>
                </c:pt>
                <c:pt idx="4">
                  <c:v>3.9274176248777805E-2</c:v>
                </c:pt>
                <c:pt idx="5">
                  <c:v>-8.6199237295574008E-2</c:v>
                </c:pt>
                <c:pt idx="6">
                  <c:v>3.9622694070564624E-3</c:v>
                </c:pt>
                <c:pt idx="7">
                  <c:v>-2.1650599870005607E-3</c:v>
                </c:pt>
                <c:pt idx="8">
                  <c:v>-6.519048189685849E-3</c:v>
                </c:pt>
                <c:pt idx="9">
                  <c:v>-1.0328353611108153E-3</c:v>
                </c:pt>
                <c:pt idx="10">
                  <c:v>1.2521480914920757E-2</c:v>
                </c:pt>
                <c:pt idx="11">
                  <c:v>6.5815937242514416E-2</c:v>
                </c:pt>
                <c:pt idx="12">
                  <c:v>6.2346220216892385E-3</c:v>
                </c:pt>
              </c:numCache>
            </c:numRef>
          </c:val>
          <c:smooth val="0"/>
        </c:ser>
        <c:dLbls>
          <c:dLblPos val="t"/>
          <c:showLegendKey val="0"/>
          <c:showVal val="1"/>
          <c:showCatName val="0"/>
          <c:showSerName val="0"/>
          <c:showPercent val="0"/>
          <c:showBubbleSize val="0"/>
        </c:dLbls>
        <c:marker val="1"/>
        <c:smooth val="0"/>
        <c:axId val="191235584"/>
        <c:axId val="191237120"/>
      </c:lineChart>
      <c:dateAx>
        <c:axId val="191235584"/>
        <c:scaling>
          <c:orientation val="minMax"/>
        </c:scaling>
        <c:delete val="0"/>
        <c:axPos val="b"/>
        <c:numFmt formatCode="mmm\-yy" sourceLinked="1"/>
        <c:majorTickMark val="out"/>
        <c:minorTickMark val="none"/>
        <c:tickLblPos val="nextTo"/>
        <c:crossAx val="191237120"/>
        <c:crosses val="autoZero"/>
        <c:auto val="1"/>
        <c:lblOffset val="100"/>
        <c:baseTimeUnit val="months"/>
      </c:dateAx>
      <c:valAx>
        <c:axId val="191237120"/>
        <c:scaling>
          <c:orientation val="minMax"/>
        </c:scaling>
        <c:delete val="0"/>
        <c:axPos val="l"/>
        <c:majorGridlines/>
        <c:numFmt formatCode="0.00%" sourceLinked="1"/>
        <c:majorTickMark val="out"/>
        <c:minorTickMark val="none"/>
        <c:tickLblPos val="nextTo"/>
        <c:crossAx val="191235584"/>
        <c:crosses val="autoZero"/>
        <c:crossBetween val="between"/>
      </c:valAx>
    </c:plotArea>
    <c:legend>
      <c:legendPos val="b"/>
      <c:layout>
        <c:manualLayout>
          <c:xMode val="edge"/>
          <c:yMode val="edge"/>
          <c:x val="0.50747099932346518"/>
          <c:y val="0.75866090171639378"/>
          <c:w val="0.47806149737355708"/>
          <c:h val="0.18673592547319806"/>
        </c:manualLayout>
      </c:layout>
      <c:overlay val="0"/>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Pos val="inEnd"/>
            <c:showLegendKey val="0"/>
            <c:showVal val="1"/>
            <c:showCatName val="0"/>
            <c:showSerName val="0"/>
            <c:showPercent val="0"/>
            <c:showBubbleSize val="0"/>
            <c:showLeaderLines val="1"/>
          </c:dLbls>
          <c:cat>
            <c:strRef>
              <c:f>Лист2!$J$1:$L$1</c:f>
              <c:strCache>
                <c:ptCount val="3"/>
                <c:pt idx="0">
                  <c:v>1-комн.</c:v>
                </c:pt>
                <c:pt idx="1">
                  <c:v>2-комн.</c:v>
                </c:pt>
                <c:pt idx="2">
                  <c:v>3-комн.</c:v>
                </c:pt>
              </c:strCache>
            </c:strRef>
          </c:cat>
          <c:val>
            <c:numRef>
              <c:f>Лист2!$J$8:$L$8</c:f>
              <c:numCache>
                <c:formatCode>0.0%</c:formatCode>
                <c:ptCount val="3"/>
                <c:pt idx="0">
                  <c:v>0.54863813229571989</c:v>
                </c:pt>
                <c:pt idx="1">
                  <c:v>0.33268482490272372</c:v>
                </c:pt>
                <c:pt idx="2">
                  <c:v>0.11867704280155643</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Лист2!$J$1</c:f>
              <c:strCache>
                <c:ptCount val="1"/>
                <c:pt idx="0">
                  <c:v>1-комн.</c:v>
                </c:pt>
              </c:strCache>
            </c:strRef>
          </c:tx>
          <c:invertIfNegative val="0"/>
          <c:cat>
            <c:strRef>
              <c:f>Лист2!$I$2:$I$7</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Лист2!$J$2:$J$7</c:f>
              <c:numCache>
                <c:formatCode>0.0%</c:formatCode>
                <c:ptCount val="6"/>
                <c:pt idx="0">
                  <c:v>0</c:v>
                </c:pt>
                <c:pt idx="1">
                  <c:v>0.38910505836575876</c:v>
                </c:pt>
                <c:pt idx="2">
                  <c:v>4.1828793774319063E-2</c:v>
                </c:pt>
                <c:pt idx="3">
                  <c:v>8.6575875486381321E-2</c:v>
                </c:pt>
                <c:pt idx="4">
                  <c:v>1.0700389105058366E-2</c:v>
                </c:pt>
                <c:pt idx="5">
                  <c:v>2.0428015564202335E-2</c:v>
                </c:pt>
              </c:numCache>
            </c:numRef>
          </c:val>
        </c:ser>
        <c:ser>
          <c:idx val="1"/>
          <c:order val="1"/>
          <c:tx>
            <c:strRef>
              <c:f>Лист2!$K$1</c:f>
              <c:strCache>
                <c:ptCount val="1"/>
                <c:pt idx="0">
                  <c:v>2-комн.</c:v>
                </c:pt>
              </c:strCache>
            </c:strRef>
          </c:tx>
          <c:invertIfNegative val="0"/>
          <c:cat>
            <c:strRef>
              <c:f>Лист2!$I$2:$I$7</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Лист2!$K$2:$K$7</c:f>
              <c:numCache>
                <c:formatCode>0.0%</c:formatCode>
                <c:ptCount val="6"/>
                <c:pt idx="0">
                  <c:v>0</c:v>
                </c:pt>
                <c:pt idx="1">
                  <c:v>0.21498054474708173</c:v>
                </c:pt>
                <c:pt idx="2">
                  <c:v>3.5992217898832682E-2</c:v>
                </c:pt>
                <c:pt idx="3">
                  <c:v>6.6147859922178989E-2</c:v>
                </c:pt>
                <c:pt idx="4">
                  <c:v>1.556420233463035E-2</c:v>
                </c:pt>
                <c:pt idx="5">
                  <c:v>0</c:v>
                </c:pt>
              </c:numCache>
            </c:numRef>
          </c:val>
        </c:ser>
        <c:ser>
          <c:idx val="2"/>
          <c:order val="2"/>
          <c:tx>
            <c:strRef>
              <c:f>Лист2!$L$1</c:f>
              <c:strCache>
                <c:ptCount val="1"/>
                <c:pt idx="0">
                  <c:v>3-комн.</c:v>
                </c:pt>
              </c:strCache>
            </c:strRef>
          </c:tx>
          <c:invertIfNegative val="0"/>
          <c:cat>
            <c:strRef>
              <c:f>Лист2!$I$2:$I$7</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Лист2!$L$2:$L$7</c:f>
              <c:numCache>
                <c:formatCode>0.0%</c:formatCode>
                <c:ptCount val="6"/>
                <c:pt idx="0">
                  <c:v>0</c:v>
                </c:pt>
                <c:pt idx="1">
                  <c:v>8.5603112840466927E-2</c:v>
                </c:pt>
                <c:pt idx="2">
                  <c:v>1.8482490272373541E-2</c:v>
                </c:pt>
                <c:pt idx="3">
                  <c:v>1.4591439688715954E-2</c:v>
                </c:pt>
                <c:pt idx="4">
                  <c:v>0</c:v>
                </c:pt>
                <c:pt idx="5">
                  <c:v>0</c:v>
                </c:pt>
              </c:numCache>
            </c:numRef>
          </c:val>
        </c:ser>
        <c:dLbls>
          <c:showLegendKey val="0"/>
          <c:showVal val="0"/>
          <c:showCatName val="0"/>
          <c:showSerName val="0"/>
          <c:showPercent val="0"/>
          <c:showBubbleSize val="0"/>
        </c:dLbls>
        <c:gapWidth val="150"/>
        <c:overlap val="100"/>
        <c:axId val="191429248"/>
        <c:axId val="191574400"/>
      </c:barChart>
      <c:catAx>
        <c:axId val="191429248"/>
        <c:scaling>
          <c:orientation val="minMax"/>
        </c:scaling>
        <c:delete val="0"/>
        <c:axPos val="l"/>
        <c:majorTickMark val="out"/>
        <c:minorTickMark val="none"/>
        <c:tickLblPos val="nextTo"/>
        <c:crossAx val="191574400"/>
        <c:crosses val="autoZero"/>
        <c:auto val="1"/>
        <c:lblAlgn val="ctr"/>
        <c:lblOffset val="100"/>
        <c:noMultiLvlLbl val="0"/>
      </c:catAx>
      <c:valAx>
        <c:axId val="191574400"/>
        <c:scaling>
          <c:orientation val="minMax"/>
        </c:scaling>
        <c:delete val="0"/>
        <c:axPos val="b"/>
        <c:majorGridlines/>
        <c:numFmt formatCode="0.0%" sourceLinked="1"/>
        <c:majorTickMark val="out"/>
        <c:minorTickMark val="none"/>
        <c:tickLblPos val="nextTo"/>
        <c:crossAx val="1914292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Лист2!$J$11</c:f>
              <c:strCache>
                <c:ptCount val="1"/>
                <c:pt idx="0">
                  <c:v>1-комн.</c:v>
                </c:pt>
              </c:strCache>
            </c:strRef>
          </c:tx>
          <c:invertIfNegative val="0"/>
          <c:cat>
            <c:strRef>
              <c:f>Лист2!$I$12:$I$20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Лист2!$J$12:$J$20</c:f>
              <c:numCache>
                <c:formatCode>0.0%</c:formatCode>
                <c:ptCount val="9"/>
                <c:pt idx="0">
                  <c:v>1.0700389105058366E-2</c:v>
                </c:pt>
                <c:pt idx="1">
                  <c:v>3.9883268482490269E-2</c:v>
                </c:pt>
                <c:pt idx="2">
                  <c:v>0.14688715953307394</c:v>
                </c:pt>
                <c:pt idx="3">
                  <c:v>4.9610894941634238E-2</c:v>
                </c:pt>
                <c:pt idx="4">
                  <c:v>6.8093385214007776E-2</c:v>
                </c:pt>
                <c:pt idx="5">
                  <c:v>0.14591439688715954</c:v>
                </c:pt>
                <c:pt idx="6">
                  <c:v>5.3501945525291826E-2</c:v>
                </c:pt>
                <c:pt idx="7">
                  <c:v>2.821011673151751E-2</c:v>
                </c:pt>
                <c:pt idx="8">
                  <c:v>5.8365758754863814E-3</c:v>
                </c:pt>
              </c:numCache>
            </c:numRef>
          </c:val>
        </c:ser>
        <c:ser>
          <c:idx val="1"/>
          <c:order val="1"/>
          <c:tx>
            <c:strRef>
              <c:f>Лист2!$K$11</c:f>
              <c:strCache>
                <c:ptCount val="1"/>
                <c:pt idx="0">
                  <c:v>2-комн.</c:v>
                </c:pt>
              </c:strCache>
            </c:strRef>
          </c:tx>
          <c:invertIfNegative val="0"/>
          <c:cat>
            <c:strRef>
              <c:f>Лист2!$I$12:$I$20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Лист2!$K$12:$K$20</c:f>
              <c:numCache>
                <c:formatCode>0.0%</c:formatCode>
                <c:ptCount val="9"/>
                <c:pt idx="0">
                  <c:v>1.8482490272373541E-2</c:v>
                </c:pt>
                <c:pt idx="1">
                  <c:v>5.0583657587548639E-2</c:v>
                </c:pt>
                <c:pt idx="2">
                  <c:v>8.171206225680934E-2</c:v>
                </c:pt>
                <c:pt idx="3">
                  <c:v>2.3346303501945526E-2</c:v>
                </c:pt>
                <c:pt idx="4">
                  <c:v>3.8910505836575876E-2</c:v>
                </c:pt>
                <c:pt idx="5">
                  <c:v>6.7120622568093383E-2</c:v>
                </c:pt>
                <c:pt idx="6">
                  <c:v>2.9182879377431907E-2</c:v>
                </c:pt>
                <c:pt idx="7">
                  <c:v>1.3618677042801557E-2</c:v>
                </c:pt>
                <c:pt idx="8">
                  <c:v>9.727626459143969E-3</c:v>
                </c:pt>
              </c:numCache>
            </c:numRef>
          </c:val>
        </c:ser>
        <c:ser>
          <c:idx val="2"/>
          <c:order val="2"/>
          <c:tx>
            <c:strRef>
              <c:f>Лист2!$L$11</c:f>
              <c:strCache>
                <c:ptCount val="1"/>
                <c:pt idx="0">
                  <c:v>3-комн.</c:v>
                </c:pt>
              </c:strCache>
            </c:strRef>
          </c:tx>
          <c:invertIfNegative val="0"/>
          <c:cat>
            <c:strRef>
              <c:f>Лист2!$I$12:$I$20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Лист2!$L$12:$L$20</c:f>
              <c:numCache>
                <c:formatCode>0.0%</c:formatCode>
                <c:ptCount val="9"/>
                <c:pt idx="0">
                  <c:v>1.3618677042801557E-2</c:v>
                </c:pt>
                <c:pt idx="1">
                  <c:v>1.4591439688715954E-2</c:v>
                </c:pt>
                <c:pt idx="2">
                  <c:v>3.3073929961089495E-2</c:v>
                </c:pt>
                <c:pt idx="3">
                  <c:v>5.8365758754863814E-3</c:v>
                </c:pt>
                <c:pt idx="4">
                  <c:v>1.556420233463035E-2</c:v>
                </c:pt>
                <c:pt idx="5">
                  <c:v>3.0155642023346304E-2</c:v>
                </c:pt>
                <c:pt idx="6">
                  <c:v>5.8365758754863814E-3</c:v>
                </c:pt>
                <c:pt idx="7">
                  <c:v>0</c:v>
                </c:pt>
                <c:pt idx="8">
                  <c:v>0</c:v>
                </c:pt>
              </c:numCache>
            </c:numRef>
          </c:val>
        </c:ser>
        <c:dLbls>
          <c:showLegendKey val="0"/>
          <c:showVal val="0"/>
          <c:showCatName val="0"/>
          <c:showSerName val="0"/>
          <c:showPercent val="0"/>
          <c:showBubbleSize val="0"/>
        </c:dLbls>
        <c:gapWidth val="150"/>
        <c:overlap val="100"/>
        <c:axId val="191613568"/>
        <c:axId val="198058368"/>
      </c:barChart>
      <c:catAx>
        <c:axId val="191613568"/>
        <c:scaling>
          <c:orientation val="minMax"/>
        </c:scaling>
        <c:delete val="0"/>
        <c:axPos val="l"/>
        <c:majorTickMark val="out"/>
        <c:minorTickMark val="none"/>
        <c:tickLblPos val="nextTo"/>
        <c:crossAx val="198058368"/>
        <c:crosses val="autoZero"/>
        <c:auto val="1"/>
        <c:lblAlgn val="ctr"/>
        <c:lblOffset val="100"/>
        <c:noMultiLvlLbl val="0"/>
      </c:catAx>
      <c:valAx>
        <c:axId val="198058368"/>
        <c:scaling>
          <c:orientation val="minMax"/>
        </c:scaling>
        <c:delete val="0"/>
        <c:axPos val="b"/>
        <c:majorGridlines/>
        <c:numFmt formatCode="0.0%" sourceLinked="1"/>
        <c:majorTickMark val="out"/>
        <c:minorTickMark val="none"/>
        <c:tickLblPos val="nextTo"/>
        <c:crossAx val="1916135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Лист2!$B$24</c:f>
              <c:strCache>
                <c:ptCount val="1"/>
                <c:pt idx="0">
                  <c:v>1-комн.</c:v>
                </c:pt>
              </c:strCache>
            </c:strRef>
          </c:tx>
          <c:invertIfNegative val="0"/>
          <c:cat>
            <c:strRef>
              <c:f>Лист2!$A$25:$A$30</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Лист2!$B$25:$B$30</c:f>
              <c:numCache>
                <c:formatCode>#,##0</c:formatCode>
                <c:ptCount val="6"/>
                <c:pt idx="0">
                  <c:v>0</c:v>
                </c:pt>
                <c:pt idx="1">
                  <c:v>16120.997499999999</c:v>
                </c:pt>
                <c:pt idx="2">
                  <c:v>13046.511627906977</c:v>
                </c:pt>
                <c:pt idx="3">
                  <c:v>12719.101123595505</c:v>
                </c:pt>
                <c:pt idx="4">
                  <c:v>12318.181818181818</c:v>
                </c:pt>
                <c:pt idx="5">
                  <c:v>12023.809523809523</c:v>
                </c:pt>
              </c:numCache>
            </c:numRef>
          </c:val>
        </c:ser>
        <c:ser>
          <c:idx val="1"/>
          <c:order val="1"/>
          <c:tx>
            <c:strRef>
              <c:f>Лист2!$C$24</c:f>
              <c:strCache>
                <c:ptCount val="1"/>
                <c:pt idx="0">
                  <c:v>2-комн.</c:v>
                </c:pt>
              </c:strCache>
            </c:strRef>
          </c:tx>
          <c:invertIfNegative val="0"/>
          <c:cat>
            <c:strRef>
              <c:f>Лист2!$A$25:$A$30</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Лист2!$C$25:$C$30</c:f>
              <c:numCache>
                <c:formatCode>#,##0</c:formatCode>
                <c:ptCount val="6"/>
                <c:pt idx="0">
                  <c:v>0</c:v>
                </c:pt>
                <c:pt idx="1">
                  <c:v>24235.248868778279</c:v>
                </c:pt>
                <c:pt idx="2">
                  <c:v>16445.945945945947</c:v>
                </c:pt>
                <c:pt idx="3">
                  <c:v>14864.705882352941</c:v>
                </c:pt>
                <c:pt idx="4">
                  <c:v>20468.75</c:v>
                </c:pt>
                <c:pt idx="5">
                  <c:v>0</c:v>
                </c:pt>
              </c:numCache>
            </c:numRef>
          </c:val>
        </c:ser>
        <c:ser>
          <c:idx val="2"/>
          <c:order val="2"/>
          <c:tx>
            <c:strRef>
              <c:f>Лист2!$D$24</c:f>
              <c:strCache>
                <c:ptCount val="1"/>
                <c:pt idx="0">
                  <c:v>3-комн.</c:v>
                </c:pt>
              </c:strCache>
            </c:strRef>
          </c:tx>
          <c:invertIfNegative val="0"/>
          <c:cat>
            <c:strRef>
              <c:f>Лист2!$A$25:$A$30</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Лист2!$D$25:$D$30</c:f>
              <c:numCache>
                <c:formatCode>#,##0</c:formatCode>
                <c:ptCount val="6"/>
                <c:pt idx="0">
                  <c:v>0</c:v>
                </c:pt>
                <c:pt idx="1">
                  <c:v>33534.090909090912</c:v>
                </c:pt>
                <c:pt idx="2">
                  <c:v>19789.473684210527</c:v>
                </c:pt>
                <c:pt idx="3">
                  <c:v>19200</c:v>
                </c:pt>
                <c:pt idx="4">
                  <c:v>0</c:v>
                </c:pt>
                <c:pt idx="5">
                  <c:v>0</c:v>
                </c:pt>
              </c:numCache>
            </c:numRef>
          </c:val>
        </c:ser>
        <c:dLbls>
          <c:showLegendKey val="0"/>
          <c:showVal val="0"/>
          <c:showCatName val="0"/>
          <c:showSerName val="0"/>
          <c:showPercent val="0"/>
          <c:showBubbleSize val="0"/>
        </c:dLbls>
        <c:gapWidth val="150"/>
        <c:axId val="202205824"/>
        <c:axId val="202207616"/>
      </c:barChart>
      <c:catAx>
        <c:axId val="202205824"/>
        <c:scaling>
          <c:orientation val="minMax"/>
        </c:scaling>
        <c:delete val="0"/>
        <c:axPos val="b"/>
        <c:majorTickMark val="out"/>
        <c:minorTickMark val="none"/>
        <c:tickLblPos val="nextTo"/>
        <c:crossAx val="202207616"/>
        <c:crosses val="autoZero"/>
        <c:auto val="1"/>
        <c:lblAlgn val="ctr"/>
        <c:lblOffset val="100"/>
        <c:noMultiLvlLbl val="0"/>
      </c:catAx>
      <c:valAx>
        <c:axId val="202207616"/>
        <c:scaling>
          <c:orientation val="minMax"/>
        </c:scaling>
        <c:delete val="0"/>
        <c:axPos val="l"/>
        <c:majorGridlines/>
        <c:numFmt formatCode="#,##0" sourceLinked="1"/>
        <c:majorTickMark val="out"/>
        <c:minorTickMark val="none"/>
        <c:tickLblPos val="nextTo"/>
        <c:crossAx val="2022058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'11_2019'!$B$28</c:f>
              <c:strCache>
                <c:ptCount val="1"/>
                <c:pt idx="0">
                  <c:v>1-комн.</c:v>
                </c:pt>
              </c:strCache>
            </c:strRef>
          </c:tx>
          <c:invertIfNegative val="0"/>
          <c:cat>
            <c:strRef>
              <c:f>'11_2019'!$A$29:$A$38</c:f>
              <c:strCache>
                <c:ptCount val="10"/>
                <c:pt idx="0">
                  <c:v>Самара</c:v>
                </c:pt>
                <c:pt idx="1">
                  <c:v>Тольятти</c:v>
                </c:pt>
                <c:pt idx="2">
                  <c:v>Новокуйбышевск</c:v>
                </c:pt>
                <c:pt idx="3">
                  <c:v>Сызрань</c:v>
                </c:pt>
                <c:pt idx="4">
                  <c:v>Жигулевск</c:v>
                </c:pt>
                <c:pt idx="5">
                  <c:v>Кинель</c:v>
                </c:pt>
                <c:pt idx="6">
                  <c:v>Октябрьск</c:v>
                </c:pt>
                <c:pt idx="7">
                  <c:v>Отрадный</c:v>
                </c:pt>
                <c:pt idx="8">
                  <c:v>Чапаевск</c:v>
                </c:pt>
                <c:pt idx="9">
                  <c:v>Похвистнево</c:v>
                </c:pt>
              </c:strCache>
            </c:strRef>
          </c:cat>
          <c:val>
            <c:numRef>
              <c:f>'11_2019'!$B$29:$B$38</c:f>
              <c:numCache>
                <c:formatCode>#,##0</c:formatCode>
                <c:ptCount val="10"/>
                <c:pt idx="0">
                  <c:v>62410.411442782104</c:v>
                </c:pt>
                <c:pt idx="1">
                  <c:v>41751.149994771746</c:v>
                </c:pt>
                <c:pt idx="2">
                  <c:v>39905.115719140071</c:v>
                </c:pt>
                <c:pt idx="3">
                  <c:v>34720.140898492304</c:v>
                </c:pt>
                <c:pt idx="4">
                  <c:v>28966.422181184098</c:v>
                </c:pt>
                <c:pt idx="5">
                  <c:v>41358.167601664441</c:v>
                </c:pt>
                <c:pt idx="6">
                  <c:v>24234.648605724469</c:v>
                </c:pt>
                <c:pt idx="7">
                  <c:v>30904.543774318263</c:v>
                </c:pt>
                <c:pt idx="8">
                  <c:v>26022.995580938281</c:v>
                </c:pt>
                <c:pt idx="9">
                  <c:v>29880.403565149354</c:v>
                </c:pt>
              </c:numCache>
            </c:numRef>
          </c:val>
        </c:ser>
        <c:ser>
          <c:idx val="1"/>
          <c:order val="1"/>
          <c:tx>
            <c:strRef>
              <c:f>'11_2019'!$C$28</c:f>
              <c:strCache>
                <c:ptCount val="1"/>
                <c:pt idx="0">
                  <c:v>2-комн.</c:v>
                </c:pt>
              </c:strCache>
            </c:strRef>
          </c:tx>
          <c:invertIfNegative val="0"/>
          <c:cat>
            <c:strRef>
              <c:f>'11_2019'!$A$29:$A$38</c:f>
              <c:strCache>
                <c:ptCount val="10"/>
                <c:pt idx="0">
                  <c:v>Самара</c:v>
                </c:pt>
                <c:pt idx="1">
                  <c:v>Тольятти</c:v>
                </c:pt>
                <c:pt idx="2">
                  <c:v>Новокуйбышевск</c:v>
                </c:pt>
                <c:pt idx="3">
                  <c:v>Сызрань</c:v>
                </c:pt>
                <c:pt idx="4">
                  <c:v>Жигулевск</c:v>
                </c:pt>
                <c:pt idx="5">
                  <c:v>Кинель</c:v>
                </c:pt>
                <c:pt idx="6">
                  <c:v>Октябрьск</c:v>
                </c:pt>
                <c:pt idx="7">
                  <c:v>Отрадный</c:v>
                </c:pt>
                <c:pt idx="8">
                  <c:v>Чапаевск</c:v>
                </c:pt>
                <c:pt idx="9">
                  <c:v>Похвистнево</c:v>
                </c:pt>
              </c:strCache>
            </c:strRef>
          </c:cat>
          <c:val>
            <c:numRef>
              <c:f>'11_2019'!$C$29:$C$38</c:f>
              <c:numCache>
                <c:formatCode>#,##0</c:formatCode>
                <c:ptCount val="10"/>
                <c:pt idx="0">
                  <c:v>59246.98829899486</c:v>
                </c:pt>
                <c:pt idx="1">
                  <c:v>40221.633356023463</c:v>
                </c:pt>
                <c:pt idx="2">
                  <c:v>39322.852004089873</c:v>
                </c:pt>
                <c:pt idx="3">
                  <c:v>33365.179026047532</c:v>
                </c:pt>
                <c:pt idx="4">
                  <c:v>27099.842380960978</c:v>
                </c:pt>
                <c:pt idx="5">
                  <c:v>38174.980635229374</c:v>
                </c:pt>
                <c:pt idx="6">
                  <c:v>21734.503209043523</c:v>
                </c:pt>
                <c:pt idx="7">
                  <c:v>30996.54511322112</c:v>
                </c:pt>
                <c:pt idx="8">
                  <c:v>25621.421581279425</c:v>
                </c:pt>
                <c:pt idx="9">
                  <c:v>28390.778689861665</c:v>
                </c:pt>
              </c:numCache>
            </c:numRef>
          </c:val>
        </c:ser>
        <c:ser>
          <c:idx val="2"/>
          <c:order val="2"/>
          <c:tx>
            <c:strRef>
              <c:f>'11_2019'!$D$28</c:f>
              <c:strCache>
                <c:ptCount val="1"/>
                <c:pt idx="0">
                  <c:v>3-комн.</c:v>
                </c:pt>
              </c:strCache>
            </c:strRef>
          </c:tx>
          <c:invertIfNegative val="0"/>
          <c:cat>
            <c:strRef>
              <c:f>'11_2019'!$A$29:$A$38</c:f>
              <c:strCache>
                <c:ptCount val="10"/>
                <c:pt idx="0">
                  <c:v>Самара</c:v>
                </c:pt>
                <c:pt idx="1">
                  <c:v>Тольятти</c:v>
                </c:pt>
                <c:pt idx="2">
                  <c:v>Новокуйбышевск</c:v>
                </c:pt>
                <c:pt idx="3">
                  <c:v>Сызрань</c:v>
                </c:pt>
                <c:pt idx="4">
                  <c:v>Жигулевск</c:v>
                </c:pt>
                <c:pt idx="5">
                  <c:v>Кинель</c:v>
                </c:pt>
                <c:pt idx="6">
                  <c:v>Октябрьск</c:v>
                </c:pt>
                <c:pt idx="7">
                  <c:v>Отрадный</c:v>
                </c:pt>
                <c:pt idx="8">
                  <c:v>Чапаевск</c:v>
                </c:pt>
                <c:pt idx="9">
                  <c:v>Похвистнево</c:v>
                </c:pt>
              </c:strCache>
            </c:strRef>
          </c:cat>
          <c:val>
            <c:numRef>
              <c:f>'11_2019'!$D$29:$D$38</c:f>
              <c:numCache>
                <c:formatCode>#,##0</c:formatCode>
                <c:ptCount val="10"/>
                <c:pt idx="0">
                  <c:v>60581.42826574378</c:v>
                </c:pt>
                <c:pt idx="1">
                  <c:v>39821.174013288757</c:v>
                </c:pt>
                <c:pt idx="2">
                  <c:v>40202.867617227574</c:v>
                </c:pt>
                <c:pt idx="3">
                  <c:v>35435.134120082192</c:v>
                </c:pt>
                <c:pt idx="4">
                  <c:v>28101.627908288483</c:v>
                </c:pt>
                <c:pt idx="5">
                  <c:v>36140.157889421615</c:v>
                </c:pt>
                <c:pt idx="6">
                  <c:v>22712.250858121191</c:v>
                </c:pt>
                <c:pt idx="7">
                  <c:v>33059.001522649167</c:v>
                </c:pt>
                <c:pt idx="8">
                  <c:v>25826.648937531663</c:v>
                </c:pt>
                <c:pt idx="9">
                  <c:v>28447.440399017662</c:v>
                </c:pt>
              </c:numCache>
            </c:numRef>
          </c:val>
        </c:ser>
        <c:dLbls>
          <c:showLegendKey val="0"/>
          <c:showVal val="0"/>
          <c:showCatName val="0"/>
          <c:showSerName val="0"/>
          <c:showPercent val="0"/>
          <c:showBubbleSize val="0"/>
        </c:dLbls>
        <c:gapWidth val="150"/>
        <c:axId val="237243008"/>
        <c:axId val="240240512"/>
      </c:barChart>
      <c:catAx>
        <c:axId val="237243008"/>
        <c:scaling>
          <c:orientation val="minMax"/>
        </c:scaling>
        <c:delete val="0"/>
        <c:axPos val="b"/>
        <c:majorTickMark val="out"/>
        <c:minorTickMark val="none"/>
        <c:tickLblPos val="nextTo"/>
        <c:crossAx val="240240512"/>
        <c:crosses val="autoZero"/>
        <c:auto val="1"/>
        <c:lblAlgn val="ctr"/>
        <c:lblOffset val="100"/>
        <c:noMultiLvlLbl val="0"/>
      </c:catAx>
      <c:valAx>
        <c:axId val="240240512"/>
        <c:scaling>
          <c:orientation val="minMax"/>
        </c:scaling>
        <c:delete val="0"/>
        <c:axPos val="l"/>
        <c:majorGridlines/>
        <c:numFmt formatCode="#,##0" sourceLinked="1"/>
        <c:majorTickMark val="out"/>
        <c:minorTickMark val="none"/>
        <c:tickLblPos val="nextTo"/>
        <c:crossAx val="2372430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80"/>
      <c:rAngAx val="0"/>
      <c:perspective val="30"/>
    </c:view3D>
    <c:floor>
      <c:thickness val="0"/>
    </c:floor>
    <c:sideWall>
      <c:thickness val="0"/>
    </c:sideWall>
    <c:backWall>
      <c:thickness val="0"/>
    </c:backWall>
    <c:plotArea>
      <c:layout/>
      <c:pie3DChart>
        <c:varyColors val="1"/>
        <c:ser>
          <c:idx val="0"/>
          <c:order val="0"/>
          <c:dLbls>
            <c:dLblPos val="inEnd"/>
            <c:showLegendKey val="0"/>
            <c:showVal val="1"/>
            <c:showCatName val="0"/>
            <c:showSerName val="0"/>
            <c:showPercent val="0"/>
            <c:showBubbleSize val="0"/>
            <c:showLeaderLines val="1"/>
          </c:dLbls>
          <c:cat>
            <c:strRef>
              <c:f>Лист2!$J$1:$L$1</c:f>
              <c:strCache>
                <c:ptCount val="3"/>
                <c:pt idx="0">
                  <c:v>1-комн.</c:v>
                </c:pt>
                <c:pt idx="1">
                  <c:v>2-комн.</c:v>
                </c:pt>
                <c:pt idx="2">
                  <c:v>3-комн.</c:v>
                </c:pt>
              </c:strCache>
            </c:strRef>
          </c:cat>
          <c:val>
            <c:numRef>
              <c:f>Лист2!$J$8:$L$8</c:f>
              <c:numCache>
                <c:formatCode>0.0%</c:formatCode>
                <c:ptCount val="3"/>
                <c:pt idx="0">
                  <c:v>0.52903225806451604</c:v>
                </c:pt>
                <c:pt idx="1">
                  <c:v>0.32258064516129031</c:v>
                </c:pt>
                <c:pt idx="2">
                  <c:v>0.14838709677419357</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10"/>
      <c:rAngAx val="0"/>
      <c:perspective val="30"/>
    </c:view3D>
    <c:floor>
      <c:thickness val="0"/>
    </c:floor>
    <c:sideWall>
      <c:thickness val="0"/>
    </c:sideWall>
    <c:backWall>
      <c:thickness val="0"/>
    </c:backWall>
    <c:plotArea>
      <c:layout/>
      <c:pie3DChart>
        <c:varyColors val="1"/>
        <c:ser>
          <c:idx val="0"/>
          <c:order val="0"/>
          <c:dLbls>
            <c:dLblPos val="inEnd"/>
            <c:showLegendKey val="0"/>
            <c:showVal val="1"/>
            <c:showCatName val="0"/>
            <c:showSerName val="0"/>
            <c:showPercent val="0"/>
            <c:showBubbleSize val="0"/>
            <c:showLeaderLines val="1"/>
          </c:dLbls>
          <c:cat>
            <c:strRef>
              <c:f>Лист2!$I$11:$I$15</c:f>
              <c:strCache>
                <c:ptCount val="5"/>
                <c:pt idx="0">
                  <c:v>Старый город</c:v>
                </c:pt>
                <c:pt idx="1">
                  <c:v>Новый город</c:v>
                </c:pt>
                <c:pt idx="2">
                  <c:v>Комсомольский</c:v>
                </c:pt>
                <c:pt idx="3">
                  <c:v>Шлюзовой</c:v>
                </c:pt>
                <c:pt idx="4">
                  <c:v>Поволжский</c:v>
                </c:pt>
              </c:strCache>
            </c:strRef>
          </c:cat>
          <c:val>
            <c:numRef>
              <c:f>Лист2!$J$11:$J$15</c:f>
              <c:numCache>
                <c:formatCode>0.0%</c:formatCode>
                <c:ptCount val="5"/>
                <c:pt idx="0">
                  <c:v>0.27526881720430108</c:v>
                </c:pt>
                <c:pt idx="1">
                  <c:v>0.54838709677419351</c:v>
                </c:pt>
                <c:pt idx="2">
                  <c:v>8.1720430107526887E-2</c:v>
                </c:pt>
                <c:pt idx="3">
                  <c:v>9.4623655913978491E-2</c:v>
                </c:pt>
                <c:pt idx="4">
                  <c:v>0</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Лист2!$J$1</c:f>
              <c:strCache>
                <c:ptCount val="1"/>
                <c:pt idx="0">
                  <c:v>1-комн.</c:v>
                </c:pt>
              </c:strCache>
            </c:strRef>
          </c:tx>
          <c:invertIfNegative val="0"/>
          <c:cat>
            <c:strRef>
              <c:f>Лист2!$I$2:$I$7</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Лист2!$J$2:$J$7</c:f>
              <c:numCache>
                <c:formatCode>0.0%</c:formatCode>
                <c:ptCount val="6"/>
                <c:pt idx="0">
                  <c:v>0</c:v>
                </c:pt>
                <c:pt idx="1">
                  <c:v>0.14193548387096774</c:v>
                </c:pt>
                <c:pt idx="2">
                  <c:v>0.26021505376344084</c:v>
                </c:pt>
                <c:pt idx="3">
                  <c:v>9.2473118279569888E-2</c:v>
                </c:pt>
                <c:pt idx="4">
                  <c:v>3.4408602150537634E-2</c:v>
                </c:pt>
                <c:pt idx="5">
                  <c:v>0</c:v>
                </c:pt>
              </c:numCache>
            </c:numRef>
          </c:val>
        </c:ser>
        <c:ser>
          <c:idx val="1"/>
          <c:order val="1"/>
          <c:tx>
            <c:strRef>
              <c:f>Лист2!$K$1</c:f>
              <c:strCache>
                <c:ptCount val="1"/>
                <c:pt idx="0">
                  <c:v>2-комн.</c:v>
                </c:pt>
              </c:strCache>
            </c:strRef>
          </c:tx>
          <c:invertIfNegative val="0"/>
          <c:cat>
            <c:strRef>
              <c:f>Лист2!$I$2:$I$7</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Лист2!$K$2:$K$7</c:f>
              <c:numCache>
                <c:formatCode>0.0%</c:formatCode>
                <c:ptCount val="6"/>
                <c:pt idx="0">
                  <c:v>0</c:v>
                </c:pt>
                <c:pt idx="1">
                  <c:v>0.12473118279569892</c:v>
                </c:pt>
                <c:pt idx="2">
                  <c:v>8.8172043010752682E-2</c:v>
                </c:pt>
                <c:pt idx="3">
                  <c:v>9.0322580645161285E-2</c:v>
                </c:pt>
                <c:pt idx="4">
                  <c:v>1.5053763440860216E-2</c:v>
                </c:pt>
                <c:pt idx="5">
                  <c:v>4.3010752688172043E-3</c:v>
                </c:pt>
              </c:numCache>
            </c:numRef>
          </c:val>
        </c:ser>
        <c:ser>
          <c:idx val="2"/>
          <c:order val="2"/>
          <c:tx>
            <c:strRef>
              <c:f>Лист2!$L$1</c:f>
              <c:strCache>
                <c:ptCount val="1"/>
                <c:pt idx="0">
                  <c:v>3-комн.</c:v>
                </c:pt>
              </c:strCache>
            </c:strRef>
          </c:tx>
          <c:invertIfNegative val="0"/>
          <c:cat>
            <c:strRef>
              <c:f>Лист2!$I$2:$I$7</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Лист2!$L$2:$L$7</c:f>
              <c:numCache>
                <c:formatCode>0.0%</c:formatCode>
                <c:ptCount val="6"/>
                <c:pt idx="0">
                  <c:v>0</c:v>
                </c:pt>
                <c:pt idx="1">
                  <c:v>6.236559139784946E-2</c:v>
                </c:pt>
                <c:pt idx="2">
                  <c:v>3.4408602150537634E-2</c:v>
                </c:pt>
                <c:pt idx="3">
                  <c:v>3.870967741935484E-2</c:v>
                </c:pt>
                <c:pt idx="4">
                  <c:v>1.2903225806451613E-2</c:v>
                </c:pt>
                <c:pt idx="5">
                  <c:v>0</c:v>
                </c:pt>
              </c:numCache>
            </c:numRef>
          </c:val>
        </c:ser>
        <c:dLbls>
          <c:showLegendKey val="0"/>
          <c:showVal val="0"/>
          <c:showCatName val="0"/>
          <c:showSerName val="0"/>
          <c:showPercent val="0"/>
          <c:showBubbleSize val="0"/>
        </c:dLbls>
        <c:gapWidth val="150"/>
        <c:overlap val="100"/>
        <c:axId val="202378624"/>
        <c:axId val="202380416"/>
      </c:barChart>
      <c:catAx>
        <c:axId val="202378624"/>
        <c:scaling>
          <c:orientation val="minMax"/>
        </c:scaling>
        <c:delete val="0"/>
        <c:axPos val="l"/>
        <c:majorTickMark val="out"/>
        <c:minorTickMark val="none"/>
        <c:tickLblPos val="nextTo"/>
        <c:crossAx val="202380416"/>
        <c:crosses val="autoZero"/>
        <c:auto val="1"/>
        <c:lblAlgn val="ctr"/>
        <c:lblOffset val="100"/>
        <c:noMultiLvlLbl val="0"/>
      </c:catAx>
      <c:valAx>
        <c:axId val="202380416"/>
        <c:scaling>
          <c:orientation val="minMax"/>
        </c:scaling>
        <c:delete val="0"/>
        <c:axPos val="b"/>
        <c:majorGridlines/>
        <c:numFmt formatCode="0.0%" sourceLinked="1"/>
        <c:majorTickMark val="out"/>
        <c:minorTickMark val="none"/>
        <c:tickLblPos val="nextTo"/>
        <c:crossAx val="2023786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Лист2!$M$10</c:f>
              <c:strCache>
                <c:ptCount val="1"/>
                <c:pt idx="0">
                  <c:v>1-комн.</c:v>
                </c:pt>
              </c:strCache>
            </c:strRef>
          </c:tx>
          <c:invertIfNegative val="0"/>
          <c:cat>
            <c:strRef>
              <c:f>Лист2!$L$11:$L$15</c:f>
              <c:strCache>
                <c:ptCount val="5"/>
                <c:pt idx="0">
                  <c:v>Старый город</c:v>
                </c:pt>
                <c:pt idx="1">
                  <c:v>Новый город</c:v>
                </c:pt>
                <c:pt idx="2">
                  <c:v>Комсомольский</c:v>
                </c:pt>
                <c:pt idx="3">
                  <c:v>Шлюзовой</c:v>
                </c:pt>
                <c:pt idx="4">
                  <c:v>Поволжский</c:v>
                </c:pt>
              </c:strCache>
            </c:strRef>
          </c:cat>
          <c:val>
            <c:numRef>
              <c:f>Лист2!$M$11:$M$15</c:f>
              <c:numCache>
                <c:formatCode>0.0%</c:formatCode>
                <c:ptCount val="5"/>
                <c:pt idx="0">
                  <c:v>0.13333333333333333</c:v>
                </c:pt>
                <c:pt idx="1">
                  <c:v>0.31182795698924731</c:v>
                </c:pt>
                <c:pt idx="2">
                  <c:v>4.7311827956989246E-2</c:v>
                </c:pt>
                <c:pt idx="3">
                  <c:v>3.6559139784946237E-2</c:v>
                </c:pt>
                <c:pt idx="4">
                  <c:v>0</c:v>
                </c:pt>
              </c:numCache>
            </c:numRef>
          </c:val>
        </c:ser>
        <c:ser>
          <c:idx val="1"/>
          <c:order val="1"/>
          <c:tx>
            <c:strRef>
              <c:f>Лист2!$N$10</c:f>
              <c:strCache>
                <c:ptCount val="1"/>
                <c:pt idx="0">
                  <c:v>2-комн.</c:v>
                </c:pt>
              </c:strCache>
            </c:strRef>
          </c:tx>
          <c:invertIfNegative val="0"/>
          <c:cat>
            <c:strRef>
              <c:f>Лист2!$L$11:$L$15</c:f>
              <c:strCache>
                <c:ptCount val="5"/>
                <c:pt idx="0">
                  <c:v>Старый город</c:v>
                </c:pt>
                <c:pt idx="1">
                  <c:v>Новый город</c:v>
                </c:pt>
                <c:pt idx="2">
                  <c:v>Комсомольский</c:v>
                </c:pt>
                <c:pt idx="3">
                  <c:v>Шлюзовой</c:v>
                </c:pt>
                <c:pt idx="4">
                  <c:v>Поволжский</c:v>
                </c:pt>
              </c:strCache>
            </c:strRef>
          </c:cat>
          <c:val>
            <c:numRef>
              <c:f>Лист2!$N$11:$N$15</c:f>
              <c:numCache>
                <c:formatCode>0.0%</c:formatCode>
                <c:ptCount val="5"/>
                <c:pt idx="0">
                  <c:v>9.8924731182795697E-2</c:v>
                </c:pt>
                <c:pt idx="1">
                  <c:v>0.16774193548387098</c:v>
                </c:pt>
                <c:pt idx="2">
                  <c:v>2.5806451612903226E-2</c:v>
                </c:pt>
                <c:pt idx="3">
                  <c:v>3.0107526881720432E-2</c:v>
                </c:pt>
                <c:pt idx="4">
                  <c:v>0</c:v>
                </c:pt>
              </c:numCache>
            </c:numRef>
          </c:val>
        </c:ser>
        <c:ser>
          <c:idx val="2"/>
          <c:order val="2"/>
          <c:tx>
            <c:strRef>
              <c:f>Лист2!$O$10</c:f>
              <c:strCache>
                <c:ptCount val="1"/>
                <c:pt idx="0">
                  <c:v>3-комн.</c:v>
                </c:pt>
              </c:strCache>
            </c:strRef>
          </c:tx>
          <c:invertIfNegative val="0"/>
          <c:cat>
            <c:strRef>
              <c:f>Лист2!$L$11:$L$15</c:f>
              <c:strCache>
                <c:ptCount val="5"/>
                <c:pt idx="0">
                  <c:v>Старый город</c:v>
                </c:pt>
                <c:pt idx="1">
                  <c:v>Новый город</c:v>
                </c:pt>
                <c:pt idx="2">
                  <c:v>Комсомольский</c:v>
                </c:pt>
                <c:pt idx="3">
                  <c:v>Шлюзовой</c:v>
                </c:pt>
                <c:pt idx="4">
                  <c:v>Поволжский</c:v>
                </c:pt>
              </c:strCache>
            </c:strRef>
          </c:cat>
          <c:val>
            <c:numRef>
              <c:f>Лист2!$O$11:$O$15</c:f>
              <c:numCache>
                <c:formatCode>0.0%</c:formatCode>
                <c:ptCount val="5"/>
                <c:pt idx="0">
                  <c:v>4.3010752688172046E-2</c:v>
                </c:pt>
                <c:pt idx="1">
                  <c:v>6.8817204301075269E-2</c:v>
                </c:pt>
                <c:pt idx="2">
                  <c:v>8.6021505376344086E-3</c:v>
                </c:pt>
                <c:pt idx="3">
                  <c:v>2.7956989247311829E-2</c:v>
                </c:pt>
                <c:pt idx="4">
                  <c:v>0</c:v>
                </c:pt>
              </c:numCache>
            </c:numRef>
          </c:val>
        </c:ser>
        <c:dLbls>
          <c:showLegendKey val="0"/>
          <c:showVal val="0"/>
          <c:showCatName val="0"/>
          <c:showSerName val="0"/>
          <c:showPercent val="0"/>
          <c:showBubbleSize val="0"/>
        </c:dLbls>
        <c:gapWidth val="150"/>
        <c:overlap val="100"/>
        <c:axId val="202464640"/>
        <c:axId val="202478720"/>
      </c:barChart>
      <c:catAx>
        <c:axId val="202464640"/>
        <c:scaling>
          <c:orientation val="minMax"/>
        </c:scaling>
        <c:delete val="0"/>
        <c:axPos val="l"/>
        <c:majorTickMark val="out"/>
        <c:minorTickMark val="none"/>
        <c:tickLblPos val="nextTo"/>
        <c:crossAx val="202478720"/>
        <c:crosses val="autoZero"/>
        <c:auto val="1"/>
        <c:lblAlgn val="ctr"/>
        <c:lblOffset val="100"/>
        <c:noMultiLvlLbl val="0"/>
      </c:catAx>
      <c:valAx>
        <c:axId val="202478720"/>
        <c:scaling>
          <c:orientation val="minMax"/>
        </c:scaling>
        <c:delete val="0"/>
        <c:axPos val="b"/>
        <c:majorGridlines/>
        <c:numFmt formatCode="0.0%" sourceLinked="1"/>
        <c:majorTickMark val="out"/>
        <c:minorTickMark val="none"/>
        <c:tickLblPos val="nextTo"/>
        <c:crossAx val="2024646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Лист2!$B$20</c:f>
              <c:strCache>
                <c:ptCount val="1"/>
                <c:pt idx="0">
                  <c:v>1-комн.</c:v>
                </c:pt>
              </c:strCache>
            </c:strRef>
          </c:tx>
          <c:invertIfNegative val="0"/>
          <c:cat>
            <c:strRef>
              <c:f>Лист2!$A$21:$A$26</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Лист2!$B$21:$B$26</c:f>
              <c:numCache>
                <c:formatCode>#,##0</c:formatCode>
                <c:ptCount val="6"/>
                <c:pt idx="0">
                  <c:v>0</c:v>
                </c:pt>
                <c:pt idx="1">
                  <c:v>11590.90909090909</c:v>
                </c:pt>
                <c:pt idx="2">
                  <c:v>9560.3223140495866</c:v>
                </c:pt>
                <c:pt idx="3">
                  <c:v>8418.3720930232557</c:v>
                </c:pt>
                <c:pt idx="4">
                  <c:v>7843.75</c:v>
                </c:pt>
                <c:pt idx="5">
                  <c:v>0</c:v>
                </c:pt>
              </c:numCache>
            </c:numRef>
          </c:val>
        </c:ser>
        <c:ser>
          <c:idx val="1"/>
          <c:order val="1"/>
          <c:tx>
            <c:strRef>
              <c:f>Лист2!$C$20</c:f>
              <c:strCache>
                <c:ptCount val="1"/>
                <c:pt idx="0">
                  <c:v>2-комн.</c:v>
                </c:pt>
              </c:strCache>
            </c:strRef>
          </c:tx>
          <c:invertIfNegative val="0"/>
          <c:cat>
            <c:strRef>
              <c:f>Лист2!$A$21:$A$26</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Лист2!$C$21:$C$26</c:f>
              <c:numCache>
                <c:formatCode>#,##0</c:formatCode>
                <c:ptCount val="6"/>
                <c:pt idx="0">
                  <c:v>0</c:v>
                </c:pt>
                <c:pt idx="1">
                  <c:v>17913.793103448275</c:v>
                </c:pt>
                <c:pt idx="2">
                  <c:v>12524.390243902439</c:v>
                </c:pt>
                <c:pt idx="3">
                  <c:v>10857.142857142857</c:v>
                </c:pt>
                <c:pt idx="4">
                  <c:v>9071.4285714285706</c:v>
                </c:pt>
                <c:pt idx="5">
                  <c:v>11500</c:v>
                </c:pt>
              </c:numCache>
            </c:numRef>
          </c:val>
        </c:ser>
        <c:ser>
          <c:idx val="2"/>
          <c:order val="2"/>
          <c:tx>
            <c:strRef>
              <c:f>Лист2!$D$20</c:f>
              <c:strCache>
                <c:ptCount val="1"/>
                <c:pt idx="0">
                  <c:v>3-комн.</c:v>
                </c:pt>
              </c:strCache>
            </c:strRef>
          </c:tx>
          <c:invertIfNegative val="0"/>
          <c:cat>
            <c:strRef>
              <c:f>Лист2!$A$21:$A$26</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Лист2!$D$21:$D$26</c:f>
              <c:numCache>
                <c:formatCode>#,##0</c:formatCode>
                <c:ptCount val="6"/>
                <c:pt idx="0">
                  <c:v>0</c:v>
                </c:pt>
                <c:pt idx="1">
                  <c:v>28689.655172413793</c:v>
                </c:pt>
                <c:pt idx="2">
                  <c:v>16343.75</c:v>
                </c:pt>
                <c:pt idx="3">
                  <c:v>15555.555555555555</c:v>
                </c:pt>
                <c:pt idx="4">
                  <c:v>12166.666666666666</c:v>
                </c:pt>
                <c:pt idx="5">
                  <c:v>0</c:v>
                </c:pt>
              </c:numCache>
            </c:numRef>
          </c:val>
        </c:ser>
        <c:dLbls>
          <c:showLegendKey val="0"/>
          <c:showVal val="0"/>
          <c:showCatName val="0"/>
          <c:showSerName val="0"/>
          <c:showPercent val="0"/>
          <c:showBubbleSize val="0"/>
        </c:dLbls>
        <c:gapWidth val="150"/>
        <c:axId val="202493312"/>
        <c:axId val="202511488"/>
      </c:barChart>
      <c:catAx>
        <c:axId val="202493312"/>
        <c:scaling>
          <c:orientation val="minMax"/>
        </c:scaling>
        <c:delete val="0"/>
        <c:axPos val="b"/>
        <c:majorTickMark val="out"/>
        <c:minorTickMark val="none"/>
        <c:tickLblPos val="nextTo"/>
        <c:crossAx val="202511488"/>
        <c:crosses val="autoZero"/>
        <c:auto val="1"/>
        <c:lblAlgn val="ctr"/>
        <c:lblOffset val="100"/>
        <c:noMultiLvlLbl val="0"/>
      </c:catAx>
      <c:valAx>
        <c:axId val="202511488"/>
        <c:scaling>
          <c:orientation val="minMax"/>
        </c:scaling>
        <c:delete val="0"/>
        <c:axPos val="l"/>
        <c:majorGridlines/>
        <c:numFmt formatCode="#,##0" sourceLinked="1"/>
        <c:majorTickMark val="out"/>
        <c:minorTickMark val="none"/>
        <c:tickLblPos val="nextTo"/>
        <c:crossAx val="2024933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power"/>
            <c:dispRSqr val="1"/>
            <c:dispEq val="1"/>
            <c:trendlineLbl>
              <c:layout>
                <c:manualLayout>
                  <c:x val="4.0152494402046873E-4"/>
                  <c:y val="0.47316534714991154"/>
                </c:manualLayout>
              </c:layout>
              <c:numFmt formatCode="General" sourceLinked="0"/>
            </c:trendlineLbl>
          </c:trendline>
          <c:xVal>
            <c:numRef>
              <c:f>'11_2019'!$B$77:$B$86</c:f>
              <c:numCache>
                <c:formatCode>#,##0.0</c:formatCode>
                <c:ptCount val="10"/>
                <c:pt idx="0">
                  <c:v>1156.5129999999999</c:v>
                </c:pt>
                <c:pt idx="1">
                  <c:v>702.66899999999998</c:v>
                </c:pt>
                <c:pt idx="2">
                  <c:v>103.042</c:v>
                </c:pt>
                <c:pt idx="3">
                  <c:v>169.48400000000001</c:v>
                </c:pt>
                <c:pt idx="4">
                  <c:v>56.600999999999999</c:v>
                </c:pt>
                <c:pt idx="5">
                  <c:v>58.262</c:v>
                </c:pt>
                <c:pt idx="6">
                  <c:v>26.513999999999999</c:v>
                </c:pt>
                <c:pt idx="7">
                  <c:v>47.037999999999997</c:v>
                </c:pt>
                <c:pt idx="8">
                  <c:v>72.186999999999998</c:v>
                </c:pt>
                <c:pt idx="9">
                  <c:v>29.01</c:v>
                </c:pt>
              </c:numCache>
            </c:numRef>
          </c:xVal>
          <c:yVal>
            <c:numRef>
              <c:f>'11_2019'!$C$77:$C$86</c:f>
              <c:numCache>
                <c:formatCode>#,##0</c:formatCode>
                <c:ptCount val="10"/>
                <c:pt idx="0">
                  <c:v>60782.798866770623</c:v>
                </c:pt>
                <c:pt idx="1">
                  <c:v>40683.117589653804</c:v>
                </c:pt>
                <c:pt idx="2">
                  <c:v>39747.900932131619</c:v>
                </c:pt>
                <c:pt idx="3">
                  <c:v>34375.806777473066</c:v>
                </c:pt>
                <c:pt idx="4">
                  <c:v>28037.302224346418</c:v>
                </c:pt>
                <c:pt idx="5">
                  <c:v>38549.521516280132</c:v>
                </c:pt>
                <c:pt idx="6">
                  <c:v>22718.915069543455</c:v>
                </c:pt>
                <c:pt idx="7">
                  <c:v>31544.745860373157</c:v>
                </c:pt>
                <c:pt idx="8">
                  <c:v>25802.828917691837</c:v>
                </c:pt>
                <c:pt idx="9">
                  <c:v>28853.777019648591</c:v>
                </c:pt>
              </c:numCache>
            </c:numRef>
          </c:yVal>
          <c:smooth val="0"/>
        </c:ser>
        <c:dLbls>
          <c:showLegendKey val="0"/>
          <c:showVal val="0"/>
          <c:showCatName val="0"/>
          <c:showSerName val="0"/>
          <c:showPercent val="0"/>
          <c:showBubbleSize val="0"/>
        </c:dLbls>
        <c:axId val="265091328"/>
        <c:axId val="267941760"/>
      </c:scatterChart>
      <c:valAx>
        <c:axId val="265091328"/>
        <c:scaling>
          <c:orientation val="minMax"/>
        </c:scaling>
        <c:delete val="0"/>
        <c:axPos val="b"/>
        <c:numFmt formatCode="#,##0.0" sourceLinked="1"/>
        <c:majorTickMark val="out"/>
        <c:minorTickMark val="none"/>
        <c:tickLblPos val="nextTo"/>
        <c:crossAx val="267941760"/>
        <c:crosses val="autoZero"/>
        <c:crossBetween val="midCat"/>
      </c:valAx>
      <c:valAx>
        <c:axId val="267941760"/>
        <c:scaling>
          <c:orientation val="minMax"/>
          <c:min val="15000"/>
        </c:scaling>
        <c:delete val="0"/>
        <c:axPos val="l"/>
        <c:majorGridlines/>
        <c:numFmt formatCode="#,##0" sourceLinked="1"/>
        <c:majorTickMark val="out"/>
        <c:minorTickMark val="none"/>
        <c:tickLblPos val="nextTo"/>
        <c:crossAx val="265091328"/>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Города!$A$12</c:f>
              <c:strCache>
                <c:ptCount val="1"/>
                <c:pt idx="0">
                  <c:v>Средневзвешенная цена предложения 1 кв.м общей площади жилья по городским округам Самарской области в целом</c:v>
                </c:pt>
              </c:strCache>
            </c:strRef>
          </c:tx>
          <c:trendline>
            <c:spPr>
              <a:ln w="19050">
                <a:solidFill>
                  <a:srgbClr val="FF0000"/>
                </a:solidFill>
              </a:ln>
            </c:spPr>
            <c:trendlineType val="linear"/>
            <c:forward val="2"/>
            <c:dispRSqr val="1"/>
            <c:dispEq val="1"/>
            <c:trendlineLbl>
              <c:layout>
                <c:manualLayout>
                  <c:x val="1.4620394672888112E-3"/>
                  <c:y val="-0.20857669769696055"/>
                </c:manualLayout>
              </c:layout>
              <c:numFmt formatCode="General" sourceLinked="0"/>
            </c:trendlineLbl>
          </c:trendline>
          <c:cat>
            <c:numRef>
              <c:f>Города!$B$1:$BU$1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Города!$B$12:$BU$12</c:f>
              <c:numCache>
                <c:formatCode>#,##0"р."</c:formatCode>
                <c:ptCount val="13"/>
                <c:pt idx="0">
                  <c:v>46021.008797916904</c:v>
                </c:pt>
                <c:pt idx="1">
                  <c:v>47077.617133628642</c:v>
                </c:pt>
                <c:pt idx="2">
                  <c:v>46311.260782947313</c:v>
                </c:pt>
                <c:pt idx="3">
                  <c:v>46664.084764574043</c:v>
                </c:pt>
                <c:pt idx="4">
                  <c:v>46785.103586716294</c:v>
                </c:pt>
                <c:pt idx="5">
                  <c:v>47423.119309869842</c:v>
                </c:pt>
                <c:pt idx="6">
                  <c:v>47759.984428825483</c:v>
                </c:pt>
                <c:pt idx="7">
                  <c:v>47080.733587958181</c:v>
                </c:pt>
                <c:pt idx="8">
                  <c:v>46677.735764191711</c:v>
                </c:pt>
                <c:pt idx="9">
                  <c:v>47081.797343845719</c:v>
                </c:pt>
                <c:pt idx="10">
                  <c:v>46862.646572416015</c:v>
                </c:pt>
                <c:pt idx="11">
                  <c:v>47703.356829777484</c:v>
                </c:pt>
                <c:pt idx="12">
                  <c:v>47182.208036427299</c:v>
                </c:pt>
              </c:numCache>
            </c:numRef>
          </c:val>
          <c:smooth val="0"/>
        </c:ser>
        <c:dLbls>
          <c:dLblPos val="t"/>
          <c:showLegendKey val="0"/>
          <c:showVal val="1"/>
          <c:showCatName val="0"/>
          <c:showSerName val="0"/>
          <c:showPercent val="0"/>
          <c:showBubbleSize val="0"/>
        </c:dLbls>
        <c:marker val="1"/>
        <c:smooth val="0"/>
        <c:axId val="147464192"/>
        <c:axId val="147464960"/>
      </c:lineChart>
      <c:dateAx>
        <c:axId val="147464192"/>
        <c:scaling>
          <c:orientation val="minMax"/>
        </c:scaling>
        <c:delete val="0"/>
        <c:axPos val="b"/>
        <c:numFmt formatCode="mmm\-yy" sourceLinked="1"/>
        <c:majorTickMark val="out"/>
        <c:minorTickMark val="none"/>
        <c:tickLblPos val="nextTo"/>
        <c:crossAx val="147464960"/>
        <c:crosses val="autoZero"/>
        <c:auto val="1"/>
        <c:lblOffset val="100"/>
        <c:baseTimeUnit val="months"/>
      </c:dateAx>
      <c:valAx>
        <c:axId val="147464960"/>
        <c:scaling>
          <c:orientation val="minMax"/>
          <c:max val="49000"/>
          <c:min val="45000"/>
        </c:scaling>
        <c:delete val="0"/>
        <c:axPos val="l"/>
        <c:majorGridlines/>
        <c:numFmt formatCode="#,##0&quot;р.&quot;" sourceLinked="1"/>
        <c:majorTickMark val="out"/>
        <c:minorTickMark val="none"/>
        <c:tickLblPos val="nextTo"/>
        <c:crossAx val="147464192"/>
        <c:crosses val="autoZero"/>
        <c:crossBetween val="between"/>
        <c:majorUnit val="1000"/>
      </c:valAx>
    </c:plotArea>
    <c:legend>
      <c:legendPos val="r"/>
      <c:layout>
        <c:manualLayout>
          <c:xMode val="edge"/>
          <c:yMode val="edge"/>
          <c:x val="0.11079443408176957"/>
          <c:y val="0.71839572684993325"/>
          <c:w val="0.84790663114003284"/>
          <c:h val="0.15222998361101295"/>
        </c:manualLayout>
      </c:layout>
      <c:overlay val="1"/>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Города!$A$14</c:f>
              <c:strCache>
                <c:ptCount val="1"/>
                <c:pt idx="0">
                  <c:v>Динамика средневзвешенной цены предложения, %</c:v>
                </c:pt>
              </c:strCache>
            </c:strRef>
          </c:tx>
          <c:spPr>
            <a:ln>
              <a:solidFill>
                <a:schemeClr val="accent3">
                  <a:lumMod val="75000"/>
                </a:schemeClr>
              </a:solidFill>
            </a:ln>
          </c:spPr>
          <c:dLbls>
            <c:dLblPos val="t"/>
            <c:showLegendKey val="0"/>
            <c:showVal val="1"/>
            <c:showCatName val="0"/>
            <c:showSerName val="0"/>
            <c:showPercent val="0"/>
            <c:showBubbleSize val="0"/>
            <c:showLeaderLines val="0"/>
          </c:dLbls>
          <c:trendline>
            <c:spPr>
              <a:ln w="19050">
                <a:solidFill>
                  <a:srgbClr val="FF0000"/>
                </a:solidFill>
              </a:ln>
            </c:spPr>
            <c:trendlineType val="linear"/>
            <c:forward val="2"/>
            <c:dispRSqr val="1"/>
            <c:dispEq val="1"/>
            <c:trendlineLbl>
              <c:layout>
                <c:manualLayout>
                  <c:x val="2.4010189299069496E-2"/>
                  <c:y val="0.34757368545704642"/>
                </c:manualLayout>
              </c:layout>
              <c:numFmt formatCode="General" sourceLinked="0"/>
            </c:trendlineLbl>
          </c:trendline>
          <c:cat>
            <c:numRef>
              <c:f>Города!$B$1:$BU$1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Города!$B$14:$BU$14</c:f>
              <c:numCache>
                <c:formatCode>0.00%</c:formatCode>
                <c:ptCount val="13"/>
                <c:pt idx="0">
                  <c:v>-3.7951879333242497E-2</c:v>
                </c:pt>
                <c:pt idx="1">
                  <c:v>2.2959260635754795E-2</c:v>
                </c:pt>
                <c:pt idx="2">
                  <c:v>-1.6278571375140896E-2</c:v>
                </c:pt>
                <c:pt idx="3">
                  <c:v>7.6185354417439444E-3</c:v>
                </c:pt>
                <c:pt idx="4">
                  <c:v>2.593403958371948E-3</c:v>
                </c:pt>
                <c:pt idx="5">
                  <c:v>1.3637155296043858E-2</c:v>
                </c:pt>
                <c:pt idx="6">
                  <c:v>7.103394375104528E-3</c:v>
                </c:pt>
                <c:pt idx="7">
                  <c:v>-1.4222174671760172E-2</c:v>
                </c:pt>
                <c:pt idx="8">
                  <c:v>-8.5597184464760272E-3</c:v>
                </c:pt>
                <c:pt idx="9">
                  <c:v>8.6564091646445934E-3</c:v>
                </c:pt>
                <c:pt idx="10">
                  <c:v>-4.6546815073607263E-3</c:v>
                </c:pt>
                <c:pt idx="11">
                  <c:v>1.7939880029232531E-2</c:v>
                </c:pt>
                <c:pt idx="12">
                  <c:v>-1.0924782404932819E-2</c:v>
                </c:pt>
              </c:numCache>
            </c:numRef>
          </c:val>
          <c:smooth val="0"/>
        </c:ser>
        <c:dLbls>
          <c:showLegendKey val="0"/>
          <c:showVal val="0"/>
          <c:showCatName val="0"/>
          <c:showSerName val="0"/>
          <c:showPercent val="0"/>
          <c:showBubbleSize val="0"/>
        </c:dLbls>
        <c:marker val="1"/>
        <c:smooth val="0"/>
        <c:axId val="147486208"/>
        <c:axId val="147487744"/>
      </c:lineChart>
      <c:dateAx>
        <c:axId val="147486208"/>
        <c:scaling>
          <c:orientation val="minMax"/>
        </c:scaling>
        <c:delete val="0"/>
        <c:axPos val="b"/>
        <c:numFmt formatCode="mmm\-yy" sourceLinked="1"/>
        <c:majorTickMark val="out"/>
        <c:minorTickMark val="none"/>
        <c:tickLblPos val="nextTo"/>
        <c:crossAx val="147487744"/>
        <c:crosses val="autoZero"/>
        <c:auto val="1"/>
        <c:lblOffset val="100"/>
        <c:baseTimeUnit val="months"/>
      </c:dateAx>
      <c:valAx>
        <c:axId val="147487744"/>
        <c:scaling>
          <c:orientation val="minMax"/>
        </c:scaling>
        <c:delete val="0"/>
        <c:axPos val="l"/>
        <c:majorGridlines/>
        <c:numFmt formatCode="0.00%" sourceLinked="0"/>
        <c:majorTickMark val="out"/>
        <c:minorTickMark val="none"/>
        <c:tickLblPos val="nextTo"/>
        <c:crossAx val="147486208"/>
        <c:crosses val="autoZero"/>
        <c:crossBetween val="between"/>
        <c:majorUnit val="1.0000000000000002E-2"/>
      </c:valAx>
    </c:plotArea>
    <c:legend>
      <c:legendPos val="r"/>
      <c:layout>
        <c:manualLayout>
          <c:xMode val="edge"/>
          <c:yMode val="edge"/>
          <c:x val="0.45239771499150844"/>
          <c:y val="0.73300677038011763"/>
          <c:w val="0.44448402037980556"/>
          <c:h val="0.20963756888879456"/>
        </c:manualLayout>
      </c:layout>
      <c:overlay val="1"/>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Города!$A$2</c:f>
              <c:strCache>
                <c:ptCount val="1"/>
                <c:pt idx="0">
                  <c:v>Самара</c:v>
                </c:pt>
              </c:strCache>
            </c:strRef>
          </c:tx>
          <c:cat>
            <c:numRef>
              <c:f>Города!$C$1:$BU$1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Города!$C$2:$BU$2</c:f>
              <c:numCache>
                <c:formatCode>#,##0"р."</c:formatCode>
                <c:ptCount val="13"/>
                <c:pt idx="0">
                  <c:v>59319.748958517674</c:v>
                </c:pt>
                <c:pt idx="1">
                  <c:v>60382.672812016834</c:v>
                </c:pt>
                <c:pt idx="2">
                  <c:v>60126.85019785523</c:v>
                </c:pt>
                <c:pt idx="3">
                  <c:v>60251.660054899163</c:v>
                </c:pt>
                <c:pt idx="4">
                  <c:v>59618.76266634473</c:v>
                </c:pt>
                <c:pt idx="5">
                  <c:v>59926.711686982984</c:v>
                </c:pt>
                <c:pt idx="6">
                  <c:v>59864.24018244708</c:v>
                </c:pt>
                <c:pt idx="7">
                  <c:v>60308.755852451075</c:v>
                </c:pt>
                <c:pt idx="8">
                  <c:v>59921.861046475497</c:v>
                </c:pt>
                <c:pt idx="9">
                  <c:v>61019.975762768627</c:v>
                </c:pt>
                <c:pt idx="10">
                  <c:v>60031.973709380094</c:v>
                </c:pt>
                <c:pt idx="11">
                  <c:v>60376.33028722684</c:v>
                </c:pt>
                <c:pt idx="12">
                  <c:v>60782.798866770623</c:v>
                </c:pt>
              </c:numCache>
            </c:numRef>
          </c:val>
          <c:smooth val="0"/>
        </c:ser>
        <c:ser>
          <c:idx val="1"/>
          <c:order val="1"/>
          <c:tx>
            <c:strRef>
              <c:f>Города!$A$3</c:f>
              <c:strCache>
                <c:ptCount val="1"/>
                <c:pt idx="0">
                  <c:v>Тольятти</c:v>
                </c:pt>
              </c:strCache>
            </c:strRef>
          </c:tx>
          <c:cat>
            <c:numRef>
              <c:f>Города!$C$1:$BU$1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Города!$C$3:$BU$3</c:f>
              <c:numCache>
                <c:formatCode>#,##0"р."</c:formatCode>
                <c:ptCount val="13"/>
                <c:pt idx="0">
                  <c:v>39861.108800708913</c:v>
                </c:pt>
                <c:pt idx="1">
                  <c:v>40088.096332957772</c:v>
                </c:pt>
                <c:pt idx="2">
                  <c:v>40373.868924765637</c:v>
                </c:pt>
                <c:pt idx="3">
                  <c:v>40798.866380055733</c:v>
                </c:pt>
                <c:pt idx="4">
                  <c:v>40873.010932658333</c:v>
                </c:pt>
                <c:pt idx="5">
                  <c:v>40599.821542057573</c:v>
                </c:pt>
                <c:pt idx="6">
                  <c:v>40556.138083004567</c:v>
                </c:pt>
                <c:pt idx="7">
                  <c:v>40415.556280923229</c:v>
                </c:pt>
                <c:pt idx="8">
                  <c:v>40624.018493326672</c:v>
                </c:pt>
                <c:pt idx="9">
                  <c:v>40577.235627740854</c:v>
                </c:pt>
                <c:pt idx="10">
                  <c:v>40714.74172403368</c:v>
                </c:pt>
                <c:pt idx="11">
                  <c:v>40686.669659014944</c:v>
                </c:pt>
                <c:pt idx="12">
                  <c:v>40683.117589653804</c:v>
                </c:pt>
              </c:numCache>
            </c:numRef>
          </c:val>
          <c:smooth val="0"/>
        </c:ser>
        <c:ser>
          <c:idx val="2"/>
          <c:order val="2"/>
          <c:tx>
            <c:strRef>
              <c:f>Города!$A$4</c:f>
              <c:strCache>
                <c:ptCount val="1"/>
                <c:pt idx="0">
                  <c:v>Новокуйбышевск</c:v>
                </c:pt>
              </c:strCache>
            </c:strRef>
          </c:tx>
          <c:cat>
            <c:numRef>
              <c:f>Города!$C$1:$BU$1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Города!$C$4:$BU$4</c:f>
              <c:numCache>
                <c:formatCode>#,##0"р."</c:formatCode>
                <c:ptCount val="13"/>
                <c:pt idx="0">
                  <c:v>38745.030748112062</c:v>
                </c:pt>
                <c:pt idx="1">
                  <c:v>39044.59985806021</c:v>
                </c:pt>
                <c:pt idx="2">
                  <c:v>39527.811238818867</c:v>
                </c:pt>
                <c:pt idx="3">
                  <c:v>40473.315020429705</c:v>
                </c:pt>
                <c:pt idx="4">
                  <c:v>39774.070841490327</c:v>
                </c:pt>
                <c:pt idx="5">
                  <c:v>39932.460913694951</c:v>
                </c:pt>
                <c:pt idx="6">
                  <c:v>40129.280150278559</c:v>
                </c:pt>
                <c:pt idx="7">
                  <c:v>40141.367713393767</c:v>
                </c:pt>
                <c:pt idx="8">
                  <c:v>39773.059631857359</c:v>
                </c:pt>
                <c:pt idx="9">
                  <c:v>39931.074187602215</c:v>
                </c:pt>
                <c:pt idx="10">
                  <c:v>39940.776043787446</c:v>
                </c:pt>
                <c:pt idx="11">
                  <c:v>39770.284231668265</c:v>
                </c:pt>
                <c:pt idx="12">
                  <c:v>39747.900932131619</c:v>
                </c:pt>
              </c:numCache>
            </c:numRef>
          </c:val>
          <c:smooth val="0"/>
        </c:ser>
        <c:ser>
          <c:idx val="3"/>
          <c:order val="3"/>
          <c:tx>
            <c:strRef>
              <c:f>Города!$A$5</c:f>
              <c:strCache>
                <c:ptCount val="1"/>
                <c:pt idx="0">
                  <c:v>Сызрань</c:v>
                </c:pt>
              </c:strCache>
            </c:strRef>
          </c:tx>
          <c:cat>
            <c:numRef>
              <c:f>Города!$C$1:$BU$1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Города!$C$5:$BU$5</c:f>
              <c:numCache>
                <c:formatCode>#,##0"р."</c:formatCode>
                <c:ptCount val="13"/>
                <c:pt idx="0">
                  <c:v>35323.105178810256</c:v>
                </c:pt>
                <c:pt idx="1">
                  <c:v>35561.575117142595</c:v>
                </c:pt>
                <c:pt idx="2">
                  <c:v>35653.594160171175</c:v>
                </c:pt>
                <c:pt idx="3">
                  <c:v>35910.043989377846</c:v>
                </c:pt>
                <c:pt idx="4">
                  <c:v>36045.609798748919</c:v>
                </c:pt>
                <c:pt idx="5">
                  <c:v>35695.579641143857</c:v>
                </c:pt>
                <c:pt idx="6">
                  <c:v>35602.653913954091</c:v>
                </c:pt>
                <c:pt idx="7">
                  <c:v>35192.518987176591</c:v>
                </c:pt>
                <c:pt idx="8">
                  <c:v>34906.119141633659</c:v>
                </c:pt>
                <c:pt idx="9">
                  <c:v>34833.195666766194</c:v>
                </c:pt>
                <c:pt idx="10">
                  <c:v>34708.603863121905</c:v>
                </c:pt>
                <c:pt idx="11">
                  <c:v>34277.891499429454</c:v>
                </c:pt>
                <c:pt idx="12">
                  <c:v>34375.806777473066</c:v>
                </c:pt>
              </c:numCache>
            </c:numRef>
          </c:val>
          <c:smooth val="0"/>
        </c:ser>
        <c:ser>
          <c:idx val="4"/>
          <c:order val="4"/>
          <c:tx>
            <c:strRef>
              <c:f>Города!$A$6</c:f>
              <c:strCache>
                <c:ptCount val="1"/>
                <c:pt idx="0">
                  <c:v>Жигулевск</c:v>
                </c:pt>
              </c:strCache>
            </c:strRef>
          </c:tx>
          <c:cat>
            <c:numRef>
              <c:f>Города!$C$1:$BU$1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Города!$C$6:$BU$6</c:f>
              <c:numCache>
                <c:formatCode>#,##0"р."</c:formatCode>
                <c:ptCount val="13"/>
                <c:pt idx="0">
                  <c:v>28515.091306423357</c:v>
                </c:pt>
                <c:pt idx="1">
                  <c:v>27911.580680106981</c:v>
                </c:pt>
                <c:pt idx="2">
                  <c:v>28424.324996264859</c:v>
                </c:pt>
                <c:pt idx="3">
                  <c:v>28151.43577955084</c:v>
                </c:pt>
                <c:pt idx="4">
                  <c:v>28671.881609271793</c:v>
                </c:pt>
                <c:pt idx="5">
                  <c:v>27942.055718300555</c:v>
                </c:pt>
                <c:pt idx="6">
                  <c:v>28142.601470384168</c:v>
                </c:pt>
                <c:pt idx="7">
                  <c:v>28415.686684924025</c:v>
                </c:pt>
                <c:pt idx="8">
                  <c:v>28318.638680791082</c:v>
                </c:pt>
                <c:pt idx="9">
                  <c:v>28250.684999775465</c:v>
                </c:pt>
                <c:pt idx="10">
                  <c:v>28329.312783671663</c:v>
                </c:pt>
                <c:pt idx="11">
                  <c:v>27900.342150219527</c:v>
                </c:pt>
                <c:pt idx="12">
                  <c:v>28037.302224346418</c:v>
                </c:pt>
              </c:numCache>
            </c:numRef>
          </c:val>
          <c:smooth val="0"/>
        </c:ser>
        <c:ser>
          <c:idx val="5"/>
          <c:order val="5"/>
          <c:tx>
            <c:strRef>
              <c:f>Города!$A$7</c:f>
              <c:strCache>
                <c:ptCount val="1"/>
                <c:pt idx="0">
                  <c:v>Кинель</c:v>
                </c:pt>
              </c:strCache>
            </c:strRef>
          </c:tx>
          <c:cat>
            <c:numRef>
              <c:f>Города!$C$1:$BU$1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Города!$C$7:$BU$7</c:f>
              <c:numCache>
                <c:formatCode>#,##0"р."</c:formatCode>
                <c:ptCount val="13"/>
                <c:pt idx="0">
                  <c:v>35711.83568833911</c:v>
                </c:pt>
                <c:pt idx="1">
                  <c:v>35485.580042426926</c:v>
                </c:pt>
                <c:pt idx="2">
                  <c:v>35757.789717963467</c:v>
                </c:pt>
                <c:pt idx="3">
                  <c:v>37061.336760686769</c:v>
                </c:pt>
                <c:pt idx="4">
                  <c:v>37241.968231547959</c:v>
                </c:pt>
                <c:pt idx="5">
                  <c:v>36702.841462997829</c:v>
                </c:pt>
                <c:pt idx="6">
                  <c:v>37609.726620289475</c:v>
                </c:pt>
                <c:pt idx="7">
                  <c:v>37499.051865998488</c:v>
                </c:pt>
                <c:pt idx="8">
                  <c:v>38013.006869213074</c:v>
                </c:pt>
                <c:pt idx="9">
                  <c:v>37750.194310205057</c:v>
                </c:pt>
                <c:pt idx="10">
                  <c:v>38029.28891436437</c:v>
                </c:pt>
                <c:pt idx="11">
                  <c:v>37932.367239447034</c:v>
                </c:pt>
                <c:pt idx="12">
                  <c:v>38549.521516280132</c:v>
                </c:pt>
              </c:numCache>
            </c:numRef>
          </c:val>
          <c:smooth val="0"/>
        </c:ser>
        <c:ser>
          <c:idx val="6"/>
          <c:order val="6"/>
          <c:tx>
            <c:strRef>
              <c:f>Города!$A$8</c:f>
              <c:strCache>
                <c:ptCount val="1"/>
                <c:pt idx="0">
                  <c:v>Октябрьск</c:v>
                </c:pt>
              </c:strCache>
            </c:strRef>
          </c:tx>
          <c:cat>
            <c:numRef>
              <c:f>Города!$C$1:$BU$1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Города!$C$8:$BU$8</c:f>
              <c:numCache>
                <c:formatCode>#,##0"р."</c:formatCode>
                <c:ptCount val="13"/>
                <c:pt idx="0">
                  <c:v>23256.079483696412</c:v>
                </c:pt>
                <c:pt idx="1">
                  <c:v>22906.079700869181</c:v>
                </c:pt>
                <c:pt idx="2">
                  <c:v>22798.055290322998</c:v>
                </c:pt>
                <c:pt idx="3">
                  <c:v>23137.298318021745</c:v>
                </c:pt>
                <c:pt idx="4">
                  <c:v>23008.668816999645</c:v>
                </c:pt>
                <c:pt idx="5">
                  <c:v>23048.66503264536</c:v>
                </c:pt>
                <c:pt idx="6">
                  <c:v>22505.957337620497</c:v>
                </c:pt>
                <c:pt idx="7">
                  <c:v>22282.088821224061</c:v>
                </c:pt>
                <c:pt idx="8">
                  <c:v>23141.133475043491</c:v>
                </c:pt>
                <c:pt idx="9">
                  <c:v>23040.025281355309</c:v>
                </c:pt>
                <c:pt idx="10">
                  <c:v>23131.456428189496</c:v>
                </c:pt>
                <c:pt idx="11">
                  <c:v>23336.03707209351</c:v>
                </c:pt>
                <c:pt idx="12">
                  <c:v>22718.915069543455</c:v>
                </c:pt>
              </c:numCache>
            </c:numRef>
          </c:val>
          <c:smooth val="0"/>
        </c:ser>
        <c:ser>
          <c:idx val="7"/>
          <c:order val="7"/>
          <c:tx>
            <c:strRef>
              <c:f>Города!$A$9</c:f>
              <c:strCache>
                <c:ptCount val="1"/>
                <c:pt idx="0">
                  <c:v>Отрадный</c:v>
                </c:pt>
              </c:strCache>
            </c:strRef>
          </c:tx>
          <c:cat>
            <c:numRef>
              <c:f>Города!$C$1:$BU$1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Города!$C$9:$BU$9</c:f>
              <c:numCache>
                <c:formatCode>#,##0"р."</c:formatCode>
                <c:ptCount val="13"/>
                <c:pt idx="0">
                  <c:v>31288.889209790101</c:v>
                </c:pt>
                <c:pt idx="1">
                  <c:v>31341.114454249233</c:v>
                </c:pt>
                <c:pt idx="2">
                  <c:v>31548.936904858427</c:v>
                </c:pt>
                <c:pt idx="3">
                  <c:v>31729.521989179335</c:v>
                </c:pt>
                <c:pt idx="4">
                  <c:v>31692.477512924779</c:v>
                </c:pt>
                <c:pt idx="5">
                  <c:v>32081.218259067802</c:v>
                </c:pt>
                <c:pt idx="6">
                  <c:v>31762.433066463767</c:v>
                </c:pt>
                <c:pt idx="7">
                  <c:v>31531.164668569247</c:v>
                </c:pt>
                <c:pt idx="8">
                  <c:v>31711.435094900735</c:v>
                </c:pt>
                <c:pt idx="9">
                  <c:v>31591.061030170422</c:v>
                </c:pt>
                <c:pt idx="10">
                  <c:v>31405.668870050915</c:v>
                </c:pt>
                <c:pt idx="11">
                  <c:v>30896.822342275696</c:v>
                </c:pt>
                <c:pt idx="12">
                  <c:v>31544.745860373157</c:v>
                </c:pt>
              </c:numCache>
            </c:numRef>
          </c:val>
          <c:smooth val="0"/>
        </c:ser>
        <c:ser>
          <c:idx val="8"/>
          <c:order val="8"/>
          <c:tx>
            <c:strRef>
              <c:f>Города!$A$10</c:f>
              <c:strCache>
                <c:ptCount val="1"/>
                <c:pt idx="0">
                  <c:v>Чапаевск</c:v>
                </c:pt>
              </c:strCache>
            </c:strRef>
          </c:tx>
          <c:cat>
            <c:numRef>
              <c:f>Города!$C$1:$BU$1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Города!$C$10:$BU$10</c:f>
              <c:numCache>
                <c:formatCode>#,##0"р."</c:formatCode>
                <c:ptCount val="13"/>
                <c:pt idx="0">
                  <c:v>26337.282785741696</c:v>
                </c:pt>
                <c:pt idx="1">
                  <c:v>26223.478005806115</c:v>
                </c:pt>
                <c:pt idx="2">
                  <c:v>26309.68746623613</c:v>
                </c:pt>
                <c:pt idx="3">
                  <c:v>26066.119174184474</c:v>
                </c:pt>
                <c:pt idx="4">
                  <c:v>26533.322931789804</c:v>
                </c:pt>
                <c:pt idx="5">
                  <c:v>26523.825391602408</c:v>
                </c:pt>
                <c:pt idx="6">
                  <c:v>25971.065767456315</c:v>
                </c:pt>
                <c:pt idx="7">
                  <c:v>26005.845224972622</c:v>
                </c:pt>
                <c:pt idx="8">
                  <c:v>25965.935260732069</c:v>
                </c:pt>
                <c:pt idx="9">
                  <c:v>25847.376572837969</c:v>
                </c:pt>
                <c:pt idx="10">
                  <c:v>25718.540167628773</c:v>
                </c:pt>
                <c:pt idx="11">
                  <c:v>25982.156570965381</c:v>
                </c:pt>
                <c:pt idx="12">
                  <c:v>25802.828917691837</c:v>
                </c:pt>
              </c:numCache>
            </c:numRef>
          </c:val>
          <c:smooth val="0"/>
        </c:ser>
        <c:ser>
          <c:idx val="9"/>
          <c:order val="9"/>
          <c:tx>
            <c:strRef>
              <c:f>Города!$A$11</c:f>
              <c:strCache>
                <c:ptCount val="1"/>
                <c:pt idx="0">
                  <c:v>Похвистнево</c:v>
                </c:pt>
              </c:strCache>
            </c:strRef>
          </c:tx>
          <c:cat>
            <c:numRef>
              <c:f>Города!$C$1:$BU$1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Города!$C$11:$BU$11</c:f>
              <c:numCache>
                <c:formatCode>#,##0"р."</c:formatCode>
                <c:ptCount val="13"/>
                <c:pt idx="0">
                  <c:v>27497.514186023662</c:v>
                </c:pt>
                <c:pt idx="1">
                  <c:v>27347.162155596376</c:v>
                </c:pt>
                <c:pt idx="2">
                  <c:v>28044.293239967341</c:v>
                </c:pt>
                <c:pt idx="3">
                  <c:v>28568.915934557168</c:v>
                </c:pt>
                <c:pt idx="4">
                  <c:v>28128.022532120383</c:v>
                </c:pt>
                <c:pt idx="5">
                  <c:v>27963.960827105806</c:v>
                </c:pt>
                <c:pt idx="6">
                  <c:v>28969.543020535304</c:v>
                </c:pt>
                <c:pt idx="7">
                  <c:v>28662.521135185299</c:v>
                </c:pt>
                <c:pt idx="8">
                  <c:v>28806.295171977217</c:v>
                </c:pt>
                <c:pt idx="9">
                  <c:v>28608.558750436889</c:v>
                </c:pt>
                <c:pt idx="10">
                  <c:v>27956.337190877508</c:v>
                </c:pt>
                <c:pt idx="11">
                  <c:v>27797.529072416401</c:v>
                </c:pt>
                <c:pt idx="12">
                  <c:v>28853.777019648591</c:v>
                </c:pt>
              </c:numCache>
            </c:numRef>
          </c:val>
          <c:smooth val="0"/>
        </c:ser>
        <c:dLbls>
          <c:showLegendKey val="0"/>
          <c:showVal val="0"/>
          <c:showCatName val="0"/>
          <c:showSerName val="0"/>
          <c:showPercent val="0"/>
          <c:showBubbleSize val="0"/>
        </c:dLbls>
        <c:marker val="1"/>
        <c:smooth val="0"/>
        <c:axId val="147519360"/>
        <c:axId val="147520896"/>
      </c:lineChart>
      <c:dateAx>
        <c:axId val="147519360"/>
        <c:scaling>
          <c:orientation val="minMax"/>
        </c:scaling>
        <c:delete val="0"/>
        <c:axPos val="b"/>
        <c:numFmt formatCode="mmm\-yy" sourceLinked="1"/>
        <c:majorTickMark val="out"/>
        <c:minorTickMark val="none"/>
        <c:tickLblPos val="nextTo"/>
        <c:crossAx val="147520896"/>
        <c:crosses val="autoZero"/>
        <c:auto val="1"/>
        <c:lblOffset val="100"/>
        <c:baseTimeUnit val="months"/>
      </c:dateAx>
      <c:valAx>
        <c:axId val="147520896"/>
        <c:scaling>
          <c:orientation val="minMax"/>
          <c:min val="20000"/>
        </c:scaling>
        <c:delete val="0"/>
        <c:axPos val="l"/>
        <c:majorGridlines/>
        <c:numFmt formatCode="#,##0&quot;р.&quot;" sourceLinked="1"/>
        <c:majorTickMark val="out"/>
        <c:minorTickMark val="none"/>
        <c:tickLblPos val="nextTo"/>
        <c:crossAx val="14751936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итог!$A$6:$B$6</c:f>
              <c:strCache>
                <c:ptCount val="1"/>
                <c:pt idx="0">
                  <c:v>По городским округам в целом Средняя удельная цена предложения 1 кв.м общей площади, руб.</c:v>
                </c:pt>
              </c:strCache>
            </c:strRef>
          </c:tx>
          <c:marker>
            <c:symbol val="none"/>
          </c:marker>
          <c:dLbls>
            <c:showLegendKey val="0"/>
            <c:showVal val="1"/>
            <c:showCatName val="0"/>
            <c:showSerName val="0"/>
            <c:showPercent val="0"/>
            <c:showBubbleSize val="0"/>
            <c:showLeaderLines val="0"/>
          </c:dLbls>
          <c:trendline>
            <c:spPr>
              <a:ln w="22225">
                <a:solidFill>
                  <a:schemeClr val="accent3">
                    <a:lumMod val="75000"/>
                  </a:schemeClr>
                </a:solidFill>
              </a:ln>
            </c:spPr>
            <c:trendlineType val="linear"/>
            <c:dispRSqr val="1"/>
            <c:dispEq val="1"/>
            <c:trendlineLbl>
              <c:layout>
                <c:manualLayout>
                  <c:x val="-2.1026735382283199E-2"/>
                  <c:y val="0.28221963661669802"/>
                </c:manualLayout>
              </c:layout>
              <c:numFmt formatCode="General" sourceLinked="0"/>
            </c:trendlineLbl>
          </c:trendline>
          <c:cat>
            <c:numRef>
              <c:f>итог!$C$1:$BU$1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итог!$C$6:$BU$6</c:f>
              <c:numCache>
                <c:formatCode>#,##0"р."</c:formatCode>
                <c:ptCount val="13"/>
                <c:pt idx="0">
                  <c:v>46021.008797916904</c:v>
                </c:pt>
                <c:pt idx="1">
                  <c:v>47077.617133628642</c:v>
                </c:pt>
                <c:pt idx="2">
                  <c:v>46311.260782947313</c:v>
                </c:pt>
                <c:pt idx="3">
                  <c:v>46664.084764574043</c:v>
                </c:pt>
                <c:pt idx="4">
                  <c:v>46785.103586716294</c:v>
                </c:pt>
                <c:pt idx="5">
                  <c:v>47423.119309869842</c:v>
                </c:pt>
                <c:pt idx="6">
                  <c:v>47759.984428825483</c:v>
                </c:pt>
                <c:pt idx="7">
                  <c:v>47080.733587958181</c:v>
                </c:pt>
                <c:pt idx="8">
                  <c:v>46677.735764191711</c:v>
                </c:pt>
                <c:pt idx="9">
                  <c:v>47081.797343845719</c:v>
                </c:pt>
                <c:pt idx="10">
                  <c:v>46862.646572416015</c:v>
                </c:pt>
                <c:pt idx="11">
                  <c:v>47703.356829777484</c:v>
                </c:pt>
                <c:pt idx="12">
                  <c:v>47182.208036427299</c:v>
                </c:pt>
              </c:numCache>
            </c:numRef>
          </c:val>
          <c:smooth val="0"/>
        </c:ser>
        <c:dLbls>
          <c:showLegendKey val="0"/>
          <c:showVal val="0"/>
          <c:showCatName val="0"/>
          <c:showSerName val="0"/>
          <c:showPercent val="0"/>
          <c:showBubbleSize val="0"/>
        </c:dLbls>
        <c:marker val="1"/>
        <c:smooth val="0"/>
        <c:axId val="147536128"/>
        <c:axId val="147546112"/>
      </c:lineChart>
      <c:lineChart>
        <c:grouping val="standard"/>
        <c:varyColors val="0"/>
        <c:ser>
          <c:idx val="1"/>
          <c:order val="1"/>
          <c:tx>
            <c:strRef>
              <c:f>итог!$A$7:$B$7</c:f>
              <c:strCache>
                <c:ptCount val="1"/>
                <c:pt idx="0">
                  <c:v>По городским округам в целом Количество предложений, шт.</c:v>
                </c:pt>
              </c:strCache>
            </c:strRef>
          </c:tx>
          <c:spPr>
            <a:ln>
              <a:prstDash val="dash"/>
            </a:ln>
          </c:spPr>
          <c:marker>
            <c:symbol val="none"/>
          </c:marker>
          <c:cat>
            <c:numRef>
              <c:f>итог!$C$1:$BU$1</c:f>
              <c:numCache>
                <c:formatCode>mmm\-yy</c:formatCode>
                <c:ptCount val="13"/>
                <c:pt idx="0">
                  <c:v>43405</c:v>
                </c:pt>
                <c:pt idx="1">
                  <c:v>43435</c:v>
                </c:pt>
                <c:pt idx="2">
                  <c:v>43466</c:v>
                </c:pt>
                <c:pt idx="3">
                  <c:v>43497</c:v>
                </c:pt>
                <c:pt idx="4">
                  <c:v>43525</c:v>
                </c:pt>
                <c:pt idx="5">
                  <c:v>43556</c:v>
                </c:pt>
                <c:pt idx="6">
                  <c:v>43586</c:v>
                </c:pt>
                <c:pt idx="7">
                  <c:v>43617</c:v>
                </c:pt>
                <c:pt idx="8">
                  <c:v>43647</c:v>
                </c:pt>
                <c:pt idx="9">
                  <c:v>43678</c:v>
                </c:pt>
                <c:pt idx="10">
                  <c:v>43709</c:v>
                </c:pt>
                <c:pt idx="11">
                  <c:v>43739</c:v>
                </c:pt>
                <c:pt idx="12">
                  <c:v>43770</c:v>
                </c:pt>
              </c:numCache>
            </c:numRef>
          </c:cat>
          <c:val>
            <c:numRef>
              <c:f>итог!$C$7:$BU$7</c:f>
              <c:numCache>
                <c:formatCode>#,##0</c:formatCode>
                <c:ptCount val="13"/>
                <c:pt idx="0">
                  <c:v>12777</c:v>
                </c:pt>
                <c:pt idx="1">
                  <c:v>11610</c:v>
                </c:pt>
                <c:pt idx="2">
                  <c:v>13332</c:v>
                </c:pt>
                <c:pt idx="3">
                  <c:v>13603</c:v>
                </c:pt>
                <c:pt idx="4">
                  <c:v>14515</c:v>
                </c:pt>
                <c:pt idx="5">
                  <c:v>15392</c:v>
                </c:pt>
                <c:pt idx="6">
                  <c:v>16581</c:v>
                </c:pt>
                <c:pt idx="7">
                  <c:v>15556</c:v>
                </c:pt>
                <c:pt idx="8">
                  <c:v>15491</c:v>
                </c:pt>
                <c:pt idx="9">
                  <c:v>15504</c:v>
                </c:pt>
                <c:pt idx="10">
                  <c:v>16266</c:v>
                </c:pt>
                <c:pt idx="11">
                  <c:v>16929</c:v>
                </c:pt>
                <c:pt idx="12">
                  <c:v>16421</c:v>
                </c:pt>
              </c:numCache>
            </c:numRef>
          </c:val>
          <c:smooth val="0"/>
        </c:ser>
        <c:dLbls>
          <c:showLegendKey val="0"/>
          <c:showVal val="0"/>
          <c:showCatName val="0"/>
          <c:showSerName val="0"/>
          <c:showPercent val="0"/>
          <c:showBubbleSize val="0"/>
        </c:dLbls>
        <c:marker val="1"/>
        <c:smooth val="0"/>
        <c:axId val="147549184"/>
        <c:axId val="147547648"/>
      </c:lineChart>
      <c:dateAx>
        <c:axId val="147536128"/>
        <c:scaling>
          <c:orientation val="minMax"/>
        </c:scaling>
        <c:delete val="0"/>
        <c:axPos val="b"/>
        <c:numFmt formatCode="mmm\-yy" sourceLinked="1"/>
        <c:majorTickMark val="out"/>
        <c:minorTickMark val="none"/>
        <c:tickLblPos val="nextTo"/>
        <c:crossAx val="147546112"/>
        <c:crosses val="autoZero"/>
        <c:auto val="1"/>
        <c:lblOffset val="100"/>
        <c:baseTimeUnit val="months"/>
      </c:dateAx>
      <c:valAx>
        <c:axId val="147546112"/>
        <c:scaling>
          <c:orientation val="minMax"/>
          <c:max val="49000"/>
          <c:min val="45000"/>
        </c:scaling>
        <c:delete val="0"/>
        <c:axPos val="l"/>
        <c:majorGridlines/>
        <c:numFmt formatCode="#,##0&quot;р.&quot;" sourceLinked="1"/>
        <c:majorTickMark val="out"/>
        <c:minorTickMark val="none"/>
        <c:tickLblPos val="nextTo"/>
        <c:crossAx val="147536128"/>
        <c:crosses val="autoZero"/>
        <c:crossBetween val="between"/>
      </c:valAx>
      <c:valAx>
        <c:axId val="147547648"/>
        <c:scaling>
          <c:orientation val="minMax"/>
          <c:max val="17000"/>
          <c:min val="10000"/>
        </c:scaling>
        <c:delete val="0"/>
        <c:axPos val="r"/>
        <c:numFmt formatCode="#,##0" sourceLinked="1"/>
        <c:majorTickMark val="out"/>
        <c:minorTickMark val="none"/>
        <c:tickLblPos val="nextTo"/>
        <c:crossAx val="147549184"/>
        <c:crosses val="max"/>
        <c:crossBetween val="between"/>
      </c:valAx>
      <c:dateAx>
        <c:axId val="147549184"/>
        <c:scaling>
          <c:orientation val="minMax"/>
        </c:scaling>
        <c:delete val="1"/>
        <c:axPos val="b"/>
        <c:numFmt formatCode="mmm\-yy" sourceLinked="1"/>
        <c:majorTickMark val="out"/>
        <c:minorTickMark val="none"/>
        <c:tickLblPos val="nextTo"/>
        <c:crossAx val="147547648"/>
        <c:crosses val="autoZero"/>
        <c:auto val="1"/>
        <c:lblOffset val="100"/>
        <c:baseTimeUnit val="months"/>
      </c:date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6D8D-410E-435A-AF89-38B6D7A5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21353</TotalTime>
  <Pages>110</Pages>
  <Words>21831</Words>
  <Characters>124443</Characters>
  <Application>Microsoft Office Word</Application>
  <DocSecurity>0</DocSecurity>
  <Lines>1037</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СОФЖИ</Company>
  <LinksUpToDate>false</LinksUpToDate>
  <CharactersWithSpaces>145983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patrikeev</dc:creator>
  <cp:keywords/>
  <dc:description/>
  <cp:lastModifiedBy>patrikeev</cp:lastModifiedBy>
  <cp:revision>1443</cp:revision>
  <cp:lastPrinted>2019-12-16T10:44:00Z</cp:lastPrinted>
  <dcterms:created xsi:type="dcterms:W3CDTF">2014-10-13T09:03:00Z</dcterms:created>
  <dcterms:modified xsi:type="dcterms:W3CDTF">2019-12-16T10:45:00Z</dcterms:modified>
</cp:coreProperties>
</file>